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ESAT UTOPI CATARMOR - ENC</w:t>
      </w:r>
      <w:r>
        <w:br/>
      </w:r>
      <w:r>
        <w:rPr>
          <w:b/>
        </w:rPr>
        <w:t xml:space="preserve">19 RUE DE LA JANAIE CS51847  </w:t>
      </w:r>
      <w:r>
        <w:br/>
      </w:r>
      <w:r>
        <w:rPr>
          <w:b/>
        </w:rPr>
        <w:t>35400</w:t>
      </w:r>
      <w:r>
        <w:br/>
      </w:r>
      <w:r>
        <w:rPr>
          <w:b/>
        </w:rPr>
        <w:t>ST MALO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ESAT UTOPI CATARMOR - ENC</w:t>
      </w:r>
      <w:r>
        <w:br/>
      </w:r>
      <w:r>
        <w:rPr>
          <w:b/>
        </w:rPr>
        <w:t>SIRET : 775590920739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ADAPEI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775590920739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ARNAUD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TEMPIER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CHAUFFEUR PL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204.13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0.17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0.17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