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LOXAM ACCESS</w:t>
      </w:r>
      <w:r>
        <w:br/>
      </w:r>
      <w:r>
        <w:rPr>
          <w:b/>
        </w:rPr>
        <w:t xml:space="preserve">55 Rue Ernest Sylvain Bollée  </w:t>
      </w:r>
      <w:r>
        <w:br/>
      </w:r>
      <w:r>
        <w:rPr>
          <w:b/>
        </w:rPr>
        <w:t>72230</w:t>
      </w:r>
      <w:r>
        <w:br/>
      </w:r>
      <w:r>
        <w:rPr>
          <w:b/>
        </w:rPr>
        <w:t>ARNAGE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LOXAM ACCESS</w:t>
      </w:r>
      <w:r>
        <w:br/>
      </w:r>
      <w:r>
        <w:rPr>
          <w:b/>
        </w:rPr>
        <w:t>SIRET : 4507769682136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LOXAM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4507769682136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CYRIL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THINARD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HOMME DE PARC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148.25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