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LAFOSSE ELECTRICITE BU05108</w:t>
      </w:r>
      <w:r>
        <w:br/>
      </w:r>
      <w:r>
        <w:rPr>
          <w:b/>
        </w:rPr>
        <w:t xml:space="preserve">5 RTE DE SAINT LO  </w:t>
      </w:r>
      <w:r>
        <w:br/>
      </w:r>
      <w:r>
        <w:rPr>
          <w:b/>
        </w:rPr>
        <w:t>50420</w:t>
      </w:r>
      <w:r>
        <w:br/>
      </w:r>
      <w:r>
        <w:rPr>
          <w:b/>
        </w:rPr>
        <w:t>CONDE-SUR-VIRE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LAFOSSE ELECTRICITE BU05108</w:t>
      </w:r>
      <w:r>
        <w:br/>
      </w:r>
      <w:r>
        <w:rPr>
          <w:b/>
        </w:rPr>
        <w:t>SIRET : 33917180351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EIFFAGE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33917180351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THOMAS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OUVRARD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MENUISIER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299.75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0.16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0.16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