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GALINA PERROT</w:t>
      </w:r>
      <w:r>
        <w:br/>
      </w:r>
      <w:r>
        <w:rPr>
          <w:b/>
        </w:rPr>
        <w:t xml:space="preserve">LESTIVOAN  </w:t>
      </w:r>
      <w:r>
        <w:br/>
      </w:r>
      <w:r>
        <w:rPr>
          <w:b/>
        </w:rPr>
        <w:t>22450</w:t>
      </w:r>
      <w:r>
        <w:br/>
      </w:r>
      <w:r>
        <w:rPr>
          <w:b/>
        </w:rPr>
        <w:t>LA ROCHE JAUDY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GALINA PERROT</w:t>
      </w:r>
      <w:r>
        <w:br/>
      </w:r>
      <w:r>
        <w:rPr>
          <w:b/>
        </w:rPr>
        <w:t>SIRET : 34751725224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34751725224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SERANDOUR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NETTOYAGE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398.14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LDC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34751725224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SERANDOUR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232.14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0.35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