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URVOY</w:t>
      </w:r>
      <w:r>
        <w:br/>
      </w:r>
      <w:r>
        <w:rPr>
          <w:b/>
        </w:rPr>
        <w:t xml:space="preserve">1 ROUTE DE TREVOUREC  </w:t>
      </w:r>
      <w:r>
        <w:br/>
      </w:r>
      <w:r>
        <w:rPr>
          <w:b/>
        </w:rPr>
        <w:t>22140</w:t>
      </w:r>
      <w:r>
        <w:br/>
      </w:r>
      <w:r>
        <w:rPr>
          <w:b/>
        </w:rPr>
        <w:t>BEGARD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URVOY</w:t>
      </w:r>
      <w:r>
        <w:br/>
      </w:r>
      <w:r>
        <w:rPr>
          <w:b/>
        </w:rPr>
        <w:t>SIRET : 38274026425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QUEGUINER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38274026425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TRISTAN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LABBE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QUADRA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994.0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0.55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0.55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