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STEF TRANSPORT TOURS</w:t>
      </w:r>
      <w:r>
        <w:br/>
      </w:r>
      <w:r>
        <w:rPr>
          <w:b/>
        </w:rPr>
        <w:t xml:space="preserve">CS 12104  </w:t>
      </w:r>
      <w:r>
        <w:br/>
      </w:r>
      <w:r>
        <w:rPr>
          <w:b/>
        </w:rPr>
        <w:t>37210</w:t>
      </w:r>
      <w:r>
        <w:br/>
      </w:r>
      <w:r>
        <w:rPr>
          <w:b/>
        </w:rPr>
        <w:t>PARCAY MESLAY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STEF TRANSPORT TOURS</w:t>
      </w:r>
      <w:r>
        <w:br/>
      </w:r>
      <w:r>
        <w:rPr>
          <w:b/>
        </w:rPr>
        <w:t>SIRET : 44899599312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STEF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44899599312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ANIS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BACHIR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QUAI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6.05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STEF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44899599312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VOISIN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QUAI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7.57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