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IMEVIA</w:t>
      </w:r>
      <w:r>
        <w:br/>
      </w:r>
      <w:r>
        <w:rPr>
          <w:b/>
        </w:rPr>
        <w:t xml:space="preserve">KERLOGOT  </w:t>
      </w:r>
      <w:r>
        <w:br/>
      </w:r>
      <w:r>
        <w:rPr>
          <w:b/>
        </w:rPr>
        <w:t>56300</w:t>
      </w:r>
      <w:r>
        <w:br/>
      </w:r>
      <w:r>
        <w:rPr>
          <w:b/>
        </w:rPr>
        <w:t>NEULLIAC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IMEVIA</w:t>
      </w:r>
      <w:r>
        <w:br/>
      </w:r>
      <w:r>
        <w:rPr>
          <w:b/>
        </w:rPr>
        <w:t>SIRET : 48747757219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AVRIL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48747757219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SEBASTIEN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LAISNE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INSEMINATEUR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