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8jg4qil0s5h" w:id="0"/>
      <w:bookmarkEnd w:id="0"/>
      <w:r w:rsidDel="00000000" w:rsidR="00000000" w:rsidRPr="00000000">
        <w:rPr>
          <w:rFonts w:ascii="Poppins Medium" w:cs="Poppins Medium" w:eastAsia="Poppins Medium" w:hAnsi="Poppins Medium"/>
          <w:b w:val="0"/>
          <w:bCs w:val="0"/>
          <w:i w:val="0"/>
          <w:iCs w:val="0"/>
          <w:smallCaps w:val="0"/>
          <w:strike w:val="0"/>
          <w:color w:val="000000"/>
          <w:sz w:val="48"/>
          <w:szCs w:val="48"/>
          <w:u w:val="none"/>
          <w:shd w:fill="auto" w:val="clear"/>
          <w:vertAlign w:val="baseline"/>
          <w:rtl w:val="0"/>
        </w:rPr>
        <w:t xml:space="preserve">Research project plan</w:t>
      </w:r>
      <w:r w:rsidDel="00000000" w:rsidR="00000000" w:rsidRPr="00000000">
        <w:rPr>
          <w:rtl w:val="0"/>
        </w:rPr>
      </w:r>
    </w:p>
    <w:p w:rsidR="00000000" w:rsidDel="00000000" w:rsidP="00000000" w:rsidRDefault="00000000" w:rsidRPr="00000000" w14:paraId="00000002">
      <w:pPr>
        <w:spacing w:after="160" w:line="240" w:lineRule="auto"/>
        <w:rPr>
          <w:sz w:val="2"/>
          <w:szCs w:val="2"/>
        </w:rPr>
      </w:pPr>
      <w:r w:rsidDel="00000000" w:rsidR="00000000" w:rsidRPr="00000000">
        <w:rPr>
          <w:rtl w:val="0"/>
        </w:rPr>
      </w:r>
    </w:p>
    <w:tbl>
      <w:tblPr>
        <w:tblStyle w:val="Table1"/>
        <w:tblW w:w="11070.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105"/>
        <w:gridCol w:w="2820"/>
        <w:gridCol w:w="2835"/>
        <w:tblGridChange w:id="0">
          <w:tblGrid>
            <w:gridCol w:w="5310"/>
            <w:gridCol w:w="105"/>
            <w:gridCol w:w="2820"/>
            <w:gridCol w:w="2835"/>
          </w:tblGrid>
        </w:tblGridChange>
      </w:tblGrid>
      <w:tr>
        <w:trPr>
          <w:cantSplit w:val="0"/>
          <w:tblHeader w:val="0"/>
        </w:trPr>
        <w:tc>
          <w:tcPr>
            <w:tcBorders>
              <w:top w:color="ffffff" w:space="0" w:sz="8" w:val="single"/>
              <w:left w:color="ffffff" w:space="0" w:sz="8" w:val="single"/>
              <w:bottom w:color="ffffff" w:space="0" w:sz="8" w:val="single"/>
              <w:right w:color="000000" w:space="0" w:sz="0" w:val="nil"/>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03">
            <w:pPr>
              <w:spacing w:line="240" w:lineRule="auto"/>
              <w:rPr>
                <w:rFonts w:ascii="Poppins Light" w:cs="Poppins Light" w:eastAsia="Poppins Light" w:hAnsi="Poppins Light"/>
                <w:color w:val="999999"/>
                <w:sz w:val="2"/>
                <w:szCs w:val="2"/>
              </w:rPr>
            </w:pPr>
            <w:r w:rsidDel="00000000" w:rsidR="00000000" w:rsidRPr="00000000">
              <w:rPr>
                <w:rtl w:val="0"/>
              </w:rPr>
            </w:r>
          </w:p>
        </w:tc>
        <w:tc>
          <w:tcPr>
            <w:tcBorders>
              <w:top w:color="ffffff" w:space="0" w:sz="8" w:val="single"/>
              <w:left w:color="000000" w:space="0" w:sz="0" w:val="nil"/>
              <w:bottom w:color="ffffff" w:space="0" w:sz="8" w:val="single"/>
              <w:right w:color="efefef" w:space="0" w:sz="8"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04">
            <w:pPr>
              <w:spacing w:line="240" w:lineRule="auto"/>
              <w:rPr>
                <w:rFonts w:ascii="Poppins Light" w:cs="Poppins Light" w:eastAsia="Poppins Light" w:hAnsi="Poppins Light"/>
                <w:color w:val="999999"/>
                <w:sz w:val="2"/>
                <w:szCs w:val="2"/>
              </w:rPr>
            </w:pPr>
            <w:r w:rsidDel="00000000" w:rsidR="00000000" w:rsidRPr="00000000">
              <w:rPr>
                <w:rtl w:val="0"/>
              </w:rPr>
            </w:r>
          </w:p>
        </w:tc>
        <w:tc>
          <w:tcPr>
            <w:tcBorders>
              <w:top w:color="ffffff" w:space="0" w:sz="8" w:val="single"/>
              <w:left w:color="efefef" w:space="0" w:sz="8" w:val="single"/>
              <w:bottom w:color="ffffff" w:space="0" w:sz="8" w:val="single"/>
              <w:right w:color="000000" w:space="0" w:sz="0" w:val="nil"/>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5">
            <w:pPr>
              <w:spacing w:line="240" w:lineRule="auto"/>
              <w:ind w:left="360" w:firstLine="0"/>
              <w:rPr>
                <w:sz w:val="2"/>
                <w:szCs w:val="2"/>
              </w:rPr>
            </w:pPr>
            <w:r w:rsidDel="00000000" w:rsidR="00000000" w:rsidRPr="00000000">
              <w:rPr>
                <w:rtl w:val="0"/>
              </w:rPr>
            </w:r>
          </w:p>
        </w:tc>
        <w:tc>
          <w:tcPr>
            <w:tcBorders>
              <w:top w:color="ffffff" w:space="0" w:sz="8" w:val="single"/>
              <w:left w:color="000000" w:space="0" w:sz="0" w:val="nil"/>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6">
            <w:pPr>
              <w:spacing w:line="240" w:lineRule="auto"/>
              <w:rPr>
                <w:sz w:val="2"/>
                <w:szCs w:val="2"/>
              </w:rPr>
            </w:pPr>
            <w:r w:rsidDel="00000000" w:rsidR="00000000" w:rsidRPr="00000000">
              <w:rPr>
                <w:rtl w:val="0"/>
              </w:rPr>
            </w:r>
          </w:p>
        </w:tc>
      </w:tr>
      <w:tr>
        <w:trPr>
          <w:cantSplit w:val="0"/>
          <w:trHeight w:val="504" w:hRule="atLeast"/>
          <w:tblHeader w:val="0"/>
        </w:trPr>
        <w:tc>
          <w:tcPr>
            <w:vMerge w:val="restart"/>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07">
            <w:pPr>
              <w:spacing w:after="160" w:before="320" w:line="240" w:lineRule="auto"/>
              <w:rPr>
                <w:rFonts w:ascii="Poppins Light" w:cs="Poppins Light" w:eastAsia="Poppins Light" w:hAnsi="Poppins Light"/>
                <w:color w:val="999999"/>
                <w:sz w:val="20"/>
                <w:szCs w:val="20"/>
              </w:rPr>
            </w:pPr>
            <w:r w:rsidDel="00000000" w:rsidR="00000000" w:rsidRPr="00000000">
              <w:rPr>
                <w:rFonts w:ascii="Poppins Light" w:cs="Poppins Light" w:eastAsia="Poppins Light" w:hAnsi="Poppins Light"/>
                <w:color w:val="999999"/>
                <w:sz w:val="20"/>
                <w:szCs w:val="20"/>
                <w:rtl w:val="0"/>
              </w:rPr>
              <w:t xml:space="preserve">UX Research Project  </w:t>
            </w:r>
          </w:p>
          <w:p w:rsidR="00000000" w:rsidDel="00000000" w:rsidP="00000000" w:rsidRDefault="00000000" w:rsidRPr="00000000" w14:paraId="00000008">
            <w:pPr>
              <w:pStyle w:val="Heading1"/>
              <w:spacing w:after="0" w:before="160" w:line="240" w:lineRule="auto"/>
              <w:rPr>
                <w:sz w:val="36"/>
                <w:szCs w:val="36"/>
              </w:rPr>
            </w:pPr>
            <w:bookmarkStart w:colFirst="0" w:colLast="0" w:name="_d6z05ckn4c0e" w:id="1"/>
            <w:bookmarkEnd w:id="1"/>
            <w:r w:rsidDel="00000000" w:rsidR="00000000" w:rsidRPr="00000000">
              <w:rPr>
                <w:sz w:val="36"/>
                <w:szCs w:val="36"/>
                <w:rtl w:val="0"/>
              </w:rPr>
              <w:t xml:space="preserve">TM_Client Configuration</w:t>
            </w:r>
          </w:p>
          <w:p w:rsidR="00000000" w:rsidDel="00000000" w:rsidP="00000000" w:rsidRDefault="00000000" w:rsidRPr="00000000" w14:paraId="00000009">
            <w:pPr>
              <w:spacing w:after="320" w:line="240" w:lineRule="auto"/>
              <w:rPr>
                <w:b w:val="1"/>
                <w:bCs w:val="1"/>
                <w:sz w:val="24"/>
                <w:szCs w:val="24"/>
              </w:rPr>
            </w:pPr>
            <w:r w:rsidDel="00000000" w:rsidR="00000000" w:rsidRPr="00000000">
              <w:rPr>
                <w:b w:val="1"/>
                <w:bCs w:val="1"/>
                <w:sz w:val="24"/>
                <w:szCs w:val="24"/>
                <w:rtl w:val="0"/>
              </w:rPr>
              <w:t xml:space="preserve">In-depth interviews</w:t>
            </w:r>
          </w:p>
        </w:tc>
        <w:tc>
          <w:tcPr>
            <w:vMerge w:val="restart"/>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0A">
            <w:pPr>
              <w:spacing w:after="160" w:before="320" w:line="240" w:lineRule="auto"/>
              <w:rPr>
                <w:rFonts w:ascii="Poppins Light" w:cs="Poppins Light" w:eastAsia="Poppins Light" w:hAnsi="Poppins Light"/>
                <w:color w:val="999999"/>
                <w:sz w:val="20"/>
                <w:szCs w:val="20"/>
              </w:rPr>
            </w:pPr>
            <w:r w:rsidDel="00000000" w:rsidR="00000000" w:rsidRPr="00000000">
              <w:rPr>
                <w:rtl w:val="0"/>
              </w:rPr>
            </w:r>
          </w:p>
        </w:tc>
        <w:tc>
          <w:tcPr>
            <w:tcBorders>
              <w:top w:color="ffffff" w:space="0" w:sz="8" w:val="single"/>
              <w:left w:color="efefef" w:space="0" w:sz="8" w:val="single"/>
              <w:bottom w:color="ffffff" w:space="0" w:sz="8" w:val="single"/>
              <w:right w:color="000000" w:space="0" w:sz="0" w:val="nil"/>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B">
            <w:pPr>
              <w:spacing w:line="240" w:lineRule="auto"/>
              <w:ind w:left="360" w:firstLine="0"/>
              <w:rPr>
                <w:sz w:val="20"/>
                <w:szCs w:val="20"/>
              </w:rPr>
            </w:pPr>
            <w:r w:rsidDel="00000000" w:rsidR="00000000" w:rsidRPr="00000000">
              <w:rPr>
                <w:rtl w:val="0"/>
              </w:rPr>
            </w:r>
          </w:p>
        </w:tc>
        <w:tc>
          <w:tcPr>
            <w:tcBorders>
              <w:top w:color="ffffff" w:space="0" w:sz="8" w:val="single"/>
              <w:left w:color="000000" w:space="0" w:sz="0" w:val="nil"/>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C">
            <w:pPr>
              <w:spacing w:line="240" w:lineRule="auto"/>
              <w:rPr>
                <w:sz w:val="20"/>
                <w:szCs w:val="20"/>
              </w:rPr>
            </w:pPr>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0D">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0E">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000000" w:space="0" w:sz="0" w:val="nil"/>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F">
            <w:pPr>
              <w:spacing w:line="240" w:lineRule="auto"/>
              <w:ind w:left="360" w:firstLine="0"/>
              <w:rPr>
                <w:sz w:val="20"/>
                <w:szCs w:val="20"/>
              </w:rPr>
            </w:pPr>
            <w:r w:rsidDel="00000000" w:rsidR="00000000" w:rsidRPr="00000000">
              <w:rPr>
                <w:sz w:val="20"/>
                <w:szCs w:val="20"/>
                <w:rtl w:val="0"/>
              </w:rPr>
              <w:t xml:space="preserve">Product Management: </w:t>
            </w:r>
          </w:p>
        </w:tc>
        <w:tc>
          <w:tcPr>
            <w:vMerge w:val="restart"/>
            <w:tcBorders>
              <w:top w:color="ffffff" w:space="0" w:sz="8" w:val="single"/>
              <w:left w:color="000000" w:space="0" w:sz="0" w:val="nil"/>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0">
            <w:pPr>
              <w:spacing w:line="240" w:lineRule="auto"/>
              <w:rPr>
                <w:sz w:val="20"/>
                <w:szCs w:val="20"/>
              </w:rPr>
            </w:pPr>
            <w:hyperlink r:id="rId7">
              <w:r w:rsidDel="00000000" w:rsidR="00000000" w:rsidRPr="00000000">
                <w:rPr>
                  <w:color w:val="0000ee"/>
                  <w:sz w:val="20"/>
                  <w:szCs w:val="20"/>
                  <w:u w:val="single"/>
                  <w:rtl w:val="0"/>
                </w:rPr>
                <w:t xml:space="preserve">Ravi Teja Avvari</w:t>
              </w:r>
            </w:hyperlink>
            <w:r w:rsidDel="00000000" w:rsidR="00000000" w:rsidRPr="00000000">
              <w:rPr>
                <w:rtl w:val="0"/>
              </w:rPr>
            </w:r>
          </w:p>
        </w:tc>
      </w:tr>
      <w:tr>
        <w:trPr>
          <w:cantSplit w:val="0"/>
          <w:tblHeader w:val="0"/>
        </w:trPr>
        <w:tc>
          <w:tcPr>
            <w:vMerge w:val="continue"/>
            <w:tcBorders>
              <w:top w:color="ffffff" w:space="0" w:sz="8" w:val="single"/>
              <w:left w:color="fffff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11">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12">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3">
            <w:pPr>
              <w:spacing w:line="240" w:lineRule="auto"/>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4">
            <w:pPr>
              <w:spacing w:line="240" w:lineRule="auto"/>
              <w:rPr>
                <w:sz w:val="20"/>
                <w:szCs w:val="20"/>
              </w:rPr>
            </w:pPr>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15">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16">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000000" w:space="0" w:sz="0" w:val="nil"/>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7">
            <w:pPr>
              <w:spacing w:line="240" w:lineRule="auto"/>
              <w:ind w:left="360" w:firstLine="0"/>
              <w:rPr>
                <w:sz w:val="20"/>
                <w:szCs w:val="20"/>
              </w:rPr>
            </w:pPr>
            <w:r w:rsidDel="00000000" w:rsidR="00000000" w:rsidRPr="00000000">
              <w:rPr>
                <w:sz w:val="20"/>
                <w:szCs w:val="20"/>
                <w:rtl w:val="0"/>
              </w:rPr>
              <w:t xml:space="preserve">Product Design:</w:t>
            </w:r>
          </w:p>
        </w:tc>
        <w:tc>
          <w:tcPr>
            <w:vMerge w:val="restart"/>
            <w:tcBorders>
              <w:top w:color="ffffff" w:space="0" w:sz="8" w:val="single"/>
              <w:left w:color="000000" w:space="0" w:sz="0" w:val="nil"/>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8">
            <w:pPr>
              <w:spacing w:line="240" w:lineRule="auto"/>
              <w:rPr>
                <w:sz w:val="20"/>
                <w:szCs w:val="20"/>
              </w:rPr>
            </w:pPr>
            <w:hyperlink r:id="rId8">
              <w:r w:rsidDel="00000000" w:rsidR="00000000" w:rsidRPr="00000000">
                <w:rPr>
                  <w:color w:val="0000ee"/>
                  <w:sz w:val="20"/>
                  <w:szCs w:val="20"/>
                  <w:u w:val="single"/>
                  <w:rtl w:val="0"/>
                </w:rPr>
                <w:t xml:space="preserve">Mahalakshmi Ravikumar</w:t>
              </w:r>
            </w:hyperlink>
            <w:r w:rsidDel="00000000" w:rsidR="00000000" w:rsidRPr="00000000">
              <w:rPr>
                <w:rtl w:val="0"/>
              </w:rPr>
            </w:r>
          </w:p>
        </w:tc>
      </w:tr>
      <w:tr>
        <w:trPr>
          <w:cantSplit w:val="0"/>
          <w:tblHeader w:val="0"/>
        </w:trPr>
        <w:tc>
          <w:tcPr>
            <w:vMerge w:val="continue"/>
            <w:tcBorders>
              <w:top w:color="ffffff" w:space="0" w:sz="8" w:val="single"/>
              <w:left w:color="fffff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19">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1A">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B">
            <w:pPr>
              <w:spacing w:line="240" w:lineRule="auto"/>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C">
            <w:pPr>
              <w:spacing w:line="240" w:lineRule="auto"/>
              <w:rPr>
                <w:sz w:val="20"/>
                <w:szCs w:val="20"/>
              </w:rPr>
            </w:pPr>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1D">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1E">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000000" w:space="0" w:sz="0" w:val="nil"/>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F">
            <w:pPr>
              <w:spacing w:line="240" w:lineRule="auto"/>
              <w:ind w:left="360" w:firstLine="0"/>
              <w:rPr>
                <w:sz w:val="20"/>
                <w:szCs w:val="20"/>
              </w:rPr>
            </w:pPr>
            <w:r w:rsidDel="00000000" w:rsidR="00000000" w:rsidRPr="00000000">
              <w:rPr>
                <w:sz w:val="20"/>
                <w:szCs w:val="20"/>
                <w:rtl w:val="0"/>
              </w:rPr>
              <w:t xml:space="preserve">UXD:</w:t>
            </w:r>
          </w:p>
        </w:tc>
        <w:tc>
          <w:tcPr>
            <w:vMerge w:val="restart"/>
            <w:tcBorders>
              <w:top w:color="ffffff" w:space="0" w:sz="8" w:val="single"/>
              <w:left w:color="000000" w:space="0" w:sz="0" w:val="nil"/>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0">
            <w:pPr>
              <w:spacing w:line="240" w:lineRule="auto"/>
              <w:rPr>
                <w:sz w:val="20"/>
                <w:szCs w:val="20"/>
              </w:rPr>
            </w:pPr>
            <w:hyperlink r:id="rId9">
              <w:r w:rsidDel="00000000" w:rsidR="00000000" w:rsidRPr="00000000">
                <w:rPr>
                  <w:color w:val="0000ee"/>
                  <w:sz w:val="20"/>
                  <w:szCs w:val="20"/>
                  <w:u w:val="single"/>
                  <w:rtl w:val="0"/>
                </w:rPr>
                <w:t xml:space="preserve">Amanda Prosky</w:t>
              </w:r>
            </w:hyperlink>
            <w:r w:rsidDel="00000000" w:rsidR="00000000" w:rsidRPr="00000000">
              <w:rPr>
                <w:rtl w:val="0"/>
              </w:rPr>
            </w:r>
          </w:p>
        </w:tc>
      </w:tr>
      <w:tr>
        <w:trPr>
          <w:cantSplit w:val="0"/>
          <w:tblHeader w:val="0"/>
        </w:trPr>
        <w:tc>
          <w:tcPr>
            <w:vMerge w:val="continue"/>
            <w:tcBorders>
              <w:top w:color="ffffff" w:space="0" w:sz="8" w:val="single"/>
              <w:left w:color="fffff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21">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22">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3">
            <w:pPr>
              <w:spacing w:line="240" w:lineRule="auto"/>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4">
            <w:pPr>
              <w:spacing w:line="240" w:lineRule="auto"/>
              <w:rPr>
                <w:sz w:val="20"/>
                <w:szCs w:val="20"/>
              </w:rPr>
            </w:pPr>
            <w:r w:rsidDel="00000000" w:rsidR="00000000" w:rsidRPr="00000000">
              <w:rPr>
                <w:rtl w:val="0"/>
              </w:rPr>
            </w:r>
          </w:p>
        </w:tc>
      </w:tr>
      <w:tr>
        <w:trPr>
          <w:cantSplit w:val="0"/>
          <w:tblHeader w:val="0"/>
        </w:trPr>
        <w:tc>
          <w:tcPr>
            <w:vMerge w:val="continue"/>
            <w:tcBorders>
              <w:top w:color="ffffff" w:space="0" w:sz="8" w:val="single"/>
              <w:left w:color="fffff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25">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efefef" w:space="0" w:sz="8" w:val="single"/>
            </w:tcBorders>
            <w:tcMar>
              <w:top w:w="0.0" w:type="dxa"/>
              <w:left w:w="0.0" w:type="dxa"/>
              <w:bottom w:w="0.0" w:type="dxa"/>
              <w:right w:w="0.0" w:type="dxa"/>
            </w:tcMar>
            <w:vAlign w:val="bottom"/>
          </w:tcPr>
          <w:p w:rsidR="00000000" w:rsidDel="00000000" w:rsidP="00000000" w:rsidRDefault="00000000" w:rsidRPr="00000000" w14:paraId="00000026">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7">
            <w:pPr>
              <w:spacing w:line="240" w:lineRule="auto"/>
              <w:ind w:left="360" w:firstLine="0"/>
              <w:rPr>
                <w:sz w:val="12"/>
                <w:szCs w:val="12"/>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8">
            <w:pPr>
              <w:spacing w:line="240" w:lineRule="auto"/>
              <w:rPr>
                <w:sz w:val="12"/>
                <w:szCs w:val="12"/>
              </w:rPr>
            </w:pPr>
            <w:r w:rsidDel="00000000" w:rsidR="00000000" w:rsidRPr="00000000">
              <w:rPr>
                <w:rtl w:val="0"/>
              </w:rPr>
            </w:r>
          </w:p>
        </w:tc>
      </w:tr>
      <w:tr>
        <w:trPr>
          <w:cantSplit w:val="0"/>
          <w:trHeight w:val="180" w:hRule="atLeast"/>
          <w:tblHeader w:val="0"/>
        </w:trPr>
        <w:tc>
          <w:tcPr>
            <w:vMerge w:val="restart"/>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29">
            <w:pPr>
              <w:spacing w:after="160" w:lineRule="auto"/>
              <w:rPr>
                <w:rFonts w:ascii="Poppins Light" w:cs="Poppins Light" w:eastAsia="Poppins Light" w:hAnsi="Poppins Light"/>
              </w:rPr>
            </w:pPr>
            <w:r w:rsidDel="00000000" w:rsidR="00000000" w:rsidRPr="00000000">
              <w:rPr>
                <w:rtl w:val="0"/>
              </w:rPr>
            </w:r>
          </w:p>
        </w:tc>
        <w:tc>
          <w:tcPr>
            <w:vMerge w:val="restart"/>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2A">
            <w:pPr>
              <w:spacing w:after="160" w:lineRule="auto"/>
              <w:rPr>
                <w:rFonts w:ascii="Poppins SemiBold" w:cs="Poppins SemiBold" w:eastAsia="Poppins SemiBold" w:hAnsi="Poppins SemiBold"/>
              </w:rPr>
            </w:pPr>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B">
            <w:pPr>
              <w:spacing w:line="240" w:lineRule="auto"/>
              <w:rPr>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C">
            <w:pPr>
              <w:spacing w:line="240" w:lineRule="auto"/>
              <w:rPr>
                <w:sz w:val="20"/>
                <w:szCs w:val="20"/>
              </w:rPr>
            </w:pPr>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2D">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2E">
            <w:pPr>
              <w:spacing w:line="240" w:lineRule="auto"/>
              <w:rPr>
                <w:b w:val="1"/>
                <w:bCs w:val="1"/>
                <w:sz w:val="60"/>
                <w:szCs w:val="60"/>
              </w:rPr>
            </w:pPr>
            <w:bookmarkStart w:colFirst="0" w:colLast="0" w:name="_d6z05ckn4c0e" w:id="1"/>
            <w:bookmarkEnd w:id="1"/>
            <w:r w:rsidDel="00000000" w:rsidR="00000000" w:rsidRPr="00000000">
              <w:rPr>
                <w:rtl w:val="0"/>
              </w:rPr>
            </w:r>
          </w:p>
        </w:tc>
        <w:tc>
          <w:tcPr>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2F">
            <w:pPr>
              <w:spacing w:before="20" w:line="240" w:lineRule="auto"/>
              <w:ind w:left="360" w:firstLine="0"/>
              <w:rPr>
                <w:sz w:val="20"/>
                <w:szCs w:val="20"/>
              </w:rPr>
            </w:pPr>
            <w:r w:rsidDel="00000000" w:rsidR="00000000" w:rsidRPr="00000000">
              <w:rPr>
                <w:sz w:val="20"/>
                <w:szCs w:val="20"/>
                <w:rtl w:val="0"/>
              </w:rPr>
              <w:t xml:space="preserve">🚥 Status</w:t>
            </w:r>
          </w:p>
        </w:tc>
        <w:tc>
          <w:tcPr>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0">
            <w:pPr>
              <w:spacing w:before="20" w:line="240" w:lineRule="auto"/>
              <w:rPr>
                <w:sz w:val="20"/>
                <w:szCs w:val="20"/>
              </w:rPr>
            </w:pPr>
            <w:sdt>
              <w:sdtPr>
                <w:alias w:val="Project status"/>
                <w:id w:val="527490817"/>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473821"/>
                    <w:sz w:val="20"/>
                    <w:szCs w:val="20"/>
                    <w:shd w:fill="ffe5a0" w:val="clear"/>
                  </w:rPr>
                  <w:t xml:space="preserve">In Progress</w:t>
                </w:r>
              </w:sdtContent>
            </w:sdt>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31">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32">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3">
            <w:pPr>
              <w:spacing w:before="20" w:line="240" w:lineRule="auto"/>
              <w:ind w:left="360" w:firstLine="0"/>
              <w:rPr>
                <w:sz w:val="20"/>
                <w:szCs w:val="20"/>
              </w:rPr>
            </w:pPr>
            <w:r w:rsidDel="00000000" w:rsidR="00000000" w:rsidRPr="00000000">
              <w:rPr>
                <w:sz w:val="20"/>
                <w:szCs w:val="20"/>
                <w:rtl w:val="0"/>
              </w:rPr>
              <w:t xml:space="preserve">📅 Timeframe:</w:t>
            </w:r>
          </w:p>
        </w:tc>
        <w:tc>
          <w:tcPr>
            <w:vMerge w:val="restart"/>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4">
            <w:pPr>
              <w:spacing w:before="20" w:line="240" w:lineRule="auto"/>
              <w:rPr>
                <w:sz w:val="20"/>
                <w:szCs w:val="20"/>
              </w:rPr>
            </w:pPr>
            <w:r w:rsidDel="00000000" w:rsidR="00000000" w:rsidRPr="00000000">
              <w:rPr>
                <w:sz w:val="20"/>
                <w:szCs w:val="20"/>
                <w:rtl w:val="0"/>
              </w:rPr>
              <w:t xml:space="preserve">Q2 2026</w:t>
            </w:r>
          </w:p>
        </w:tc>
      </w:tr>
      <w:tr>
        <w:trPr>
          <w:cantSplit w:val="0"/>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35">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36">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7">
            <w:pPr>
              <w:spacing w:line="240" w:lineRule="auto"/>
              <w:rPr>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8">
            <w:pPr>
              <w:spacing w:line="240" w:lineRule="auto"/>
              <w:rPr>
                <w:sz w:val="20"/>
                <w:szCs w:val="20"/>
              </w:rPr>
            </w:pPr>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39">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3A">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B">
            <w:pPr>
              <w:spacing w:before="20" w:line="240" w:lineRule="auto"/>
              <w:ind w:left="360" w:firstLine="0"/>
              <w:rPr>
                <w:sz w:val="20"/>
                <w:szCs w:val="20"/>
              </w:rPr>
            </w:pPr>
            <w:r w:rsidDel="00000000" w:rsidR="00000000" w:rsidRPr="00000000">
              <w:rPr>
                <w:sz w:val="20"/>
                <w:szCs w:val="20"/>
                <w:rtl w:val="0"/>
              </w:rPr>
              <w:t xml:space="preserve">🔶 Type:</w:t>
            </w:r>
          </w:p>
        </w:tc>
        <w:tc>
          <w:tcPr>
            <w:vMerge w:val="restart"/>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C">
            <w:pPr>
              <w:spacing w:before="20" w:line="240" w:lineRule="auto"/>
              <w:rPr>
                <w:sz w:val="20"/>
                <w:szCs w:val="20"/>
              </w:rPr>
            </w:pPr>
            <w:sdt>
              <w:sdtPr>
                <w:alias w:val="Research type"/>
                <w:id w:val="-1244917790"/>
                <w:dropDownList w:lastValue="Found / Tact">
                  <w:listItem w:displayText="Found / Tact" w:value="Found / Tact"/>
                  <w:listItem w:displayText="Foundational" w:value="Foundational"/>
                  <w:listItem w:displayText="Tactical" w:value="Tactical"/>
                </w:dropDownList>
              </w:sdtPr>
              <w:sdtContent>
                <w:r w:rsidDel="00000000" w:rsidR="00000000" w:rsidRPr="00000000">
                  <w:rPr>
                    <w:color w:val="753800"/>
                    <w:sz w:val="20"/>
                    <w:szCs w:val="20"/>
                    <w:shd w:fill="ffc8aa" w:val="clear"/>
                  </w:rPr>
                  <w:t xml:space="preserve">Found / Tact</w:t>
                </w:r>
              </w:sdtContent>
            </w:sdt>
            <w:r w:rsidDel="00000000" w:rsidR="00000000" w:rsidRPr="00000000">
              <w:rPr>
                <w:rtl w:val="0"/>
              </w:rPr>
            </w:r>
          </w:p>
        </w:tc>
      </w:tr>
      <w:tr>
        <w:trPr>
          <w:cantSplit w:val="0"/>
          <w:tblHeader w:val="0"/>
        </w:trPr>
        <w:tc>
          <w:tcPr>
            <w:vMerge w:val="continue"/>
            <w:tcBorders>
              <w:top w:color="ffffff" w:space="0" w:sz="8" w:val="single"/>
              <w:left w:color="ffffff" w:space="0" w:sz="8" w:val="single"/>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3D">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3E">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3F">
            <w:pPr>
              <w:spacing w:line="240" w:lineRule="auto"/>
              <w:rPr>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0">
            <w:pPr>
              <w:spacing w:line="240" w:lineRule="auto"/>
              <w:rPr>
                <w:sz w:val="20"/>
                <w:szCs w:val="20"/>
              </w:rPr>
            </w:pPr>
            <w:r w:rsidDel="00000000" w:rsidR="00000000" w:rsidRPr="00000000">
              <w:rPr>
                <w:rtl w:val="0"/>
              </w:rPr>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1">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42">
            <w:pPr>
              <w:spacing w:line="240" w:lineRule="auto"/>
              <w:rPr>
                <w:b w:val="1"/>
                <w:bCs w:val="1"/>
                <w:sz w:val="60"/>
                <w:szCs w:val="60"/>
              </w:rPr>
            </w:pPr>
            <w:bookmarkStart w:colFirst="0" w:colLast="0" w:name="_d6z05ckn4c0e" w:id="1"/>
            <w:bookmarkEnd w:id="1"/>
            <w:r w:rsidDel="00000000" w:rsidR="00000000" w:rsidRPr="00000000">
              <w:rPr>
                <w:rtl w:val="0"/>
              </w:rPr>
            </w:r>
          </w:p>
        </w:tc>
        <w:tc>
          <w:tcPr>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3">
            <w:pPr>
              <w:spacing w:before="20" w:line="240" w:lineRule="auto"/>
              <w:ind w:left="360" w:firstLine="0"/>
              <w:rPr>
                <w:sz w:val="20"/>
                <w:szCs w:val="20"/>
              </w:rPr>
            </w:pPr>
            <w:r w:rsidDel="00000000" w:rsidR="00000000" w:rsidRPr="00000000">
              <w:rPr>
                <w:sz w:val="20"/>
                <w:szCs w:val="20"/>
                <w:rtl w:val="0"/>
              </w:rPr>
              <w:t xml:space="preserve">🧰 Method:</w:t>
            </w:r>
          </w:p>
        </w:tc>
        <w:tc>
          <w:tcPr>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4">
            <w:pPr>
              <w:spacing w:before="20" w:line="240" w:lineRule="auto"/>
              <w:rPr>
                <w:sz w:val="20"/>
                <w:szCs w:val="20"/>
              </w:rPr>
            </w:pPr>
            <w:r w:rsidDel="00000000" w:rsidR="00000000" w:rsidRPr="00000000">
              <w:rPr>
                <w:sz w:val="20"/>
                <w:szCs w:val="20"/>
                <w:rtl w:val="0"/>
              </w:rPr>
              <w:t xml:space="preserve">User Interview &amp; Tree Testing</w:t>
            </w:r>
          </w:p>
        </w:tc>
      </w:tr>
      <w:tr>
        <w:trPr>
          <w:cantSplit w:val="0"/>
          <w:trHeight w:val="504" w:hRule="atLeast"/>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5">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46">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restart"/>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7">
            <w:pPr>
              <w:spacing w:before="20" w:line="240" w:lineRule="auto"/>
              <w:ind w:left="360" w:firstLine="0"/>
              <w:rPr>
                <w:sz w:val="20"/>
                <w:szCs w:val="20"/>
              </w:rPr>
            </w:pPr>
            <w:r w:rsidDel="00000000" w:rsidR="00000000" w:rsidRPr="00000000">
              <w:rPr>
                <w:sz w:val="20"/>
                <w:szCs w:val="20"/>
                <w:rtl w:val="0"/>
              </w:rPr>
              <w:t xml:space="preserve">Related docs</w:t>
            </w:r>
          </w:p>
        </w:tc>
        <w:tc>
          <w:tcPr>
            <w:vMerge w:val="restart"/>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8">
            <w:pPr>
              <w:spacing w:before="20" w:line="240" w:lineRule="auto"/>
              <w:rPr>
                <w:sz w:val="20"/>
                <w:szCs w:val="20"/>
              </w:rPr>
            </w:pPr>
            <w:r w:rsidDel="00000000" w:rsidR="00000000" w:rsidRPr="00000000">
              <w:rPr>
                <w:sz w:val="20"/>
                <w:szCs w:val="20"/>
                <w:rtl w:val="0"/>
              </w:rPr>
              <w:t xml:space="preserve">xx</w:t>
            </w:r>
          </w:p>
        </w:tc>
      </w:tr>
      <w:tr>
        <w:trPr>
          <w:cantSplit w:val="0"/>
          <w:tblHeader w:val="0"/>
        </w:trPr>
        <w:tc>
          <w:tcPr>
            <w:vMerge w:val="continue"/>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9">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4A">
            <w:pPr>
              <w:spacing w:line="240" w:lineRule="auto"/>
              <w:rPr>
                <w:b w:val="1"/>
                <w:bCs w:val="1"/>
                <w:sz w:val="60"/>
                <w:szCs w:val="60"/>
              </w:rPr>
            </w:pPr>
            <w:bookmarkStart w:colFirst="0" w:colLast="0" w:name="_d6z05ckn4c0e" w:id="1"/>
            <w:bookmarkEnd w:id="1"/>
            <w:r w:rsidDel="00000000" w:rsidR="00000000" w:rsidRPr="00000000">
              <w:rPr>
                <w:rtl w:val="0"/>
              </w:rPr>
            </w:r>
          </w:p>
        </w:tc>
        <w:tc>
          <w:tcPr>
            <w:vMerge w:val="continue"/>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B">
            <w:pPr>
              <w:spacing w:line="240" w:lineRule="auto"/>
              <w:rPr>
                <w:sz w:val="20"/>
                <w:szCs w:val="20"/>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tcPr>
          <w:p w:rsidR="00000000" w:rsidDel="00000000" w:rsidP="00000000" w:rsidRDefault="00000000" w:rsidRPr="00000000" w14:paraId="0000004C">
            <w:pPr>
              <w:spacing w:line="240" w:lineRule="auto"/>
              <w:rPr>
                <w:sz w:val="20"/>
                <w:szCs w:val="20"/>
              </w:rPr>
            </w:pPr>
            <w:r w:rsidDel="00000000" w:rsidR="00000000" w:rsidRPr="00000000">
              <w:rPr>
                <w:rtl w:val="0"/>
              </w:rPr>
            </w:r>
          </w:p>
        </w:tc>
      </w:tr>
      <w:tr>
        <w:trPr>
          <w:cantSplit w:val="0"/>
          <w:trHeight w:val="180" w:hRule="atLeast"/>
          <w:tblHeader w:val="0"/>
        </w:trPr>
        <w:tc>
          <w:tcPr>
            <w:tcBorders>
              <w:top w:color="ffffff" w:space="0" w:sz="8" w:val="single"/>
              <w:left w:color="ffffff" w:space="0" w:sz="8" w:val="single"/>
              <w:bottom w:color="ffffff"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D">
            <w:pPr>
              <w:spacing w:after="80" w:line="240" w:lineRule="auto"/>
              <w:rPr>
                <w:rFonts w:ascii="Poppins SemiBold" w:cs="Poppins SemiBold" w:eastAsia="Poppins SemiBold" w:hAnsi="Poppins SemiBold"/>
                <w:sz w:val="2"/>
                <w:szCs w:val="2"/>
              </w:rPr>
            </w:pPr>
            <w:bookmarkStart w:colFirst="0" w:colLast="0" w:name="_d6z05ckn4c0e" w:id="1"/>
            <w:bookmarkEnd w:id="1"/>
            <w:r w:rsidDel="00000000" w:rsidR="00000000" w:rsidRPr="00000000">
              <w:rPr>
                <w:rtl w:val="0"/>
              </w:rPr>
            </w:r>
          </w:p>
        </w:tc>
        <w:tc>
          <w:tcPr>
            <w:tcBorders>
              <w:top w:color="ffffff" w:space="0" w:sz="8" w:val="single"/>
              <w:left w:color="000000" w:space="0" w:sz="0" w:val="nil"/>
              <w:bottom w:color="ffffff" w:space="0" w:sz="8" w:val="single"/>
              <w:right w:color="efefef" w:space="0" w:sz="8" w:val="single"/>
            </w:tcBorders>
            <w:tcMar>
              <w:top w:w="0.0" w:type="dxa"/>
              <w:left w:w="0.0" w:type="dxa"/>
              <w:bottom w:w="0.0" w:type="dxa"/>
              <w:right w:w="0.0" w:type="dxa"/>
            </w:tcMar>
          </w:tcPr>
          <w:p w:rsidR="00000000" w:rsidDel="00000000" w:rsidP="00000000" w:rsidRDefault="00000000" w:rsidRPr="00000000" w14:paraId="0000004E">
            <w:pPr>
              <w:spacing w:after="80" w:line="240" w:lineRule="auto"/>
              <w:rPr>
                <w:rFonts w:ascii="Poppins SemiBold" w:cs="Poppins SemiBold" w:eastAsia="Poppins SemiBold" w:hAnsi="Poppins SemiBold"/>
                <w:sz w:val="2"/>
                <w:szCs w:val="2"/>
              </w:rPr>
            </w:pPr>
            <w:bookmarkStart w:colFirst="0" w:colLast="0" w:name="_d6z05ckn4c0e" w:id="1"/>
            <w:bookmarkEnd w:id="1"/>
            <w:r w:rsidDel="00000000" w:rsidR="00000000" w:rsidRPr="00000000">
              <w:rPr>
                <w:rtl w:val="0"/>
              </w:rPr>
            </w:r>
          </w:p>
        </w:tc>
        <w:tc>
          <w:tcPr>
            <w:tcBorders>
              <w:top w:color="ffffff" w:space="0" w:sz="8" w:val="single"/>
              <w:left w:color="efefe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F">
            <w:pPr>
              <w:spacing w:line="240" w:lineRule="auto"/>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50">
            <w:pPr>
              <w:spacing w:line="240" w:lineRule="auto"/>
              <w:rPr>
                <w:sz w:val="2"/>
                <w:szCs w:val="2"/>
              </w:rPr>
            </w:pP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spacing w:before="600" w:lineRule="auto"/>
        <w:rPr/>
      </w:pPr>
      <w:bookmarkStart w:colFirst="0" w:colLast="0" w:name="_r4rwgrrktm0z" w:id="2"/>
      <w:bookmarkEnd w:id="2"/>
      <w:r w:rsidDel="00000000" w:rsidR="00000000" w:rsidRPr="00000000">
        <w:rPr>
          <w:rtl w:val="0"/>
        </w:rPr>
        <w:t xml:space="preserve">🎯  Background &amp; Objectives</w:t>
      </w:r>
    </w:p>
    <w:p w:rsidR="00000000" w:rsidDel="00000000" w:rsidP="00000000" w:rsidRDefault="00000000" w:rsidRPr="00000000" w14:paraId="00000054">
      <w:pPr>
        <w:pStyle w:val="Heading2"/>
        <w:spacing w:after="120" w:before="360" w:lineRule="auto"/>
        <w:rPr>
          <w:rFonts w:ascii="Poppins SemiBold" w:cs="Poppins SemiBold" w:eastAsia="Poppins SemiBold" w:hAnsi="Poppins SemiBold"/>
        </w:rPr>
      </w:pPr>
      <w:bookmarkStart w:colFirst="0" w:colLast="0" w:name="_83u7oqcvzkg8" w:id="3"/>
      <w:bookmarkEnd w:id="3"/>
      <w:r w:rsidDel="00000000" w:rsidR="00000000" w:rsidRPr="00000000">
        <w:rPr>
          <w:rFonts w:ascii="Poppins SemiBold" w:cs="Poppins SemiBold" w:eastAsia="Poppins SemiBold" w:hAnsi="Poppins SemiBold"/>
          <w:color w:val="073763"/>
          <w:sz w:val="24"/>
          <w:szCs w:val="24"/>
          <w:rtl w:val="0"/>
        </w:rPr>
        <w:t xml:space="preserve">Project background </w:t>
      </w:r>
      <w:r w:rsidDel="00000000" w:rsidR="00000000" w:rsidRPr="00000000">
        <w:rPr>
          <w:rtl w:val="0"/>
        </w:rPr>
      </w:r>
    </w:p>
    <w:p w:rsidR="00000000" w:rsidDel="00000000" w:rsidP="00000000" w:rsidRDefault="00000000" w:rsidRPr="00000000" w14:paraId="00000055">
      <w:pPr>
        <w:spacing w:after="240" w:befor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Current task mining configuration is robust yet complex to enable the user to have full control over what can be captured. There is a gap between the easy setup of basic settings and the complex, hard-to-validate experience of advanced settings, which significantly slows down customer activation and secure scaling.</w:t>
      </w:r>
    </w:p>
    <w:p w:rsidR="00000000" w:rsidDel="00000000" w:rsidP="00000000" w:rsidRDefault="00000000" w:rsidRPr="00000000" w14:paraId="00000056">
      <w:pPr>
        <w:pStyle w:val="Heading2"/>
        <w:spacing w:after="120" w:before="360" w:lineRule="auto"/>
        <w:rPr>
          <w:rFonts w:ascii="Poppins SemiBold" w:cs="Poppins SemiBold" w:eastAsia="Poppins SemiBold" w:hAnsi="Poppins SemiBold"/>
          <w:color w:val="073763"/>
          <w:sz w:val="24"/>
          <w:szCs w:val="24"/>
        </w:rPr>
      </w:pPr>
      <w:bookmarkStart w:colFirst="0" w:colLast="0" w:name="_s18yetjf5boh" w:id="4"/>
      <w:bookmarkEnd w:id="4"/>
      <w:r w:rsidDel="00000000" w:rsidR="00000000" w:rsidRPr="00000000">
        <w:rPr>
          <w:rFonts w:ascii="Poppins SemiBold" w:cs="Poppins SemiBold" w:eastAsia="Poppins SemiBold" w:hAnsi="Poppins SemiBold"/>
          <w:color w:val="073763"/>
          <w:sz w:val="24"/>
          <w:szCs w:val="24"/>
          <w:rtl w:val="0"/>
        </w:rPr>
        <w:t xml:space="preserve">Problem Statement</w:t>
      </w:r>
    </w:p>
    <w:p w:rsidR="00000000" w:rsidDel="00000000" w:rsidP="00000000" w:rsidRDefault="00000000" w:rsidRPr="00000000" w14:paraId="00000057">
      <w:pPr>
        <w:rPr>
          <w:rFonts w:ascii="Arial" w:cs="Arial" w:eastAsia="Arial" w:hAnsi="Arial"/>
        </w:rPr>
      </w:pPr>
      <w:r w:rsidDel="00000000" w:rsidR="00000000" w:rsidRPr="00000000">
        <w:rPr>
          <w:rFonts w:ascii="Poppins Light" w:cs="Poppins Light" w:eastAsia="Poppins Light" w:hAnsi="Poppins Light"/>
          <w:rtl w:val="0"/>
        </w:rPr>
        <w:t xml:space="preserve">The current Task Mining configuration process creates a high barrier to entry for Administrators due to a fragmented Information Architecture (IA) and a manual file-based workflow. Choosing between 'Basic' and 'Advanced' settings and requiring external file manipulation, the system increases the risk of configuration errors and extends the Time-to-Value (TTV) for new customers. We lack a unified configuration framework that balances granular control with ease of use.</w:t>
      </w:r>
      <w:r w:rsidDel="00000000" w:rsidR="00000000" w:rsidRPr="00000000">
        <w:rPr>
          <w:rtl w:val="0"/>
        </w:rPr>
      </w:r>
    </w:p>
    <w:p w:rsidR="00000000" w:rsidDel="00000000" w:rsidP="00000000" w:rsidRDefault="00000000" w:rsidRPr="00000000" w14:paraId="00000058">
      <w:pPr>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59">
      <w:pPr>
        <w:pStyle w:val="Heading2"/>
        <w:spacing w:after="120" w:before="360" w:lineRule="auto"/>
        <w:rPr>
          <w:rFonts w:ascii="Poppins SemiBold" w:cs="Poppins SemiBold" w:eastAsia="Poppins SemiBold" w:hAnsi="Poppins SemiBold"/>
          <w:color w:val="073763"/>
          <w:sz w:val="24"/>
          <w:szCs w:val="24"/>
        </w:rPr>
      </w:pPr>
      <w:bookmarkStart w:colFirst="0" w:colLast="0" w:name="_kzp4yoslxe35" w:id="5"/>
      <w:bookmarkEnd w:id="5"/>
      <w:r w:rsidDel="00000000" w:rsidR="00000000" w:rsidRPr="00000000">
        <w:rPr>
          <w:rFonts w:ascii="Poppins SemiBold" w:cs="Poppins SemiBold" w:eastAsia="Poppins SemiBold" w:hAnsi="Poppins SemiBold"/>
          <w:color w:val="073763"/>
          <w:sz w:val="24"/>
          <w:szCs w:val="24"/>
          <w:rtl w:val="0"/>
        </w:rPr>
        <w:t xml:space="preserve">Expected impact &amp; project objectives</w:t>
      </w:r>
    </w:p>
    <w:p w:rsidR="00000000" w:rsidDel="00000000" w:rsidP="00000000" w:rsidRDefault="00000000" w:rsidRPr="00000000" w14:paraId="0000005A">
      <w:pPr>
        <w:numPr>
          <w:ilvl w:val="0"/>
          <w:numId w:val="3"/>
        </w:numPr>
        <w:spacing w:after="0" w:afterAutospacing="0" w:before="24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Understanding IT admins mental model of configuring Client settings.</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Identify pain points and usability issues in the configuration workflow</w:t>
      </w:r>
    </w:p>
    <w:p w:rsidR="00000000" w:rsidDel="00000000" w:rsidP="00000000" w:rsidRDefault="00000000" w:rsidRPr="00000000" w14:paraId="0000005C">
      <w:pPr>
        <w:numPr>
          <w:ilvl w:val="0"/>
          <w:numId w:val="3"/>
        </w:numPr>
        <w:spacing w:after="24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Improve team’s overall understanding of how IT admins configure the data capture in client machines and specific settings that are most and least important for them.</w:t>
      </w:r>
    </w:p>
    <w:p w:rsidR="00000000" w:rsidDel="00000000" w:rsidP="00000000" w:rsidRDefault="00000000" w:rsidRPr="00000000" w14:paraId="0000005D">
      <w:pPr>
        <w:pStyle w:val="Heading2"/>
        <w:spacing w:after="120" w:before="360" w:lineRule="auto"/>
        <w:rPr>
          <w:rFonts w:ascii="Poppins SemiBold" w:cs="Poppins SemiBold" w:eastAsia="Poppins SemiBold" w:hAnsi="Poppins SemiBold"/>
          <w:color w:val="073763"/>
          <w:sz w:val="24"/>
          <w:szCs w:val="24"/>
        </w:rPr>
      </w:pPr>
      <w:bookmarkStart w:colFirst="0" w:colLast="0" w:name="_hfxagmfbaufb" w:id="6"/>
      <w:bookmarkEnd w:id="6"/>
      <w:r w:rsidDel="00000000" w:rsidR="00000000" w:rsidRPr="00000000">
        <w:rPr>
          <w:rFonts w:ascii="Poppins SemiBold" w:cs="Poppins SemiBold" w:eastAsia="Poppins SemiBold" w:hAnsi="Poppins SemiBold"/>
          <w:color w:val="073763"/>
          <w:sz w:val="24"/>
          <w:szCs w:val="24"/>
          <w:rtl w:val="0"/>
        </w:rPr>
        <w:t xml:space="preserve">Research Goal</w:t>
      </w:r>
    </w:p>
    <w:p w:rsidR="00000000" w:rsidDel="00000000" w:rsidP="00000000" w:rsidRDefault="00000000" w:rsidRPr="00000000" w14:paraId="0000005E">
      <w:pPr>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Evaluate the Administrator’s journey during client configuration and establish a progressive disclosure logic that balances simplicity with granular control.</w:t>
      </w:r>
    </w:p>
    <w:p w:rsidR="00000000" w:rsidDel="00000000" w:rsidP="00000000" w:rsidRDefault="00000000" w:rsidRPr="00000000" w14:paraId="0000005F">
      <w:pPr>
        <w:spacing w:after="240" w:before="240" w:lineRule="auto"/>
        <w:rPr>
          <w:rFonts w:ascii="Poppins Light" w:cs="Poppins Light" w:eastAsia="Poppins Light" w:hAnsi="Poppins Light"/>
        </w:rPr>
      </w:pPr>
      <w:r w:rsidDel="00000000" w:rsidR="00000000" w:rsidRPr="00000000">
        <w:rPr>
          <w:rFonts w:ascii="Poppins SemiBold" w:cs="Poppins SemiBold" w:eastAsia="Poppins SemiBold" w:hAnsi="Poppins SemiBold"/>
          <w:color w:val="073763"/>
          <w:sz w:val="24"/>
          <w:szCs w:val="24"/>
          <w:rtl w:val="0"/>
        </w:rPr>
        <w:t xml:space="preserve">Research Output</w:t>
      </w:r>
      <w:r w:rsidDel="00000000" w:rsidR="00000000" w:rsidRPr="00000000">
        <w:rPr>
          <w:rtl w:val="0"/>
        </w:rPr>
      </w:r>
    </w:p>
    <w:p w:rsidR="00000000" w:rsidDel="00000000" w:rsidP="00000000" w:rsidRDefault="00000000" w:rsidRPr="00000000" w14:paraId="00000060">
      <w:pPr>
        <w:numPr>
          <w:ilvl w:val="0"/>
          <w:numId w:val="5"/>
        </w:numPr>
        <w:spacing w:after="0" w:afterAutospacing="0" w:before="24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User journey map visualizing the sequential steps and dependencies.</w:t>
      </w:r>
    </w:p>
    <w:p w:rsidR="00000000" w:rsidDel="00000000" w:rsidP="00000000" w:rsidRDefault="00000000" w:rsidRPr="00000000" w14:paraId="00000061">
      <w:pPr>
        <w:numPr>
          <w:ilvl w:val="0"/>
          <w:numId w:val="5"/>
        </w:numPr>
        <w:spacing w:after="24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Information Architecture</w:t>
      </w:r>
    </w:p>
    <w:p w:rsidR="00000000" w:rsidDel="00000000" w:rsidP="00000000" w:rsidRDefault="00000000" w:rsidRPr="00000000" w14:paraId="00000062">
      <w:pPr>
        <w:spacing w:after="160" w:lineRule="auto"/>
        <w:rPr>
          <w:rFonts w:ascii="Poppins SemiBold" w:cs="Poppins SemiBold" w:eastAsia="Poppins SemiBold" w:hAnsi="Poppins SemiBold"/>
          <w:color w:val="073763"/>
          <w:sz w:val="24"/>
          <w:szCs w:val="24"/>
        </w:rPr>
      </w:pPr>
      <w:r w:rsidDel="00000000" w:rsidR="00000000" w:rsidRPr="00000000">
        <w:rPr>
          <w:rFonts w:ascii="Poppins Light" w:cs="Poppins Light" w:eastAsia="Poppins Light" w:hAnsi="Poppins Light"/>
          <w:sz w:val="6"/>
          <w:szCs w:val="6"/>
          <w:rtl w:val="0"/>
        </w:rPr>
        <w:t xml:space="preserve"> </w:t>
      </w:r>
      <w:r w:rsidDel="00000000" w:rsidR="00000000" w:rsidRPr="00000000">
        <w:rPr>
          <w:rFonts w:ascii="Poppins SemiBold" w:cs="Poppins SemiBold" w:eastAsia="Poppins SemiBold" w:hAnsi="Poppins SemiBold"/>
          <w:color w:val="073763"/>
          <w:sz w:val="24"/>
          <w:szCs w:val="24"/>
          <w:rtl w:val="0"/>
        </w:rPr>
        <w:t xml:space="preserve">Collection of research questions </w:t>
      </w:r>
    </w:p>
    <w:p w:rsidR="00000000" w:rsidDel="00000000" w:rsidP="00000000" w:rsidRDefault="00000000" w:rsidRPr="00000000" w14:paraId="00000063">
      <w:pPr>
        <w:spacing w:after="160" w:lineRule="auto"/>
        <w:rPr>
          <w:rFonts w:ascii="Poppins SemiBold" w:cs="Poppins SemiBold" w:eastAsia="Poppins SemiBold" w:hAnsi="Poppins SemiBold"/>
          <w:color w:val="073763"/>
          <w:sz w:val="24"/>
          <w:szCs w:val="24"/>
        </w:rPr>
      </w:pPr>
      <w:r w:rsidDel="00000000" w:rsidR="00000000" w:rsidRPr="00000000">
        <w:rPr>
          <w:rFonts w:ascii="Poppins Light" w:cs="Poppins Light" w:eastAsia="Poppins Light" w:hAnsi="Poppins Light"/>
          <w:color w:val="1155cc"/>
          <w:u w:val="single"/>
          <w:rtl w:val="0"/>
        </w:rPr>
        <w:t xml:space="preserve">Research questions</w:t>
      </w:r>
      <w:r w:rsidDel="00000000" w:rsidR="00000000" w:rsidRPr="00000000">
        <w:rPr>
          <w:rtl w:val="0"/>
        </w:rPr>
      </w:r>
    </w:p>
    <w:p w:rsidR="00000000" w:rsidDel="00000000" w:rsidP="00000000" w:rsidRDefault="00000000" w:rsidRPr="00000000" w14:paraId="00000064">
      <w:pPr>
        <w:spacing w:after="160" w:before="6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spacing w:before="600" w:lineRule="auto"/>
        <w:rPr>
          <w:rFonts w:ascii="Poppins Light" w:cs="Poppins Light" w:eastAsia="Poppins Light" w:hAnsi="Poppins Light"/>
        </w:rPr>
      </w:pPr>
      <w:bookmarkStart w:colFirst="0" w:colLast="0" w:name="_eoj3pcid4kox" w:id="7"/>
      <w:bookmarkEnd w:id="7"/>
      <w:r w:rsidDel="00000000" w:rsidR="00000000" w:rsidRPr="00000000">
        <w:rPr>
          <w:rtl w:val="0"/>
        </w:rPr>
        <w:t xml:space="preserve">🔍  Study Design</w:t>
      </w:r>
      <w:r w:rsidDel="00000000" w:rsidR="00000000" w:rsidRPr="00000000">
        <w:rPr>
          <w:rtl w:val="0"/>
        </w:rPr>
      </w:r>
    </w:p>
    <w:tbl>
      <w:tblPr>
        <w:tblStyle w:val="Table2"/>
        <w:tblW w:w="15135.0" w:type="dxa"/>
        <w:jc w:val="left"/>
        <w:tblInd w:w="-3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gridCol w:w="390"/>
        <w:gridCol w:w="390"/>
        <w:gridCol w:w="3525"/>
        <w:gridCol w:w="2505"/>
        <w:tblGridChange w:id="0">
          <w:tblGrid>
            <w:gridCol w:w="8325"/>
            <w:gridCol w:w="390"/>
            <w:gridCol w:w="390"/>
            <w:gridCol w:w="3525"/>
            <w:gridCol w:w="2505"/>
          </w:tblGrid>
        </w:tblGridChange>
      </w:tblGrid>
      <w:tr>
        <w:trPr>
          <w:cantSplit w:val="0"/>
          <w:trHeight w:val="165" w:hRule="atLeast"/>
          <w:tblHeader w:val="0"/>
        </w:trPr>
        <w:tc>
          <w:tcPr>
            <w:tcBorders>
              <w:top w:color="efefef"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6">
            <w:pPr>
              <w:pStyle w:val="Heading2"/>
              <w:spacing w:after="0" w:before="0" w:line="240" w:lineRule="auto"/>
              <w:rPr>
                <w:rFonts w:ascii="Poppins SemiBold" w:cs="Poppins SemiBold" w:eastAsia="Poppins SemiBold" w:hAnsi="Poppins SemiBold"/>
                <w:color w:val="073763"/>
                <w:sz w:val="2"/>
                <w:szCs w:val="2"/>
              </w:rPr>
            </w:pPr>
            <w:bookmarkStart w:colFirst="0" w:colLast="0" w:name="_4ex9l0cdcegm" w:id="8"/>
            <w:bookmarkEnd w:id="8"/>
            <w:r w:rsidDel="00000000" w:rsidR="00000000" w:rsidRPr="00000000">
              <w:rPr>
                <w:rtl w:val="0"/>
              </w:rPr>
            </w:r>
          </w:p>
        </w:tc>
        <w:tc>
          <w:tcPr>
            <w:tcBorders>
              <w:top w:color="efefef"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7">
            <w:pPr>
              <w:pStyle w:val="Heading2"/>
              <w:spacing w:after="0" w:before="0" w:line="240" w:lineRule="auto"/>
              <w:rPr>
                <w:rFonts w:ascii="Poppins SemiBold" w:cs="Poppins SemiBold" w:eastAsia="Poppins SemiBold" w:hAnsi="Poppins SemiBold"/>
                <w:color w:val="073763"/>
                <w:sz w:val="2"/>
                <w:szCs w:val="2"/>
              </w:rPr>
            </w:pPr>
            <w:bookmarkStart w:colFirst="0" w:colLast="0" w:name="_4ex9l0cdcegm" w:id="8"/>
            <w:bookmarkEnd w:id="8"/>
            <w:r w:rsidDel="00000000" w:rsidR="00000000" w:rsidRPr="00000000">
              <w:rPr>
                <w:rtl w:val="0"/>
              </w:rPr>
            </w:r>
          </w:p>
        </w:tc>
        <w:tc>
          <w:tcPr>
            <w:tcBorders>
              <w:top w:color="efefef"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8">
            <w:pPr>
              <w:pStyle w:val="Heading2"/>
              <w:spacing w:after="0" w:before="0" w:line="240" w:lineRule="auto"/>
              <w:rPr>
                <w:rFonts w:ascii="Poppins SemiBold" w:cs="Poppins SemiBold" w:eastAsia="Poppins SemiBold" w:hAnsi="Poppins SemiBold"/>
                <w:color w:val="073763"/>
                <w:sz w:val="2"/>
                <w:szCs w:val="2"/>
              </w:rPr>
            </w:pPr>
            <w:bookmarkStart w:colFirst="0" w:colLast="0" w:name="_4ex9l0cdcegm" w:id="8"/>
            <w:bookmarkEnd w:id="8"/>
            <w:r w:rsidDel="00000000" w:rsidR="00000000" w:rsidRPr="00000000">
              <w:rPr>
                <w:rtl w:val="0"/>
              </w:rPr>
            </w:r>
          </w:p>
        </w:tc>
        <w:tc>
          <w:tcPr>
            <w:gridSpan w:val="2"/>
            <w:tcBorders>
              <w:top w:color="efefef" w:space="0" w:sz="8" w:val="single"/>
              <w:left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069">
            <w:pPr>
              <w:pStyle w:val="Heading2"/>
              <w:spacing w:after="0" w:before="0" w:line="240" w:lineRule="auto"/>
              <w:rPr>
                <w:rFonts w:ascii="Poppins SemiBold" w:cs="Poppins SemiBold" w:eastAsia="Poppins SemiBold" w:hAnsi="Poppins SemiBold"/>
                <w:color w:val="073763"/>
                <w:sz w:val="2"/>
                <w:szCs w:val="2"/>
              </w:rPr>
            </w:pPr>
            <w:bookmarkStart w:colFirst="0" w:colLast="0" w:name="_5ml2apfm7g73" w:id="9"/>
            <w:bookmarkEnd w:id="9"/>
            <w:r w:rsidDel="00000000" w:rsidR="00000000" w:rsidRPr="00000000">
              <w:rPr>
                <w:rtl w:val="0"/>
              </w:rPr>
            </w:r>
          </w:p>
        </w:tc>
      </w:tr>
      <w:tr>
        <w:trPr>
          <w:cantSplit w:val="0"/>
          <w:trHeight w:val="555" w:hRule="atLeast"/>
          <w:tblHeader w:val="0"/>
        </w:trPr>
        <w:tc>
          <w:tcPr>
            <w:vMerge w:val="restart"/>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B">
            <w:pPr>
              <w:pStyle w:val="Heading2"/>
              <w:spacing w:after="120" w:lineRule="auto"/>
              <w:rPr>
                <w:rFonts w:ascii="Poppins SemiBold" w:cs="Poppins SemiBold" w:eastAsia="Poppins SemiBold" w:hAnsi="Poppins SemiBold"/>
                <w:color w:val="073763"/>
                <w:sz w:val="24"/>
                <w:szCs w:val="24"/>
              </w:rPr>
            </w:pPr>
            <w:bookmarkStart w:colFirst="0" w:colLast="0" w:name="_4ex9l0cdcegm" w:id="8"/>
            <w:bookmarkEnd w:id="8"/>
            <w:r w:rsidDel="00000000" w:rsidR="00000000" w:rsidRPr="00000000">
              <w:rPr>
                <w:rFonts w:ascii="Poppins SemiBold" w:cs="Poppins SemiBold" w:eastAsia="Poppins SemiBold" w:hAnsi="Poppins SemiBold"/>
                <w:color w:val="073763"/>
                <w:sz w:val="24"/>
                <w:szCs w:val="24"/>
                <w:rtl w:val="0"/>
              </w:rPr>
              <w:t xml:space="preserve">Research method </w:t>
            </w:r>
          </w:p>
          <w:p w:rsidR="00000000" w:rsidDel="00000000" w:rsidP="00000000" w:rsidRDefault="00000000" w:rsidRPr="00000000" w14:paraId="0000006C">
            <w:pPr>
              <w:spacing w:after="16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The selected research method contains </w:t>
            </w:r>
            <w:r w:rsidDel="00000000" w:rsidR="00000000" w:rsidRPr="00000000">
              <w:rPr>
                <w:rFonts w:ascii="Poppins Medium" w:cs="Poppins Medium" w:eastAsia="Poppins Medium" w:hAnsi="Poppins Medium"/>
                <w:rtl w:val="0"/>
              </w:rPr>
              <w:t xml:space="preserve">qualitative user interviews</w:t>
            </w:r>
            <w:r w:rsidDel="00000000" w:rsidR="00000000" w:rsidRPr="00000000">
              <w:rPr>
                <w:rFonts w:ascii="Poppins Light" w:cs="Poppins Light" w:eastAsia="Poppins Light" w:hAnsi="Poppins Light"/>
                <w:rtl w:val="0"/>
              </w:rPr>
              <w:t xml:space="preserve">, focusing on open-ended questions and in-depth exploration of the user journey and participants’ needs, behaviors, and common pain points.  </w:t>
            </w:r>
          </w:p>
          <w:p w:rsidR="00000000" w:rsidDel="00000000" w:rsidP="00000000" w:rsidRDefault="00000000" w:rsidRPr="00000000" w14:paraId="0000006D">
            <w:pPr>
              <w:spacing w:after="160" w:lineRule="auto"/>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6E">
            <w:pPr>
              <w:spacing w:after="16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And Tree testing </w:t>
            </w:r>
            <w:commentRangeStart w:id="0"/>
            <w:r w:rsidDel="00000000" w:rsidR="00000000" w:rsidRPr="00000000">
              <w:rPr>
                <w:rFonts w:ascii="Poppins Light" w:cs="Poppins Light" w:eastAsia="Poppins Light" w:hAnsi="Poppins Light"/>
                <w:rtl w:val="0"/>
              </w:rPr>
              <w:t xml:space="preserve">exercise to validate the newly consolidated configuration settings</w:t>
            </w:r>
            <w:commentRangeEnd w:id="0"/>
            <w:r w:rsidDel="00000000" w:rsidR="00000000" w:rsidRPr="00000000">
              <w:commentReference w:id="0"/>
            </w:r>
            <w:r w:rsidDel="00000000" w:rsidR="00000000" w:rsidRPr="00000000">
              <w:rPr>
                <w:rFonts w:ascii="Poppins Light" w:cs="Poppins Light" w:eastAsia="Poppins Light" w:hAnsi="Poppins Light"/>
                <w:rtl w:val="0"/>
              </w:rPr>
              <w:t xml:space="preserve">.</w:t>
            </w:r>
          </w:p>
        </w:tc>
        <w:tc>
          <w:tcPr>
            <w:vMerge w:val="restart"/>
            <w:tcBorders>
              <w:top w:color="000000" w:space="0" w:sz="0" w:val="nil"/>
              <w:left w:color="000000" w:space="0" w:sz="0" w:val="nil"/>
              <w:right w:color="efefef" w:space="0" w:sz="8" w:val="single"/>
            </w:tcBorders>
          </w:tcPr>
          <w:p w:rsidR="00000000" w:rsidDel="00000000" w:rsidP="00000000" w:rsidRDefault="00000000" w:rsidRPr="00000000" w14:paraId="0000006F">
            <w:pPr>
              <w:pStyle w:val="Heading2"/>
              <w:spacing w:after="120" w:lineRule="auto"/>
              <w:rPr>
                <w:rFonts w:ascii="Poppins SemiBold" w:cs="Poppins SemiBold" w:eastAsia="Poppins SemiBold" w:hAnsi="Poppins SemiBold"/>
                <w:color w:val="073763"/>
                <w:sz w:val="24"/>
                <w:szCs w:val="24"/>
              </w:rPr>
            </w:pPr>
            <w:bookmarkStart w:colFirst="0" w:colLast="0" w:name="_4ex9l0cdcegm" w:id="8"/>
            <w:bookmarkEnd w:id="8"/>
            <w:r w:rsidDel="00000000" w:rsidR="00000000" w:rsidRPr="00000000">
              <w:rPr>
                <w:rtl w:val="0"/>
              </w:rPr>
            </w:r>
          </w:p>
        </w:tc>
        <w:tc>
          <w:tcPr>
            <w:vMerge w:val="restart"/>
            <w:tcBorders>
              <w:top w:color="000000" w:space="0" w:sz="0" w:val="nil"/>
              <w:left w:color="efefef" w:space="0" w:sz="8" w:val="single"/>
              <w:right w:color="000000" w:space="0" w:sz="0" w:val="nil"/>
            </w:tcBorders>
          </w:tcPr>
          <w:p w:rsidR="00000000" w:rsidDel="00000000" w:rsidP="00000000" w:rsidRDefault="00000000" w:rsidRPr="00000000" w14:paraId="00000070">
            <w:pPr>
              <w:pStyle w:val="Heading2"/>
              <w:spacing w:after="120" w:lineRule="auto"/>
              <w:rPr>
                <w:rFonts w:ascii="Poppins SemiBold" w:cs="Poppins SemiBold" w:eastAsia="Poppins SemiBold" w:hAnsi="Poppins SemiBold"/>
                <w:color w:val="073763"/>
                <w:sz w:val="24"/>
                <w:szCs w:val="24"/>
              </w:rPr>
            </w:pPr>
            <w:bookmarkStart w:colFirst="0" w:colLast="0" w:name="_4ex9l0cdcegm" w:id="8"/>
            <w:bookmarkEnd w:id="8"/>
            <w:r w:rsidDel="00000000" w:rsidR="00000000" w:rsidRPr="00000000">
              <w:rPr>
                <w:rtl w:val="0"/>
              </w:rPr>
            </w:r>
          </w:p>
        </w:tc>
        <w:tc>
          <w:tcPr>
            <w:gridSpan w:val="2"/>
            <w:tcBorders>
              <w:top w:color="000000" w:space="0" w:sz="0" w:val="nil"/>
              <w:left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071">
            <w:pPr>
              <w:pStyle w:val="Heading2"/>
              <w:spacing w:after="20" w:lineRule="auto"/>
              <w:rPr>
                <w:rFonts w:ascii="Poppins SemiBold" w:cs="Poppins SemiBold" w:eastAsia="Poppins SemiBold" w:hAnsi="Poppins SemiBold"/>
                <w:color w:val="073763"/>
                <w:sz w:val="24"/>
                <w:szCs w:val="24"/>
              </w:rPr>
            </w:pPr>
            <w:bookmarkStart w:colFirst="0" w:colLast="0" w:name="_5ml2apfm7g73" w:id="9"/>
            <w:bookmarkEnd w:id="9"/>
            <w:r w:rsidDel="00000000" w:rsidR="00000000" w:rsidRPr="00000000">
              <w:rPr>
                <w:rFonts w:ascii="Poppins SemiBold" w:cs="Poppins SemiBold" w:eastAsia="Poppins SemiBold" w:hAnsi="Poppins SemiBold"/>
                <w:color w:val="073763"/>
                <w:sz w:val="24"/>
                <w:szCs w:val="24"/>
                <w:rtl w:val="0"/>
              </w:rPr>
              <w:t xml:space="preserve">Study parameters </w:t>
            </w:r>
          </w:p>
        </w:tc>
      </w:tr>
      <w:tr>
        <w:trPr>
          <w:cantSplit w:val="0"/>
          <w:trHeight w:val="983.9999999999999" w:hRule="atLeast"/>
          <w:tblHeader w:val="0"/>
        </w:trPr>
        <w:tc>
          <w:tcPr>
            <w:vMerge w:val="continue"/>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3">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vMerge w:val="continue"/>
            <w:tcBorders>
              <w:left w:color="000000" w:space="0" w:sz="0" w:val="nil"/>
              <w:right w:color="efefef" w:space="0" w:sz="8" w:val="single"/>
            </w:tcBorders>
          </w:tcPr>
          <w:p w:rsidR="00000000" w:rsidDel="00000000" w:rsidP="00000000" w:rsidRDefault="00000000" w:rsidRPr="00000000" w14:paraId="00000074">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vMerge w:val="continue"/>
            <w:tcBorders>
              <w:left w:color="efefef" w:space="0" w:sz="8" w:val="single"/>
              <w:right w:color="000000" w:space="0" w:sz="0" w:val="nil"/>
            </w:tcBorders>
          </w:tcPr>
          <w:p w:rsidR="00000000" w:rsidDel="00000000" w:rsidP="00000000" w:rsidRDefault="00000000" w:rsidRPr="00000000" w14:paraId="00000075">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6">
            <w:pPr>
              <w:spacing w:after="80" w:before="80" w:line="240" w:lineRule="auto"/>
              <w:rPr>
                <w:rFonts w:ascii="Poppins Medium" w:cs="Poppins Medium" w:eastAsia="Poppins Medium" w:hAnsi="Poppins Medium"/>
              </w:rPr>
            </w:pPr>
            <w:r w:rsidDel="00000000" w:rsidR="00000000" w:rsidRPr="00000000">
              <w:rPr>
                <w:b w:val="1"/>
                <w:bCs w:val="1"/>
                <w:rtl w:val="0"/>
              </w:rPr>
              <w:t xml:space="preserve">Sample Size:</w:t>
            </w:r>
            <w:r w:rsidDel="00000000" w:rsidR="00000000" w:rsidRPr="00000000">
              <w:rPr>
                <w:rFonts w:ascii="Poppins Medium" w:cs="Poppins Medium" w:eastAsia="Poppins Medium" w:hAnsi="Poppins Medium"/>
                <w:rtl w:val="0"/>
              </w:rPr>
              <w:t xml:space="preserve"> 5-8 Participants</w:t>
            </w:r>
          </w:p>
          <w:p w:rsidR="00000000" w:rsidDel="00000000" w:rsidP="00000000" w:rsidRDefault="00000000" w:rsidRPr="00000000" w14:paraId="00000077">
            <w:pPr>
              <w:spacing w:after="80" w:before="80" w:line="240" w:lineRule="auto"/>
              <w:rPr>
                <w:rFonts w:ascii="Poppins Medium" w:cs="Poppins Medium" w:eastAsia="Poppins Medium" w:hAnsi="Poppins Medium"/>
              </w:rPr>
            </w:pPr>
            <w:r w:rsidDel="00000000" w:rsidR="00000000" w:rsidRPr="00000000">
              <w:rPr>
                <w:b w:val="1"/>
                <w:bCs w:val="1"/>
                <w:rtl w:val="0"/>
              </w:rPr>
              <w:t xml:space="preserve">Setting:</w:t>
            </w:r>
            <w:r w:rsidDel="00000000" w:rsidR="00000000" w:rsidRPr="00000000">
              <w:rPr>
                <w:rFonts w:ascii="Poppins Medium" w:cs="Poppins Medium" w:eastAsia="Poppins Medium" w:hAnsi="Poppins Medium"/>
                <w:rtl w:val="0"/>
              </w:rPr>
              <w:t xml:space="preserve"> Remote</w:t>
            </w:r>
          </w:p>
          <w:p w:rsidR="00000000" w:rsidDel="00000000" w:rsidP="00000000" w:rsidRDefault="00000000" w:rsidRPr="00000000" w14:paraId="00000078">
            <w:pPr>
              <w:spacing w:after="80" w:before="80" w:line="240" w:lineRule="auto"/>
              <w:rPr>
                <w:rFonts w:ascii="Poppins Medium" w:cs="Poppins Medium" w:eastAsia="Poppins Medium" w:hAnsi="Poppins Medium"/>
              </w:rPr>
            </w:pPr>
            <w:r w:rsidDel="00000000" w:rsidR="00000000" w:rsidRPr="00000000">
              <w:rPr>
                <w:b w:val="1"/>
                <w:bCs w:val="1"/>
                <w:rtl w:val="0"/>
              </w:rPr>
              <w:t xml:space="preserve">Session Duration:</w:t>
            </w:r>
            <w:r w:rsidDel="00000000" w:rsidR="00000000" w:rsidRPr="00000000">
              <w:rPr>
                <w:rFonts w:ascii="Poppins Medium" w:cs="Poppins Medium" w:eastAsia="Poppins Medium" w:hAnsi="Poppins Medium"/>
                <w:rtl w:val="0"/>
              </w:rPr>
              <w:t xml:space="preserve"> 45-60 mins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9">
            <w:pPr>
              <w:spacing w:after="480" w:line="240" w:lineRule="auto"/>
              <w:rPr>
                <w:rFonts w:ascii="Poppins Light" w:cs="Poppins Light" w:eastAsia="Poppins Light" w:hAnsi="Poppins Light"/>
              </w:rPr>
            </w:pPr>
            <w:r w:rsidDel="00000000" w:rsidR="00000000" w:rsidRPr="00000000">
              <w:rPr>
                <w:rtl w:val="0"/>
              </w:rPr>
            </w:r>
          </w:p>
        </w:tc>
      </w:tr>
      <w:tr>
        <w:trPr>
          <w:cantSplit w:val="0"/>
          <w:trHeight w:val="938.9999999999999" w:hRule="atLeast"/>
          <w:tblHeader w:val="0"/>
        </w:trPr>
        <w:tc>
          <w:tcPr>
            <w:vMerge w:val="continue"/>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A">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vMerge w:val="continue"/>
            <w:tcBorders>
              <w:left w:color="000000" w:space="0" w:sz="0" w:val="nil"/>
              <w:right w:color="efefef" w:space="0" w:sz="8" w:val="single"/>
            </w:tcBorders>
          </w:tcPr>
          <w:p w:rsidR="00000000" w:rsidDel="00000000" w:rsidP="00000000" w:rsidRDefault="00000000" w:rsidRPr="00000000" w14:paraId="0000007B">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vMerge w:val="continue"/>
            <w:tcBorders>
              <w:left w:color="efefef" w:space="0" w:sz="8" w:val="single"/>
              <w:right w:color="000000" w:space="0" w:sz="0" w:val="nil"/>
            </w:tcBorders>
          </w:tcPr>
          <w:p w:rsidR="00000000" w:rsidDel="00000000" w:rsidP="00000000" w:rsidRDefault="00000000" w:rsidRPr="00000000" w14:paraId="0000007C">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spacing w:after="80" w:before="80" w:line="240" w:lineRule="auto"/>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7E">
            <w:pPr>
              <w:spacing w:after="80" w:before="80" w:line="240" w:lineRule="auto"/>
              <w:rPr>
                <w:rFonts w:ascii="Poppins Medium" w:cs="Poppins Medium" w:eastAsia="Poppins Medium" w:hAnsi="Poppins Medium"/>
              </w:rPr>
            </w:pPr>
            <w:r w:rsidDel="00000000" w:rsidR="00000000" w:rsidRPr="00000000">
              <w:rPr>
                <w:b w:val="1"/>
                <w:bCs w:val="1"/>
                <w:rtl w:val="0"/>
              </w:rPr>
              <w:t xml:space="preserve">Sample Size:</w:t>
            </w:r>
            <w:r w:rsidDel="00000000" w:rsidR="00000000" w:rsidRPr="00000000">
              <w:rPr>
                <w:rFonts w:ascii="Poppins Medium" w:cs="Poppins Medium" w:eastAsia="Poppins Medium" w:hAnsi="Poppins Medium"/>
                <w:rtl w:val="0"/>
              </w:rPr>
              <w:t xml:space="preserve"> 10-15 participants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F">
            <w:pPr>
              <w:spacing w:after="480" w:line="240" w:lineRule="auto"/>
              <w:rPr>
                <w:rFonts w:ascii="Poppins Light" w:cs="Poppins Light" w:eastAsia="Poppins Light" w:hAnsi="Poppins Light"/>
              </w:rPr>
            </w:pPr>
            <w:r w:rsidDel="00000000" w:rsidR="00000000" w:rsidRPr="00000000">
              <w:rPr>
                <w:rtl w:val="0"/>
              </w:rPr>
            </w:r>
          </w:p>
        </w:tc>
      </w:tr>
      <w:tr>
        <w:trPr>
          <w:cantSplit w:val="0"/>
          <w:trHeight w:val="822.0000000000002" w:hRule="atLeast"/>
          <w:tblHeader w:val="0"/>
        </w:trPr>
        <w:tc>
          <w:tcPr>
            <w:vMerge w:val="continue"/>
            <w:tcBorders>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vMerge w:val="continue"/>
            <w:tcBorders>
              <w:left w:color="000000" w:space="0" w:sz="0" w:val="nil"/>
              <w:bottom w:color="000000" w:space="0" w:sz="0" w:val="nil"/>
              <w:right w:color="efefef" w:space="0" w:sz="8" w:val="single"/>
            </w:tcBorders>
          </w:tcPr>
          <w:p w:rsidR="00000000" w:rsidDel="00000000" w:rsidP="00000000" w:rsidRDefault="00000000" w:rsidRPr="00000000" w14:paraId="00000081">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vMerge w:val="continue"/>
            <w:tcBorders>
              <w:left w:color="efefef" w:space="0" w:sz="8" w:val="single"/>
              <w:bottom w:color="000000" w:space="0" w:sz="0" w:val="nil"/>
              <w:right w:color="000000" w:space="0" w:sz="0" w:val="nil"/>
            </w:tcBorders>
          </w:tcPr>
          <w:p w:rsidR="00000000" w:rsidDel="00000000" w:rsidP="00000000" w:rsidRDefault="00000000" w:rsidRPr="00000000" w14:paraId="00000082">
            <w:pPr>
              <w:spacing w:line="240" w:lineRule="auto"/>
              <w:rPr>
                <w:rFonts w:ascii="Poppins Light" w:cs="Poppins Light" w:eastAsia="Poppins Light" w:hAnsi="Poppins Light"/>
              </w:rPr>
            </w:pPr>
            <w:bookmarkStart w:colFirst="0" w:colLast="0" w:name="_4ex9l0cdcegm" w:id="8"/>
            <w:bookmarkEnd w:id="8"/>
            <w:r w:rsidDel="00000000" w:rsidR="00000000" w:rsidRPr="00000000">
              <w:rPr>
                <w:rtl w:val="0"/>
              </w:rPr>
            </w:r>
          </w:p>
        </w:tc>
        <w:tc>
          <w:tcPr>
            <w:gridSpan w:val="2"/>
            <w:tcBorders>
              <w:top w:color="000000" w:space="0" w:sz="0" w:val="nil"/>
              <w:left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083">
            <w:pPr>
              <w:spacing w:after="80" w:before="80" w:line="240" w:lineRule="auto"/>
              <w:rPr>
                <w:rFonts w:ascii="Poppins Medium" w:cs="Poppins Medium" w:eastAsia="Poppins Medium" w:hAnsi="Poppins Medium"/>
              </w:rPr>
            </w:pPr>
            <w:r w:rsidDel="00000000" w:rsidR="00000000" w:rsidRPr="00000000">
              <w:rPr>
                <w:b w:val="1"/>
                <w:bCs w:val="1"/>
                <w:rtl w:val="0"/>
              </w:rPr>
              <w:t xml:space="preserve">Setting:</w:t>
            </w:r>
            <w:r w:rsidDel="00000000" w:rsidR="00000000" w:rsidRPr="00000000">
              <w:rPr>
                <w:rFonts w:ascii="Poppins Medium" w:cs="Poppins Medium" w:eastAsia="Poppins Medium" w:hAnsi="Poppins Medium"/>
                <w:rtl w:val="0"/>
              </w:rPr>
              <w:t xml:space="preserve"> Research tool</w:t>
            </w:r>
          </w:p>
          <w:p w:rsidR="00000000" w:rsidDel="00000000" w:rsidP="00000000" w:rsidRDefault="00000000" w:rsidRPr="00000000" w14:paraId="00000084">
            <w:pPr>
              <w:spacing w:after="80" w:before="80" w:line="240" w:lineRule="auto"/>
              <w:rPr>
                <w:rFonts w:ascii="Poppins Medium" w:cs="Poppins Medium" w:eastAsia="Poppins Medium" w:hAnsi="Poppins Medium"/>
              </w:rPr>
            </w:pPr>
            <w:r w:rsidDel="00000000" w:rsidR="00000000" w:rsidRPr="00000000">
              <w:rPr>
                <w:b w:val="1"/>
                <w:bCs w:val="1"/>
                <w:rtl w:val="0"/>
              </w:rPr>
              <w:t xml:space="preserve">Session Duration:</w:t>
            </w:r>
            <w:r w:rsidDel="00000000" w:rsidR="00000000" w:rsidRPr="00000000">
              <w:rPr>
                <w:rFonts w:ascii="Poppins Medium" w:cs="Poppins Medium" w:eastAsia="Poppins Medium" w:hAnsi="Poppins Medium"/>
                <w:rtl w:val="0"/>
              </w:rPr>
              <w:t xml:space="preserve"> 10-15 mins task </w:t>
            </w:r>
          </w:p>
          <w:p w:rsidR="00000000" w:rsidDel="00000000" w:rsidP="00000000" w:rsidRDefault="00000000" w:rsidRPr="00000000" w14:paraId="00000085">
            <w:pPr>
              <w:spacing w:after="480" w:lineRule="auto"/>
              <w:rPr>
                <w:rFonts w:ascii="Poppins Medium" w:cs="Poppins Medium" w:eastAsia="Poppins Medium" w:hAnsi="Poppins Medium"/>
              </w:rPr>
            </w:pPr>
            <w:r w:rsidDel="00000000" w:rsidR="00000000" w:rsidRPr="00000000">
              <w:rPr>
                <w:b w:val="1"/>
                <w:bCs w:val="1"/>
                <w:rtl w:val="0"/>
              </w:rPr>
              <w:t xml:space="preserve">Type of Participants</w:t>
            </w:r>
            <w:r w:rsidDel="00000000" w:rsidR="00000000" w:rsidRPr="00000000">
              <w:rPr>
                <w:rFonts w:ascii="Poppins Light" w:cs="Poppins Light" w:eastAsia="Poppins Light" w:hAnsi="Poppins Light"/>
                <w:rtl w:val="0"/>
              </w:rPr>
              <w:t xml:space="preserve">: Internal VE &amp; Customers (IT Admins)</w:t>
            </w:r>
            <w:r w:rsidDel="00000000" w:rsidR="00000000" w:rsidRPr="00000000">
              <w:rPr>
                <w:rtl w:val="0"/>
              </w:rPr>
            </w:r>
          </w:p>
        </w:tc>
      </w:tr>
    </w:tbl>
    <w:p w:rsidR="00000000" w:rsidDel="00000000" w:rsidP="00000000" w:rsidRDefault="00000000" w:rsidRPr="00000000" w14:paraId="00000087">
      <w:pPr>
        <w:spacing w:after="480" w:lineRule="auto"/>
        <w:rPr>
          <w:rFonts w:ascii="Poppins SemiBold" w:cs="Poppins SemiBold" w:eastAsia="Poppins SemiBold" w:hAnsi="Poppins SemiBold"/>
          <w:color w:val="073763"/>
          <w:sz w:val="24"/>
          <w:szCs w:val="24"/>
        </w:rPr>
      </w:pPr>
      <w:r w:rsidDel="00000000" w:rsidR="00000000" w:rsidRPr="00000000">
        <w:rPr>
          <w:rtl w:val="0"/>
        </w:rPr>
      </w:r>
    </w:p>
    <w:p w:rsidR="00000000" w:rsidDel="00000000" w:rsidP="00000000" w:rsidRDefault="00000000" w:rsidRPr="00000000" w14:paraId="00000088">
      <w:pPr>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89">
      <w:pPr>
        <w:pStyle w:val="Heading1"/>
        <w:rPr/>
      </w:pPr>
      <w:bookmarkStart w:colFirst="0" w:colLast="0" w:name="_y82nbpyeerhe" w:id="10"/>
      <w:bookmarkEnd w:id="10"/>
      <w:r w:rsidDel="00000000" w:rsidR="00000000" w:rsidRPr="00000000">
        <w:rPr>
          <w:rtl w:val="0"/>
        </w:rPr>
        <w:t xml:space="preserve">📅 Timeline &amp; Key meetings</w:t>
      </w:r>
    </w:p>
    <w:p w:rsidR="00000000" w:rsidDel="00000000" w:rsidP="00000000" w:rsidRDefault="00000000" w:rsidRPr="00000000" w14:paraId="0000008A">
      <w:pPr>
        <w:pStyle w:val="Heading2"/>
        <w:spacing w:after="480" w:before="720" w:lineRule="auto"/>
        <w:rPr/>
      </w:pPr>
      <w:bookmarkStart w:colFirst="0" w:colLast="0" w:name="_11hgdvgz23ae" w:id="11"/>
      <w:bookmarkEnd w:id="11"/>
      <w:r w:rsidDel="00000000" w:rsidR="00000000" w:rsidRPr="00000000">
        <w:rPr>
          <w:rFonts w:ascii="Poppins SemiBold" w:cs="Poppins SemiBold" w:eastAsia="Poppins SemiBold" w:hAnsi="Poppins SemiBold"/>
          <w:color w:val="073763"/>
          <w:sz w:val="24"/>
          <w:szCs w:val="24"/>
          <w:rtl w:val="0"/>
        </w:rPr>
        <w:t xml:space="preserve">Project timeline</w:t>
      </w:r>
      <w:r w:rsidDel="00000000" w:rsidR="00000000" w:rsidRPr="00000000">
        <w:rPr>
          <w:rtl w:val="0"/>
        </w:rPr>
      </w:r>
    </w:p>
    <w:tbl>
      <w:tblPr>
        <w:tblStyle w:val="Table3"/>
        <w:tblW w:w="8760.0" w:type="dxa"/>
        <w:jc w:val="left"/>
        <w:tblInd w:w="3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570"/>
        <w:tblGridChange w:id="0">
          <w:tblGrid>
            <w:gridCol w:w="2190"/>
            <w:gridCol w:w="6570"/>
          </w:tblGrid>
        </w:tblGridChange>
      </w:tblGrid>
      <w:tr>
        <w:trPr>
          <w:cantSplit w:val="0"/>
          <w:tblHeader w:val="1"/>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8B">
            <w:pPr>
              <w:widowControl w:val="0"/>
              <w:spacing w:line="240" w:lineRule="auto"/>
              <w:rPr/>
            </w:pPr>
            <w:r w:rsidDel="00000000" w:rsidR="00000000" w:rsidRPr="00000000">
              <w:rPr>
                <w:rtl w:val="0"/>
              </w:rPr>
              <w:t xml:space="preserve">Date</w:t>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8C">
            <w:pPr>
              <w:widowControl w:val="0"/>
              <w:spacing w:line="240" w:lineRule="auto"/>
              <w:rPr/>
            </w:pPr>
            <w:r w:rsidDel="00000000" w:rsidR="00000000" w:rsidRPr="00000000">
              <w:rPr>
                <w:rtl w:val="0"/>
              </w:rPr>
              <w:t xml:space="preserve">Milestones</w:t>
            </w:r>
          </w:p>
        </w:tc>
      </w:tr>
      <w:tr>
        <w:trPr>
          <w:cantSplit w:val="0"/>
          <w:tblHeader w:val="1"/>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8D">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4.5-8.5</w:t>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8E">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Research Plan review with PM and outreach for research participants </w:t>
            </w:r>
          </w:p>
        </w:tc>
      </w:tr>
      <w:tr>
        <w:trPr>
          <w:cantSplit w:val="0"/>
          <w:tblHeader w:val="1"/>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8F">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11.5-15.5</w:t>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0">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2-3 Interviews per Ravi &amp; Maha</w:t>
            </w:r>
          </w:p>
        </w:tc>
      </w:tr>
      <w:tr>
        <w:trPr>
          <w:cantSplit w:val="0"/>
          <w:tblHeader w:val="1"/>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1">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18.5-22.5</w:t>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2">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2-3 Interviews per Ravi &amp; Maha</w:t>
            </w:r>
          </w:p>
        </w:tc>
      </w:tr>
      <w:tr>
        <w:trPr>
          <w:cantSplit w:val="0"/>
          <w:tblHeader w:val="1"/>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3">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11.6-16.6</w:t>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4">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Research synthesis, and Information Architecture</w:t>
            </w:r>
          </w:p>
        </w:tc>
      </w:tr>
      <w:tr>
        <w:trPr>
          <w:cantSplit w:val="0"/>
          <w:tblHeader w:val="1"/>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5">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19.6-23.6</w:t>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6">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Validate IA with users via Ballpark</w:t>
            </w:r>
          </w:p>
        </w:tc>
      </w:tr>
      <w:tr>
        <w:trPr>
          <w:cantSplit w:val="0"/>
          <w:tblHeader w:val="1"/>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7">
            <w:pPr>
              <w:widowControl w:val="0"/>
              <w:spacing w:line="240" w:lineRule="auto"/>
              <w:rPr>
                <w:rFonts w:ascii="Poppins Light" w:cs="Poppins Light" w:eastAsia="Poppins Light" w:hAnsi="Poppins Light"/>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98">
            <w:pPr>
              <w:widowControl w:val="0"/>
              <w:spacing w:line="240" w:lineRule="auto"/>
              <w:rPr>
                <w:rFonts w:ascii="Poppins Light" w:cs="Poppins Light" w:eastAsia="Poppins Light" w:hAnsi="Poppins Light"/>
              </w:rPr>
            </w:pP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kmt67one3n7a" w:id="12"/>
      <w:bookmarkEnd w:id="12"/>
      <w:r w:rsidDel="00000000" w:rsidR="00000000" w:rsidRPr="00000000">
        <w:rPr>
          <w:rtl w:val="0"/>
        </w:rPr>
        <w:t xml:space="preserve">Participant Outreach Email</w:t>
      </w:r>
    </w:p>
    <w:p w:rsidR="00000000" w:rsidDel="00000000" w:rsidP="00000000" w:rsidRDefault="00000000" w:rsidRPr="00000000" w14:paraId="0000009C">
      <w:pPr>
        <w:pStyle w:val="Heading4"/>
        <w:spacing w:after="120" w:before="360" w:lineRule="auto"/>
        <w:rPr>
          <w:rFonts w:ascii="Poppins Light" w:cs="Poppins Light" w:eastAsia="Poppins Light" w:hAnsi="Poppins Light"/>
        </w:rPr>
      </w:pPr>
      <w:bookmarkStart w:colFirst="0" w:colLast="0" w:name="_hatk5cnnyquh" w:id="13"/>
      <w:bookmarkEnd w:id="13"/>
      <w:r w:rsidDel="00000000" w:rsidR="00000000" w:rsidRPr="00000000">
        <w:rPr>
          <w:rtl w:val="0"/>
        </w:rPr>
        <w:t xml:space="preserve">Email to Customers </w:t>
      </w: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9680"/>
        <w:tblGridChange w:id="0">
          <w:tblGrid>
            <w:gridCol w:w="1120"/>
            <w:gridCol w:w="9680"/>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9D">
            <w:pPr>
              <w:widowControl w:val="0"/>
              <w:spacing w:line="240" w:lineRule="auto"/>
              <w:jc w:val="right"/>
              <w:rPr>
                <w:rFonts w:ascii="Poppins Light" w:cs="Poppins Light" w:eastAsia="Poppins Light" w:hAnsi="Poppins Light"/>
              </w:rPr>
            </w:pPr>
            <w:r w:rsidDel="00000000" w:rsidR="00000000" w:rsidRPr="00000000">
              <w:rPr>
                <w:rFonts w:ascii="Poppins Light" w:cs="Poppins Light" w:eastAsia="Poppins Light" w:hAnsi="Poppins Light"/>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9E">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Person</w:t>
            </w:r>
            <w:r w:rsidDel="00000000" w:rsidR="00000000" w:rsidRPr="00000000">
              <w:rPr>
                <w:rFonts w:ascii="Poppins Light" w:cs="Poppins Light" w:eastAsia="Poppins Light" w:hAnsi="Poppins Light"/>
                <w:rtl w:val="0"/>
              </w:rPr>
              <w:t xml:space="preserve"> </w:t>
            </w:r>
            <w:r w:rsidDel="00000000" w:rsidR="00000000" w:rsidRPr="00000000">
              <w:rPr>
                <w:rFonts w:ascii="Poppins Light" w:cs="Poppins Light" w:eastAsia="Poppins Light" w:hAnsi="Poppins Light"/>
                <w:rtl w:val="0"/>
              </w:rPr>
              <w:t xml:space="preserve">Person</w:t>
            </w:r>
            <w:r w:rsidDel="00000000" w:rsidR="00000000" w:rsidRPr="00000000">
              <w:rPr>
                <w:rFonts w:ascii="Poppins Light" w:cs="Poppins Light" w:eastAsia="Poppins Light" w:hAnsi="Poppins Light"/>
                <w:rtl w:val="0"/>
              </w:rPr>
              <w:t xml:space="preserve"> </w:t>
            </w:r>
            <w:r w:rsidDel="00000000" w:rsidR="00000000" w:rsidRPr="00000000">
              <w:rPr>
                <w:rFonts w:ascii="Poppins Light" w:cs="Poppins Light" w:eastAsia="Poppins Light" w:hAnsi="Poppins Light"/>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9F">
            <w:pPr>
              <w:widowControl w:val="0"/>
              <w:spacing w:line="240" w:lineRule="auto"/>
              <w:jc w:val="right"/>
              <w:rPr>
                <w:rFonts w:ascii="Poppins Light" w:cs="Poppins Light" w:eastAsia="Poppins Light" w:hAnsi="Poppins Light"/>
              </w:rPr>
            </w:pPr>
            <w:r w:rsidDel="00000000" w:rsidR="00000000" w:rsidRPr="00000000">
              <w:rPr>
                <w:rFonts w:ascii="Poppins Light" w:cs="Poppins Light" w:eastAsia="Poppins Light" w:hAnsi="Poppins Light"/>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A0">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A1">
            <w:pPr>
              <w:widowControl w:val="0"/>
              <w:spacing w:line="240" w:lineRule="auto"/>
              <w:jc w:val="right"/>
              <w:rPr>
                <w:rFonts w:ascii="Poppins Light" w:cs="Poppins Light" w:eastAsia="Poppins Light" w:hAnsi="Poppins Light"/>
              </w:rPr>
            </w:pPr>
            <w:r w:rsidDel="00000000" w:rsidR="00000000" w:rsidRPr="00000000">
              <w:rPr>
                <w:rFonts w:ascii="Poppins Light" w:cs="Poppins Light" w:eastAsia="Poppins Light" w:hAnsi="Poppins Light"/>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A2">
            <w:pPr>
              <w:widowControl w:val="0"/>
              <w:spacing w:line="24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A3">
            <w:pPr>
              <w:widowControl w:val="0"/>
              <w:spacing w:line="240" w:lineRule="auto"/>
              <w:jc w:val="right"/>
              <w:rPr>
                <w:rFonts w:ascii="Poppins Light" w:cs="Poppins Light" w:eastAsia="Poppins Light" w:hAnsi="Poppins Light"/>
              </w:rPr>
            </w:pPr>
            <w:r w:rsidDel="00000000" w:rsidR="00000000" w:rsidRPr="00000000">
              <w:rPr>
                <w:rFonts w:ascii="Poppins Light" w:cs="Poppins Light" w:eastAsia="Poppins Light" w:hAnsi="Poppins Light"/>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Celonis Task Mining Research Study - Your Feedback Matters!</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tcMar>
              <w:top w:w="240.0" w:type="dxa"/>
              <w:left w:w="144.0" w:type="dxa"/>
              <w:bottom w:w="144.0" w:type="dxa"/>
              <w:right w:w="144.0" w:type="dxa"/>
            </w:tcMar>
          </w:tcPr>
          <w:p w:rsidR="00000000" w:rsidDel="00000000" w:rsidP="00000000" w:rsidRDefault="00000000" w:rsidRPr="00000000" w14:paraId="000000A5">
            <w:pPr>
              <w:pStyle w:val="Heading1"/>
              <w:keepNext w:val="0"/>
              <w:keepLines w:val="0"/>
              <w:pBdr>
                <w:top w:space="0" w:sz="0" w:val="nil"/>
                <w:left w:space="0" w:sz="0" w:val="nil"/>
                <w:bottom w:space="0" w:sz="0" w:val="nil"/>
                <w:right w:space="0" w:sz="0" w:val="nil"/>
                <w:between w:space="0" w:sz="0" w:val="nil"/>
              </w:pBdr>
              <w:shd w:fill="000000" w:val="clear"/>
              <w:spacing w:after="300" w:before="300" w:line="288" w:lineRule="auto"/>
              <w:rPr>
                <w:rFonts w:ascii="Poppins SemiBold" w:cs="Poppins SemiBold" w:eastAsia="Poppins SemiBold" w:hAnsi="Poppins SemiBold"/>
                <w:b w:val="0"/>
                <w:bCs w:val="0"/>
                <w:color w:val="ffffff"/>
                <w:sz w:val="46"/>
                <w:szCs w:val="46"/>
              </w:rPr>
            </w:pPr>
            <w:bookmarkStart w:colFirst="0" w:colLast="0" w:name="_l4x16mopeh1d" w:id="14"/>
            <w:bookmarkEnd w:id="14"/>
            <w:r w:rsidDel="00000000" w:rsidR="00000000" w:rsidRPr="00000000">
              <w:rPr>
                <w:rFonts w:ascii="Poppins SemiBold" w:cs="Poppins SemiBold" w:eastAsia="Poppins SemiBold" w:hAnsi="Poppins SemiBold"/>
                <w:b w:val="0"/>
                <w:bCs w:val="0"/>
                <w:color w:val="ffffff"/>
                <w:sz w:val="38"/>
                <w:szCs w:val="38"/>
                <w:rtl w:val="0"/>
              </w:rPr>
              <w:t xml:space="preserve">Help us shape the future of Celonis Task Mining</w:t>
            </w:r>
            <w:r w:rsidDel="00000000" w:rsidR="00000000" w:rsidRPr="00000000">
              <w:rPr>
                <w:rFonts w:ascii="Poppins SemiBold" w:cs="Poppins SemiBold" w:eastAsia="Poppins SemiBold" w:hAnsi="Poppins SemiBold"/>
                <w:b w:val="0"/>
                <w:bCs w:val="0"/>
                <w:color w:val="ffffff"/>
                <w:sz w:val="46"/>
                <w:szCs w:val="46"/>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We are currently redesigning the </w:t>
            </w:r>
            <w:r w:rsidDel="00000000" w:rsidR="00000000" w:rsidRPr="00000000">
              <w:rPr>
                <w:b w:val="1"/>
                <w:bCs w:val="1"/>
                <w:sz w:val="20"/>
                <w:szCs w:val="20"/>
                <w:rtl w:val="0"/>
              </w:rPr>
              <w:t xml:space="preserve">Task Mining Client configuration experience</w:t>
            </w:r>
            <w:r w:rsidDel="00000000" w:rsidR="00000000" w:rsidRPr="00000000">
              <w:rPr>
                <w:sz w:val="20"/>
                <w:szCs w:val="20"/>
                <w:rtl w:val="0"/>
              </w:rPr>
              <w:t xml:space="preserve"> to make it significantly faster and more intuitive for </w:t>
            </w:r>
            <w:r w:rsidDel="00000000" w:rsidR="00000000" w:rsidRPr="00000000">
              <w:rPr>
                <w:b w:val="1"/>
                <w:bCs w:val="1"/>
                <w:sz w:val="20"/>
                <w:szCs w:val="20"/>
                <w:rtl w:val="0"/>
              </w:rPr>
              <w:t xml:space="preserve">Administrators</w:t>
            </w:r>
            <w:r w:rsidDel="00000000" w:rsidR="00000000" w:rsidRPr="00000000">
              <w:rPr>
                <w:sz w:val="20"/>
                <w:szCs w:val="20"/>
                <w:rtl w:val="0"/>
              </w:rPr>
              <w:t xml:space="preserve">. In our mission to improve the Client Configuration tool to support your needs, we are conducting a research study. We want to ensure that our new "Unified Configuration" framework directly addresses the complexities and manual workarounds you face in your day-to-day workflow.</w:t>
            </w:r>
          </w:p>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We’d love to hear your thoughts in a </w:t>
            </w:r>
            <w:r w:rsidDel="00000000" w:rsidR="00000000" w:rsidRPr="00000000">
              <w:rPr>
                <w:rFonts w:ascii="Poppins SemiBold" w:cs="Poppins SemiBold" w:eastAsia="Poppins SemiBold" w:hAnsi="Poppins SemiBold"/>
                <w:sz w:val="20"/>
                <w:szCs w:val="20"/>
                <w:rtl w:val="0"/>
              </w:rPr>
              <w:t xml:space="preserve">1:1, 60-minute remote session. </w:t>
            </w:r>
            <w:r w:rsidDel="00000000" w:rsidR="00000000" w:rsidRPr="00000000">
              <w:rPr>
                <w:sz w:val="20"/>
                <w:szCs w:val="20"/>
                <w:rtl w:val="0"/>
              </w:rPr>
              <w:t xml:space="preserve">Your insights will directly influence our product strategy and help us improve the configuration experience from the ground up.</w:t>
            </w:r>
          </w:p>
          <w:p w:rsidR="00000000" w:rsidDel="00000000" w:rsidP="00000000" w:rsidRDefault="00000000" w:rsidRPr="00000000" w14:paraId="000000AB">
            <w:pPr>
              <w:spacing w:after="240" w:before="240" w:lineRule="auto"/>
              <w:rPr>
                <w:rFonts w:ascii="Poppins SemiBold" w:cs="Poppins SemiBold" w:eastAsia="Poppins SemiBold" w:hAnsi="Poppins SemiBold"/>
                <w:sz w:val="20"/>
                <w:szCs w:val="20"/>
              </w:rPr>
            </w:pPr>
            <w:r w:rsidDel="00000000" w:rsidR="00000000" w:rsidRPr="00000000">
              <w:rPr>
                <w:sz w:val="24"/>
                <w:szCs w:val="24"/>
                <w:rtl w:val="0"/>
              </w:rPr>
              <w:t xml:space="preserve">🎯</w:t>
            </w:r>
            <w:r w:rsidDel="00000000" w:rsidR="00000000" w:rsidRPr="00000000">
              <w:rPr>
                <w:rFonts w:ascii="Poppins SemiBold" w:cs="Poppins SemiBold" w:eastAsia="Poppins SemiBold" w:hAnsi="Poppins SemiBold"/>
                <w:sz w:val="20"/>
                <w:szCs w:val="20"/>
                <w:rtl w:val="0"/>
              </w:rPr>
              <w:t xml:space="preserve">You’re a great fit for this study if you…</w:t>
            </w:r>
          </w:p>
          <w:p w:rsidR="00000000" w:rsidDel="00000000" w:rsidP="00000000" w:rsidRDefault="00000000" w:rsidRPr="00000000" w14:paraId="000000AC">
            <w:pPr>
              <w:numPr>
                <w:ilvl w:val="0"/>
                <w:numId w:val="1"/>
              </w:numPr>
              <w:ind w:left="720" w:hanging="360"/>
              <w:rPr>
                <w:sz w:val="20"/>
                <w:szCs w:val="20"/>
              </w:rPr>
            </w:pPr>
            <w:r w:rsidDel="00000000" w:rsidR="00000000" w:rsidRPr="00000000">
              <w:rPr>
                <w:sz w:val="20"/>
                <w:szCs w:val="20"/>
                <w:rtl w:val="0"/>
              </w:rPr>
              <w:t xml:space="preserve">Have experience in installing and configuring Task Mining Client and Configuration application</w:t>
            </w:r>
            <w:r w:rsidDel="00000000" w:rsidR="00000000" w:rsidRPr="00000000">
              <w:rPr>
                <w:rtl w:val="0"/>
              </w:rPr>
            </w:r>
          </w:p>
          <w:p w:rsidR="00000000" w:rsidDel="00000000" w:rsidP="00000000" w:rsidRDefault="00000000" w:rsidRPr="00000000" w14:paraId="000000AD">
            <w:pPr>
              <w:numPr>
                <w:ilvl w:val="0"/>
                <w:numId w:val="1"/>
              </w:numPr>
              <w:ind w:left="720" w:hanging="360"/>
              <w:rPr>
                <w:rFonts w:ascii="Poppins Light" w:cs="Poppins Light" w:eastAsia="Poppins Light" w:hAnsi="Poppins Light"/>
                <w:sz w:val="20"/>
                <w:szCs w:val="20"/>
              </w:rPr>
            </w:pPr>
            <w:r w:rsidDel="00000000" w:rsidR="00000000" w:rsidRPr="00000000">
              <w:rPr>
                <w:sz w:val="20"/>
                <w:szCs w:val="20"/>
                <w:rtl w:val="0"/>
              </w:rPr>
              <w:t xml:space="preserve">Customize the configuration settings for data capture</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rFonts w:ascii="Poppins SemiBold" w:cs="Poppins SemiBold" w:eastAsia="Poppins SemiBold" w:hAnsi="Poppins SemiBold"/>
                <w:sz w:val="20"/>
                <w:szCs w:val="20"/>
                <w:highlight w:val="yellow"/>
              </w:rPr>
            </w:pPr>
            <w:r w:rsidDel="00000000" w:rsidR="00000000" w:rsidRPr="00000000">
              <w:rPr>
                <w:sz w:val="24"/>
                <w:szCs w:val="24"/>
                <w:rtl w:val="0"/>
              </w:rPr>
              <w:t xml:space="preserve">📋</w:t>
            </w:r>
            <w:r w:rsidDel="00000000" w:rsidR="00000000" w:rsidRPr="00000000">
              <w:rPr>
                <w:sz w:val="20"/>
                <w:szCs w:val="20"/>
                <w:rtl w:val="0"/>
              </w:rPr>
              <w:t xml:space="preserve"> </w:t>
            </w:r>
            <w:r w:rsidDel="00000000" w:rsidR="00000000" w:rsidRPr="00000000">
              <w:rPr>
                <w:rFonts w:ascii="Poppins SemiBold" w:cs="Poppins SemiBold" w:eastAsia="Poppins SemiBold" w:hAnsi="Poppins SemiBold"/>
                <w:sz w:val="20"/>
                <w:szCs w:val="20"/>
                <w:rtl w:val="0"/>
              </w:rPr>
              <w:t xml:space="preserve">Session Details </w:t>
            </w:r>
            <w:r w:rsidDel="00000000" w:rsidR="00000000" w:rsidRPr="00000000">
              <w:rPr>
                <w:rtl w:val="0"/>
              </w:rPr>
            </w:r>
          </w:p>
          <w:p w:rsidR="00000000" w:rsidDel="00000000" w:rsidP="00000000" w:rsidRDefault="00000000" w:rsidRPr="00000000" w14:paraId="000000B1">
            <w:pPr>
              <w:numPr>
                <w:ilvl w:val="0"/>
                <w:numId w:val="6"/>
              </w:numPr>
              <w:ind w:left="720" w:hanging="360"/>
              <w:rPr>
                <w:sz w:val="20"/>
                <w:szCs w:val="20"/>
              </w:rPr>
            </w:pPr>
            <w:r w:rsidDel="00000000" w:rsidR="00000000" w:rsidRPr="00000000">
              <w:rPr>
                <w:sz w:val="20"/>
                <w:szCs w:val="20"/>
                <w:rtl w:val="0"/>
              </w:rPr>
              <w:t xml:space="preserve">60-minute remote session, from </w:t>
            </w:r>
            <w:r w:rsidDel="00000000" w:rsidR="00000000" w:rsidRPr="00000000">
              <w:rPr>
                <w:rFonts w:ascii="Poppins SemiBold" w:cs="Poppins SemiBold" w:eastAsia="Poppins SemiBold" w:hAnsi="Poppins SemiBold"/>
                <w:sz w:val="20"/>
                <w:szCs w:val="20"/>
                <w:rtl w:val="0"/>
              </w:rPr>
              <w:t xml:space="preserve">May 11 - May 22</w:t>
            </w:r>
          </w:p>
          <w:p w:rsidR="00000000" w:rsidDel="00000000" w:rsidP="00000000" w:rsidRDefault="00000000" w:rsidRPr="00000000" w14:paraId="000000B2">
            <w:pPr>
              <w:numPr>
                <w:ilvl w:val="0"/>
                <w:numId w:val="6"/>
              </w:numPr>
              <w:ind w:left="720" w:hanging="360"/>
              <w:rPr>
                <w:sz w:val="20"/>
                <w:szCs w:val="20"/>
              </w:rPr>
            </w:pPr>
            <w:r w:rsidDel="00000000" w:rsidR="00000000" w:rsidRPr="00000000">
              <w:rPr>
                <w:sz w:val="20"/>
                <w:szCs w:val="20"/>
                <w:rtl w:val="0"/>
              </w:rPr>
              <w:t xml:space="preserve">You share your </w:t>
            </w:r>
            <w:r w:rsidDel="00000000" w:rsidR="00000000" w:rsidRPr="00000000">
              <w:rPr>
                <w:rFonts w:ascii="Poppins SemiBold" w:cs="Poppins SemiBold" w:eastAsia="Poppins SemiBold" w:hAnsi="Poppins SemiBold"/>
                <w:sz w:val="20"/>
                <w:szCs w:val="20"/>
                <w:rtl w:val="0"/>
              </w:rPr>
              <w:t xml:space="preserve">thoughts, experiences, and feedback</w:t>
            </w:r>
            <w:r w:rsidDel="00000000" w:rsidR="00000000" w:rsidRPr="00000000">
              <w:rPr>
                <w:sz w:val="20"/>
                <w:szCs w:val="20"/>
                <w:rtl w:val="0"/>
              </w:rPr>
              <w:t xml:space="preserve"> with us </w:t>
            </w:r>
          </w:p>
          <w:p w:rsidR="00000000" w:rsidDel="00000000" w:rsidP="00000000" w:rsidRDefault="00000000" w:rsidRPr="00000000" w14:paraId="000000B3">
            <w:pPr>
              <w:numPr>
                <w:ilvl w:val="0"/>
                <w:numId w:val="6"/>
              </w:numPr>
              <w:ind w:left="720" w:hanging="360"/>
              <w:rPr>
                <w:sz w:val="20"/>
                <w:szCs w:val="20"/>
              </w:rPr>
            </w:pPr>
            <w:r w:rsidDel="00000000" w:rsidR="00000000" w:rsidRPr="00000000">
              <w:rPr>
                <w:rFonts w:ascii="Poppins SemiBold" w:cs="Poppins SemiBold" w:eastAsia="Poppins SemiBold" w:hAnsi="Poppins SemiBold"/>
                <w:sz w:val="20"/>
                <w:szCs w:val="20"/>
                <w:rtl w:val="0"/>
              </w:rPr>
              <w:t xml:space="preserve">No</w:t>
            </w:r>
            <w:r w:rsidDel="00000000" w:rsidR="00000000" w:rsidRPr="00000000">
              <w:rPr>
                <w:sz w:val="20"/>
                <w:szCs w:val="20"/>
                <w:rtl w:val="0"/>
              </w:rPr>
              <w:t xml:space="preserve"> preparation needed</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Ready to participate?  👉 sign up here</w:t>
            </w:r>
          </w:p>
          <w:p w:rsidR="00000000" w:rsidDel="00000000" w:rsidP="00000000" w:rsidRDefault="00000000" w:rsidRPr="00000000" w14:paraId="000000B6">
            <w:pPr>
              <w:rPr>
                <w:rFonts w:ascii="Poppins SemiBold" w:cs="Poppins SemiBold" w:eastAsia="Poppins SemiBold" w:hAnsi="Poppins SemiBold"/>
                <w:sz w:val="20"/>
                <w:szCs w:val="20"/>
              </w:rPr>
            </w:pPr>
            <w:r w:rsidDel="00000000" w:rsidR="00000000" w:rsidRPr="00000000">
              <w:rPr>
                <w:rtl w:val="0"/>
              </w:rPr>
            </w:r>
          </w:p>
          <w:p w:rsidR="00000000" w:rsidDel="00000000" w:rsidP="00000000" w:rsidRDefault="00000000" w:rsidRPr="00000000" w14:paraId="000000B7">
            <w:pPr>
              <w:rPr>
                <w:i w:val="1"/>
                <w:iCs w:val="1"/>
                <w:sz w:val="20"/>
                <w:szCs w:val="20"/>
              </w:rPr>
            </w:pPr>
            <w:r w:rsidDel="00000000" w:rsidR="00000000" w:rsidRPr="00000000">
              <w:rPr>
                <w:rFonts w:ascii="Poppins SemiBold" w:cs="Poppins SemiBold" w:eastAsia="Poppins SemiBold" w:hAnsi="Poppins SemiBold"/>
                <w:i w:val="1"/>
                <w:iCs w:val="1"/>
                <w:sz w:val="20"/>
                <w:szCs w:val="20"/>
                <w:rtl w:val="0"/>
              </w:rPr>
              <w:t xml:space="preserve">Note</w:t>
            </w:r>
            <w:r w:rsidDel="00000000" w:rsidR="00000000" w:rsidRPr="00000000">
              <w:rPr>
                <w:i w:val="1"/>
                <w:iCs w:val="1"/>
                <w:sz w:val="20"/>
                <w:szCs w:val="20"/>
                <w:rtl w:val="0"/>
              </w:rPr>
              <w:t xml:space="preserve">: If you can put us in contact with an </w:t>
            </w:r>
            <w:r w:rsidDel="00000000" w:rsidR="00000000" w:rsidRPr="00000000">
              <w:rPr>
                <w:rFonts w:ascii="Poppins SemiBold" w:cs="Poppins SemiBold" w:eastAsia="Poppins SemiBold" w:hAnsi="Poppins SemiBold"/>
                <w:i w:val="1"/>
                <w:iCs w:val="1"/>
                <w:sz w:val="20"/>
                <w:szCs w:val="20"/>
                <w:rtl w:val="0"/>
              </w:rPr>
              <w:t xml:space="preserve">End-user/IT Administrator </w:t>
            </w:r>
            <w:r w:rsidDel="00000000" w:rsidR="00000000" w:rsidRPr="00000000">
              <w:rPr>
                <w:i w:val="1"/>
                <w:iCs w:val="1"/>
                <w:sz w:val="20"/>
                <w:szCs w:val="20"/>
                <w:rtl w:val="0"/>
              </w:rPr>
              <w:t xml:space="preserve">within your organization, please feel free to forward this invitation to them directly!</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If none of the available time slots work for your schedule, please email our Product Designer, Maha at </w:t>
            </w:r>
            <w:hyperlink r:id="rId10">
              <w:r w:rsidDel="00000000" w:rsidR="00000000" w:rsidRPr="00000000">
                <w:rPr>
                  <w:color w:val="1155cc"/>
                  <w:sz w:val="20"/>
                  <w:szCs w:val="20"/>
                  <w:u w:val="single"/>
                  <w:rtl w:val="0"/>
                </w:rPr>
                <w:t xml:space="preserve">m.ravikumar@celonis.com</w:t>
              </w:r>
            </w:hyperlink>
            <w:r w:rsidDel="00000000" w:rsidR="00000000" w:rsidRPr="00000000">
              <w:rPr>
                <w:sz w:val="20"/>
                <w:szCs w:val="20"/>
                <w:rtl w:val="0"/>
              </w:rPr>
              <w:t xml:space="preserve">, and she will do her best to accommodate you. </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We look forward to hearing from you and highly appreciate your time.</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0BE">
            <w:pPr>
              <w:rPr>
                <w:sz w:val="20"/>
                <w:szCs w:val="20"/>
              </w:rPr>
            </w:pPr>
            <w:r w:rsidDel="00000000" w:rsidR="00000000" w:rsidRPr="00000000">
              <w:rPr>
                <w:sz w:val="20"/>
                <w:szCs w:val="20"/>
                <w:rtl w:val="0"/>
              </w:rPr>
              <w:t xml:space="preserve">Celonis Task Mining Team</w:t>
            </w:r>
          </w:p>
          <w:p w:rsidR="00000000" w:rsidDel="00000000" w:rsidP="00000000" w:rsidRDefault="00000000" w:rsidRPr="00000000" w14:paraId="000000BF">
            <w:pPr>
              <w:rPr/>
            </w:pPr>
            <w:r w:rsidDel="00000000" w:rsidR="00000000" w:rsidRPr="00000000">
              <w:rPr>
                <w:rtl w:val="0"/>
              </w:rPr>
            </w:r>
          </w:p>
        </w:tc>
      </w:tr>
    </w:tbl>
    <w:p w:rsidR="00000000" w:rsidDel="00000000" w:rsidP="00000000" w:rsidRDefault="00000000" w:rsidRPr="00000000" w14:paraId="000000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w2r7spf7xza" w:id="15"/>
      <w:bookmarkEnd w:id="15"/>
      <w:r w:rsidDel="00000000" w:rsidR="00000000" w:rsidRPr="00000000">
        <w:rPr>
          <w:rFonts w:ascii="Poppins Medium" w:cs="Poppins Medium" w:eastAsia="Poppins Medium" w:hAnsi="Poppins Medium"/>
          <w:b w:val="0"/>
          <w:bCs w:val="0"/>
          <w:i w:val="0"/>
          <w:iCs w:val="0"/>
          <w:smallCaps w:val="0"/>
          <w:strike w:val="0"/>
          <w:color w:val="000000"/>
          <w:sz w:val="48"/>
          <w:szCs w:val="48"/>
          <w:u w:val="none"/>
          <w:shd w:fill="auto" w:val="clear"/>
          <w:vertAlign w:val="baseline"/>
          <w:rtl w:val="0"/>
        </w:rPr>
        <w:t xml:space="preserve">Research Questions</w:t>
      </w:r>
      <w:r w:rsidDel="00000000" w:rsidR="00000000" w:rsidRPr="00000000">
        <w:rPr>
          <w:rtl w:val="0"/>
        </w:rPr>
      </w:r>
    </w:p>
    <w:p w:rsidR="00000000" w:rsidDel="00000000" w:rsidP="00000000" w:rsidRDefault="00000000" w:rsidRPr="00000000" w14:paraId="000000C3">
      <w:pPr>
        <w:rPr>
          <w:b w:val="1"/>
          <w:bCs w:val="1"/>
        </w:rPr>
      </w:pPr>
      <w:commentRangeStart w:id="1"/>
      <w:commentRangeStart w:id="2"/>
      <w:r w:rsidDel="00000000" w:rsidR="00000000" w:rsidRPr="00000000">
        <w:rPr>
          <w:b w:val="1"/>
          <w:bCs w:val="1"/>
          <w:rtl w:val="0"/>
        </w:rPr>
        <w:t xml:space="preserve">Research topics to cover</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Mental model &amp; JTBD - What are the jobs of IT admins must do to successfully setup and configure Task Mining Client</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Overall Experience - How do users perceive the user flow, content and structure of configuration settings, and the usability of the steps?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Questions:</w:t>
      </w:r>
    </w:p>
    <w:p w:rsidR="00000000" w:rsidDel="00000000" w:rsidP="00000000" w:rsidRDefault="00000000" w:rsidRPr="00000000" w14:paraId="000000C8">
      <w:pPr>
        <w:rPr>
          <w:b w:val="1"/>
          <w:bCs w:val="1"/>
        </w:rPr>
      </w:pPr>
      <w:r w:rsidDel="00000000" w:rsidR="00000000" w:rsidRPr="00000000">
        <w:rPr>
          <w:b w:val="1"/>
          <w:bCs w:val="1"/>
          <w:rtl w:val="0"/>
        </w:rPr>
        <w:t xml:space="preserve">Introduction</w:t>
      </w:r>
    </w:p>
    <w:p w:rsidR="00000000" w:rsidDel="00000000" w:rsidP="00000000" w:rsidRDefault="00000000" w:rsidRPr="00000000" w14:paraId="000000C9">
      <w:pPr>
        <w:widowControl w:val="0"/>
        <w:numPr>
          <w:ilvl w:val="0"/>
          <w:numId w:val="7"/>
        </w:numPr>
        <w:spacing w:line="240" w:lineRule="auto"/>
        <w:ind w:left="720" w:hanging="360"/>
        <w:rPr>
          <w:sz w:val="20"/>
          <w:szCs w:val="20"/>
        </w:rPr>
      </w:pPr>
      <w:r w:rsidDel="00000000" w:rsidR="00000000" w:rsidRPr="00000000">
        <w:rPr>
          <w:rtl w:val="0"/>
        </w:rPr>
        <w:t xml:space="preserve">Could you please start by giving me a brief introduction of yourself?</w:t>
      </w:r>
    </w:p>
    <w:p w:rsidR="00000000" w:rsidDel="00000000" w:rsidP="00000000" w:rsidRDefault="00000000" w:rsidRPr="00000000" w14:paraId="000000CA">
      <w:pPr>
        <w:widowControl w:val="0"/>
        <w:numPr>
          <w:ilvl w:val="1"/>
          <w:numId w:val="7"/>
        </w:numPr>
        <w:spacing w:line="240" w:lineRule="auto"/>
        <w:ind w:left="1440" w:hanging="360"/>
        <w:rPr>
          <w:sz w:val="20"/>
          <w:szCs w:val="20"/>
        </w:rPr>
      </w:pPr>
      <w:r w:rsidDel="00000000" w:rsidR="00000000" w:rsidRPr="00000000">
        <w:rPr>
          <w:rtl w:val="0"/>
        </w:rPr>
        <w:t xml:space="preserve">What is your job title?</w:t>
      </w:r>
    </w:p>
    <w:p w:rsidR="00000000" w:rsidDel="00000000" w:rsidP="00000000" w:rsidRDefault="00000000" w:rsidRPr="00000000" w14:paraId="000000CB">
      <w:pPr>
        <w:widowControl w:val="0"/>
        <w:numPr>
          <w:ilvl w:val="1"/>
          <w:numId w:val="7"/>
        </w:numPr>
        <w:spacing w:line="240" w:lineRule="auto"/>
        <w:ind w:left="1440" w:hanging="360"/>
        <w:rPr>
          <w:rFonts w:ascii="Poppins Light" w:cs="Poppins Light" w:eastAsia="Poppins Light" w:hAnsi="Poppins Light"/>
          <w:sz w:val="20"/>
          <w:szCs w:val="20"/>
        </w:rPr>
      </w:pPr>
      <w:r w:rsidDel="00000000" w:rsidR="00000000" w:rsidRPr="00000000">
        <w:rPr>
          <w:rtl w:val="0"/>
        </w:rPr>
        <w:t xml:space="preserve">How would you summarize your day-to-day work?</w:t>
      </w:r>
    </w:p>
    <w:p w:rsidR="00000000" w:rsidDel="00000000" w:rsidP="00000000" w:rsidRDefault="00000000" w:rsidRPr="00000000" w14:paraId="000000CC">
      <w:pPr>
        <w:widowControl w:val="0"/>
        <w:numPr>
          <w:ilvl w:val="0"/>
          <w:numId w:val="7"/>
        </w:numPr>
        <w:spacing w:line="240" w:lineRule="auto"/>
        <w:ind w:left="720" w:hanging="360"/>
      </w:pPr>
      <w:r w:rsidDel="00000000" w:rsidR="00000000" w:rsidRPr="00000000">
        <w:rPr>
          <w:rtl w:val="0"/>
        </w:rPr>
        <w:t xml:space="preserve">Task Mining Experience:</w:t>
      </w:r>
    </w:p>
    <w:p w:rsidR="00000000" w:rsidDel="00000000" w:rsidP="00000000" w:rsidRDefault="00000000" w:rsidRPr="00000000" w14:paraId="000000CD">
      <w:pPr>
        <w:widowControl w:val="0"/>
        <w:numPr>
          <w:ilvl w:val="1"/>
          <w:numId w:val="7"/>
        </w:numPr>
        <w:spacing w:line="240" w:lineRule="auto"/>
        <w:ind w:left="1440" w:hanging="360"/>
      </w:pPr>
      <w:r w:rsidDel="00000000" w:rsidR="00000000" w:rsidRPr="00000000">
        <w:rPr>
          <w:rtl w:val="0"/>
        </w:rPr>
        <w:t xml:space="preserve">How long have you been working in Task Mining topics?</w:t>
      </w:r>
    </w:p>
    <w:p w:rsidR="00000000" w:rsidDel="00000000" w:rsidP="00000000" w:rsidRDefault="00000000" w:rsidRPr="00000000" w14:paraId="000000CE">
      <w:pPr>
        <w:widowControl w:val="0"/>
        <w:numPr>
          <w:ilvl w:val="1"/>
          <w:numId w:val="7"/>
        </w:numPr>
        <w:spacing w:line="240" w:lineRule="auto"/>
        <w:ind w:left="1440" w:hanging="360"/>
      </w:pPr>
      <w:r w:rsidDel="00000000" w:rsidR="00000000" w:rsidRPr="00000000">
        <w:rPr>
          <w:rtl w:val="0"/>
        </w:rPr>
        <w:t xml:space="preserve">Who do you collaborate with while setting up the Task Mining Client?</w:t>
      </w:r>
    </w:p>
    <w:p w:rsidR="00000000" w:rsidDel="00000000" w:rsidP="00000000" w:rsidRDefault="00000000" w:rsidRPr="00000000" w14:paraId="000000CF">
      <w:pPr>
        <w:widowControl w:val="0"/>
        <w:numPr>
          <w:ilvl w:val="1"/>
          <w:numId w:val="7"/>
        </w:numPr>
        <w:spacing w:line="240" w:lineRule="auto"/>
        <w:ind w:left="1440" w:hanging="360"/>
      </w:pPr>
      <w:r w:rsidDel="00000000" w:rsidR="00000000" w:rsidRPr="00000000">
        <w:rPr>
          <w:rtl w:val="0"/>
        </w:rPr>
        <w:t xml:space="preserve">What are the other product areas within Celonis you are familiar with?</w:t>
      </w:r>
    </w:p>
    <w:p w:rsidR="00000000" w:rsidDel="00000000" w:rsidP="00000000" w:rsidRDefault="00000000" w:rsidRPr="00000000" w14:paraId="000000D0">
      <w:pPr>
        <w:widowControl w:val="0"/>
        <w:numPr>
          <w:ilvl w:val="0"/>
          <w:numId w:val="7"/>
        </w:numPr>
        <w:spacing w:line="240" w:lineRule="auto"/>
        <w:ind w:left="720" w:hanging="360"/>
      </w:pPr>
      <w:r w:rsidDel="00000000" w:rsidR="00000000" w:rsidRPr="00000000">
        <w:rPr>
          <w:rtl w:val="0"/>
        </w:rPr>
        <w:t xml:space="preserve">How would you rate your proficiency in setting up a TM Client on a scale of 1 (very low) to 5 (very high)?</w:t>
      </w:r>
    </w:p>
    <w:p w:rsidR="00000000" w:rsidDel="00000000" w:rsidP="00000000" w:rsidRDefault="00000000" w:rsidRPr="00000000" w14:paraId="000000D1">
      <w:pPr>
        <w:widowControl w:val="0"/>
        <w:spacing w:line="240" w:lineRule="auto"/>
        <w:ind w:left="1440" w:firstLine="0"/>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Mental model &amp; JTBD</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Before we jump in, How does your journey to setting up a Task Mining Client start?</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According to you, what is your definition of 'done’ when it comes to Task Mining Configuration?</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Can you describe the environment where you do this Client config. Are you toggling between documentation tabs, or are you following a checklist?</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What is the most 'high-stakes' part of the configuration? For eg: if you get one setting wrong, what is the actual impact?"</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At what exact moment do you decide that the Basic settings aren't enough, and you have to switch to Advance settings? What is the 'trigger' for that switch?</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Are you dependent on any tool, or person for configuration?</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How do you monitor data capture after configuration? </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What is the most painful experience in the Client Configuration flow?</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If you have the control to simplify the configuration flow, what would you do or suggest?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Information Architecture &amp; Flow</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numPr>
          <w:ilvl w:val="0"/>
          <w:numId w:val="9"/>
        </w:numPr>
        <w:ind w:left="720" w:hanging="360"/>
      </w:pPr>
      <w:r w:rsidDel="00000000" w:rsidR="00000000" w:rsidRPr="00000000">
        <w:rPr>
          <w:rtl w:val="0"/>
        </w:rPr>
        <w:t xml:space="preserve">What do you think of the overall structure and layout of the configuration flow? Does the placement of information feel logical to you?</w:t>
      </w:r>
    </w:p>
    <w:p w:rsidR="00000000" w:rsidDel="00000000" w:rsidP="00000000" w:rsidRDefault="00000000" w:rsidRPr="00000000" w14:paraId="000000E1">
      <w:pPr>
        <w:numPr>
          <w:ilvl w:val="0"/>
          <w:numId w:val="9"/>
        </w:numPr>
        <w:ind w:left="720" w:hanging="360"/>
      </w:pPr>
      <w:r w:rsidDel="00000000" w:rsidR="00000000" w:rsidRPr="00000000">
        <w:rPr>
          <w:rtl w:val="0"/>
        </w:rPr>
        <w:t xml:space="preserve">Looking at the menu or labels of settings, which of these names feel ambiguous to you? Why?</w:t>
      </w:r>
    </w:p>
    <w:p w:rsidR="00000000" w:rsidDel="00000000" w:rsidP="00000000" w:rsidRDefault="00000000" w:rsidRPr="00000000" w14:paraId="000000E2">
      <w:pPr>
        <w:numPr>
          <w:ilvl w:val="0"/>
          <w:numId w:val="9"/>
        </w:numPr>
        <w:ind w:left="720" w:hanging="360"/>
      </w:pPr>
      <w:r w:rsidDel="00000000" w:rsidR="00000000" w:rsidRPr="00000000">
        <w:rPr>
          <w:rtl w:val="0"/>
        </w:rPr>
        <w:t xml:space="preserve">Are there any settings that you feel are ‘orphaned’ i,e they don’t seem to belong where they are currently placed?</w:t>
      </w:r>
    </w:p>
    <w:p w:rsidR="00000000" w:rsidDel="00000000" w:rsidP="00000000" w:rsidRDefault="00000000" w:rsidRPr="00000000" w14:paraId="000000E3">
      <w:pPr>
        <w:numPr>
          <w:ilvl w:val="0"/>
          <w:numId w:val="9"/>
        </w:numPr>
        <w:ind w:left="720" w:hanging="360"/>
      </w:pPr>
      <w:r w:rsidDel="00000000" w:rsidR="00000000" w:rsidRPr="00000000">
        <w:rPr>
          <w:rtl w:val="0"/>
        </w:rPr>
        <w:t xml:space="preserve">Can you please rank these tabs in the order of importance to you?</w:t>
      </w:r>
    </w:p>
    <w:p w:rsidR="00000000" w:rsidDel="00000000" w:rsidP="00000000" w:rsidRDefault="00000000" w:rsidRPr="00000000" w14:paraId="000000E4">
      <w:pPr>
        <w:numPr>
          <w:ilvl w:val="1"/>
          <w:numId w:val="9"/>
        </w:numPr>
        <w:ind w:left="1440" w:hanging="360"/>
      </w:pPr>
      <w:r w:rsidDel="00000000" w:rsidR="00000000" w:rsidRPr="00000000">
        <w:rPr>
          <w:rtl w:val="0"/>
        </w:rPr>
        <w:t xml:space="preserve">Captured Application Settings</w:t>
      </w:r>
    </w:p>
    <w:p w:rsidR="00000000" w:rsidDel="00000000" w:rsidP="00000000" w:rsidRDefault="00000000" w:rsidRPr="00000000" w14:paraId="000000E5">
      <w:pPr>
        <w:numPr>
          <w:ilvl w:val="1"/>
          <w:numId w:val="9"/>
        </w:numPr>
        <w:ind w:left="1440" w:hanging="360"/>
      </w:pPr>
      <w:r w:rsidDel="00000000" w:rsidR="00000000" w:rsidRPr="00000000">
        <w:rPr>
          <w:rtl w:val="0"/>
        </w:rPr>
        <w:t xml:space="preserve">Privacy settings</w:t>
      </w:r>
    </w:p>
    <w:p w:rsidR="00000000" w:rsidDel="00000000" w:rsidP="00000000" w:rsidRDefault="00000000" w:rsidRPr="00000000" w14:paraId="000000E6">
      <w:pPr>
        <w:numPr>
          <w:ilvl w:val="1"/>
          <w:numId w:val="9"/>
        </w:numPr>
        <w:ind w:left="1440" w:hanging="360"/>
      </w:pPr>
      <w:r w:rsidDel="00000000" w:rsidR="00000000" w:rsidRPr="00000000">
        <w:rPr>
          <w:rtl w:val="0"/>
        </w:rPr>
        <w:t xml:space="preserve">Startup mode</w:t>
      </w:r>
    </w:p>
    <w:p w:rsidR="00000000" w:rsidDel="00000000" w:rsidP="00000000" w:rsidRDefault="00000000" w:rsidRPr="00000000" w14:paraId="000000E7">
      <w:pPr>
        <w:numPr>
          <w:ilvl w:val="1"/>
          <w:numId w:val="9"/>
        </w:numPr>
        <w:ind w:left="1440" w:hanging="360"/>
      </w:pPr>
      <w:r w:rsidDel="00000000" w:rsidR="00000000" w:rsidRPr="00000000">
        <w:rPr>
          <w:rtl w:val="0"/>
        </w:rPr>
        <w:t xml:space="preserve">Data Connection</w:t>
      </w:r>
    </w:p>
    <w:p w:rsidR="00000000" w:rsidDel="00000000" w:rsidP="00000000" w:rsidRDefault="00000000" w:rsidRPr="00000000" w14:paraId="000000E8">
      <w:pPr>
        <w:numPr>
          <w:ilvl w:val="1"/>
          <w:numId w:val="9"/>
        </w:numPr>
        <w:ind w:left="1440" w:hanging="360"/>
      </w:pPr>
      <w:r w:rsidDel="00000000" w:rsidR="00000000" w:rsidRPr="00000000">
        <w:rPr>
          <w:rtl w:val="0"/>
        </w:rPr>
        <w:t xml:space="preserve">Event Processing Rules</w:t>
      </w:r>
    </w:p>
    <w:p w:rsidR="00000000" w:rsidDel="00000000" w:rsidP="00000000" w:rsidRDefault="00000000" w:rsidRPr="00000000" w14:paraId="000000E9">
      <w:pPr>
        <w:numPr>
          <w:ilvl w:val="1"/>
          <w:numId w:val="9"/>
        </w:numPr>
        <w:ind w:left="1440" w:hanging="360"/>
      </w:pPr>
      <w:r w:rsidDel="00000000" w:rsidR="00000000" w:rsidRPr="00000000">
        <w:rPr>
          <w:rtl w:val="0"/>
        </w:rPr>
        <w:t xml:space="preserve">Data Redaction</w:t>
      </w:r>
    </w:p>
    <w:p w:rsidR="00000000" w:rsidDel="00000000" w:rsidP="00000000" w:rsidRDefault="00000000" w:rsidRPr="00000000" w14:paraId="000000EA">
      <w:pPr>
        <w:numPr>
          <w:ilvl w:val="1"/>
          <w:numId w:val="9"/>
        </w:numPr>
        <w:ind w:left="1440" w:hanging="360"/>
      </w:pPr>
      <w:commentRangeStart w:id="3"/>
      <w:r w:rsidDel="00000000" w:rsidR="00000000" w:rsidRPr="00000000">
        <w:rPr>
          <w:rtl w:val="0"/>
        </w:rPr>
        <w:t xml:space="preserve">Logging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B">
      <w:pPr>
        <w:numPr>
          <w:ilvl w:val="1"/>
          <w:numId w:val="9"/>
        </w:numPr>
        <w:ind w:left="1440" w:hanging="360"/>
      </w:pPr>
      <w:r w:rsidDel="00000000" w:rsidR="00000000" w:rsidRPr="00000000">
        <w:rPr>
          <w:rtl w:val="0"/>
        </w:rPr>
        <w:t xml:space="preserve">User Attributes</w:t>
      </w:r>
    </w:p>
    <w:p w:rsidR="00000000" w:rsidDel="00000000" w:rsidP="00000000" w:rsidRDefault="00000000" w:rsidRPr="00000000" w14:paraId="000000EC">
      <w:pPr>
        <w:numPr>
          <w:ilvl w:val="1"/>
          <w:numId w:val="9"/>
        </w:numPr>
        <w:ind w:left="1440" w:hanging="360"/>
      </w:pPr>
      <w:r w:rsidDel="00000000" w:rsidR="00000000" w:rsidRPr="00000000">
        <w:rPr>
          <w:rtl w:val="0"/>
        </w:rPr>
        <w:t xml:space="preserve">Extensions</w:t>
      </w:r>
    </w:p>
    <w:p w:rsidR="00000000" w:rsidDel="00000000" w:rsidP="00000000" w:rsidRDefault="00000000" w:rsidRPr="00000000" w14:paraId="000000ED">
      <w:pPr>
        <w:numPr>
          <w:ilvl w:val="1"/>
          <w:numId w:val="9"/>
        </w:numPr>
        <w:ind w:left="1440" w:hanging="360"/>
      </w:pPr>
      <w:r w:rsidDel="00000000" w:rsidR="00000000" w:rsidRPr="00000000">
        <w:rPr>
          <w:rtl w:val="0"/>
        </w:rPr>
        <w:t xml:space="preserve">SAP Integration</w:t>
      </w:r>
    </w:p>
    <w:p w:rsidR="00000000" w:rsidDel="00000000" w:rsidP="00000000" w:rsidRDefault="00000000" w:rsidRPr="00000000" w14:paraId="000000EE">
      <w:pPr>
        <w:numPr>
          <w:ilvl w:val="1"/>
          <w:numId w:val="9"/>
        </w:numPr>
        <w:ind w:left="1440" w:hanging="360"/>
      </w:pPr>
      <w:r w:rsidDel="00000000" w:rsidR="00000000" w:rsidRPr="00000000">
        <w:rPr>
          <w:rtl w:val="0"/>
        </w:rPr>
        <w:t xml:space="preserve">User Consent</w:t>
      </w:r>
    </w:p>
    <w:p w:rsidR="00000000" w:rsidDel="00000000" w:rsidP="00000000" w:rsidRDefault="00000000" w:rsidRPr="00000000" w14:paraId="000000EF">
      <w:pPr>
        <w:rPr/>
      </w:pPr>
      <w:r w:rsidDel="00000000" w:rsidR="00000000" w:rsidRPr="00000000">
        <w:rPr>
          <w:rtl w:val="0"/>
        </w:rPr>
        <w:t xml:space="preserve">From the above, which settings are most important and least important to you?</w:t>
      </w:r>
    </w:p>
    <w:p w:rsidR="00000000" w:rsidDel="00000000" w:rsidP="00000000" w:rsidRDefault="00000000" w:rsidRPr="00000000" w14:paraId="000000F0">
      <w:pPr>
        <w:rPr/>
      </w:pPr>
      <w:r w:rsidDel="00000000" w:rsidR="00000000" w:rsidRPr="00000000">
        <w:rPr>
          <w:rtl w:val="0"/>
        </w:rPr>
        <w:t xml:space="preserve">Do you use all the tabs to configure?</w:t>
      </w:r>
    </w:p>
    <w:p w:rsidR="00000000" w:rsidDel="00000000" w:rsidP="00000000" w:rsidRDefault="00000000" w:rsidRPr="00000000" w14:paraId="000000F1">
      <w:pPr>
        <w:numPr>
          <w:ilvl w:val="0"/>
          <w:numId w:val="9"/>
        </w:numPr>
        <w:ind w:left="720" w:hanging="360"/>
      </w:pPr>
      <w:r w:rsidDel="00000000" w:rsidR="00000000" w:rsidRPr="00000000">
        <w:rPr>
          <w:rtl w:val="0"/>
        </w:rPr>
        <w:t xml:space="preserve">Are the settings under Event Processing Rules clear to you? Are there any settings you feel redundant here? Eg: Data redaction, Logging</w:t>
      </w:r>
    </w:p>
    <w:p w:rsidR="00000000" w:rsidDel="00000000" w:rsidP="00000000" w:rsidRDefault="00000000" w:rsidRPr="00000000" w14:paraId="000000F2">
      <w:pPr>
        <w:numPr>
          <w:ilvl w:val="0"/>
          <w:numId w:val="9"/>
        </w:numPr>
        <w:ind w:left="720" w:hanging="360"/>
      </w:pPr>
      <w:r w:rsidDel="00000000" w:rsidR="00000000" w:rsidRPr="00000000">
        <w:rPr>
          <w:rtl w:val="0"/>
        </w:rPr>
        <w:t xml:space="preserve">Which specific step or settings do you rely on documentation or Celonis Support team?</w:t>
      </w:r>
    </w:p>
    <w:p w:rsidR="00000000" w:rsidDel="00000000" w:rsidP="00000000" w:rsidRDefault="00000000" w:rsidRPr="00000000" w14:paraId="000000F3">
      <w:pPr>
        <w:numPr>
          <w:ilvl w:val="0"/>
          <w:numId w:val="9"/>
        </w:numPr>
        <w:ind w:left="720" w:hanging="360"/>
      </w:pPr>
      <w:r w:rsidDel="00000000" w:rsidR="00000000" w:rsidRPr="00000000">
        <w:rPr>
          <w:rtl w:val="0"/>
        </w:rPr>
        <w:t xml:space="preserve">How do you 'sanity check' your work? After you upload the config file in EMS, what are you looking for in the UI to give you the 'green light' to deploy to 1,000 machines?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Overall Experience</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How would you rate the overall usability of setting up a Task Mining Client on a sale of 1 (very low) to 5 (very high)?</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Now that we have come to the end, is there anything else you would like to add or share that we haven’t covered?</w:t>
      </w:r>
    </w:p>
    <w:p w:rsidR="00000000" w:rsidDel="00000000" w:rsidP="00000000" w:rsidRDefault="00000000" w:rsidRPr="00000000" w14:paraId="000000F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halakshmi Ravikumar" w:id="1" w:date="2026-05-12T10:00:2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@r.avvari@celonis.de Here are questions I would like to cover in our User Interview. If you have anything to add, kindly do so. thank you!</w:t>
      </w:r>
    </w:p>
  </w:comment>
  <w:comment w:author="Ravi Teja Avvari" w:id="2" w:date="2026-05-12T10:00:5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halakshmi Ravikumar" w:id="0" w:date="2026-05-04T20:43:43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navigation and give tasks so user can find the from the right hierarchy</w:t>
      </w:r>
    </w:p>
  </w:comment>
  <w:comment w:author="Mahalakshmi Ravikumar" w:id="3" w:date="2026-05-12T15:48:33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interactions that are required and what can be avoided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sz w:val="32"/>
      <w:szCs w:val="32"/>
    </w:rPr>
  </w:style>
  <w:style w:type="paragraph" w:styleId="Heading2">
    <w:name w:val="heading 2"/>
    <w:basedOn w:val="Normal"/>
    <w:next w:val="Normal"/>
    <w:pPr>
      <w:keepNext w:val="1"/>
      <w:keepLines w:val="1"/>
      <w:spacing w:after="200" w:before="200" w:line="276" w:lineRule="auto"/>
    </w:pPr>
    <w:rPr>
      <w:sz w:val="36"/>
      <w:szCs w:val="36"/>
    </w:rPr>
  </w:style>
  <w:style w:type="paragraph" w:styleId="Heading3">
    <w:name w:val="heading 3"/>
    <w:basedOn w:val="Normal"/>
    <w:next w:val="Normal"/>
    <w:pPr>
      <w:keepNext w:val="1"/>
      <w:keepLines w:val="1"/>
      <w:spacing w:after="80"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pPr>
    <w:rPr>
      <w:rFonts w:ascii="Poppins Medium" w:cs="Poppins Medium" w:eastAsia="Poppins Medium" w:hAnsi="Poppins Medium"/>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mailto:m.ravikumar@celoni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prosky@celonis.d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r.avvari@celonis.de" TargetMode="External"/><Relationship Id="rId8" Type="http://schemas.openxmlformats.org/officeDocument/2006/relationships/hyperlink" Target="mailto:m.ravikumar@celonis.d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PoppinsSemiBold-regular.ttf"/><Relationship Id="rId12" Type="http://schemas.openxmlformats.org/officeDocument/2006/relationships/font" Target="fonts/PoppinsMedium-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oppinsMedium-regular.ttf"/><Relationship Id="rId15" Type="http://schemas.openxmlformats.org/officeDocument/2006/relationships/font" Target="fonts/PoppinsSemiBold-italic.ttf"/><Relationship Id="rId14" Type="http://schemas.openxmlformats.org/officeDocument/2006/relationships/font" Target="fonts/PoppinsSemiBold-bold.ttf"/><Relationship Id="rId16" Type="http://schemas.openxmlformats.org/officeDocument/2006/relationships/font" Target="fonts/PoppinsSemiBold-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