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 University of Computer and Emerging Sciences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1085850" cy="105727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5850" cy="105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6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Laboratory Manual</w:t>
      </w:r>
    </w:p>
    <w:p>
      <w:pPr>
        <w:pStyle w:val="style7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</w:p>
    <w:p>
      <w:pPr>
        <w:pStyle w:val="style62"/>
        <w:rPr/>
      </w:pPr>
      <w:r>
        <w:rPr>
          <w:rFonts w:cs="Times New Roman"/>
          <w:sz w:val="24"/>
          <w:szCs w:val="24"/>
        </w:rPr>
        <w:t>Computer Organization and Assembly Language</w:t>
      </w:r>
      <w:r>
        <w:rPr>
          <w:rFonts w:cs="Times New Roman"/>
          <w:sz w:val="24"/>
          <w:szCs w:val="24"/>
        </w:rPr>
        <w:t xml:space="preserve"> Lab</w:t>
      </w:r>
    </w:p>
    <w:p>
      <w:pPr>
        <w:pStyle w:val="style62"/>
        <w:rPr>
          <w:rFonts w:cs="Times New Roman"/>
          <w:sz w:val="24"/>
          <w:szCs w:val="24"/>
        </w:rPr>
      </w:pPr>
    </w:p>
    <w:p>
      <w:pPr>
        <w:pStyle w:val="style62"/>
        <w:rPr/>
      </w:pPr>
      <w:r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EL</w:t>
      </w:r>
      <w:r>
        <w:rPr>
          <w:rFonts w:cs="Times New Roman"/>
          <w:sz w:val="24"/>
          <w:szCs w:val="24"/>
        </w:rPr>
        <w:t xml:space="preserve"> 2</w:t>
      </w:r>
      <w:r>
        <w:rPr>
          <w:rFonts w:cs="Times New Roman"/>
          <w:sz w:val="24"/>
          <w:szCs w:val="24"/>
        </w:rPr>
        <w:t>29</w:t>
      </w:r>
      <w:r>
        <w:rPr>
          <w:rFonts w:cs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tbl>
      <w:tblPr>
        <w:tblW w:w="6894" w:type="dxa"/>
        <w:tblInd w:w="145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18"/>
              <w:snapToGrid w:val="false"/>
              <w:rPr/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18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>
              <w:rPr>
                <w:rFonts w:cs="Times New Roman"/>
                <w:lang w:val="en-US"/>
              </w:rPr>
              <w:t>Tazeem Haider</w:t>
            </w:r>
          </w:p>
        </w:tc>
      </w:tr>
      <w:tr>
        <w:tblPrEx/>
        <w:trPr/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18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18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 xml:space="preserve">Mr. </w:t>
            </w:r>
            <w:r>
              <w:rPr>
                <w:rFonts w:cs="Times New Roman"/>
                <w:lang w:val="en-US"/>
              </w:rPr>
              <w:t xml:space="preserve">Gullsher Ali Chaudhary </w:t>
            </w:r>
          </w:p>
          <w:p>
            <w:pPr>
              <w:pStyle w:val="style4118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>
              <w:rPr>
                <w:rFonts w:cs="Times New Roman"/>
                <w:lang w:val="en-US"/>
              </w:rPr>
              <w:t>Nimra Abbas</w:t>
            </w:r>
          </w:p>
        </w:tc>
      </w:tr>
      <w:tr>
        <w:tblPrEx/>
        <w:trPr/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18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18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CS-</w:t>
            </w:r>
            <w:r>
              <w:rPr>
                <w:rFonts w:cs="Times New Roman"/>
                <w:lang w:val="en-US"/>
              </w:rPr>
              <w:t>3L</w:t>
            </w:r>
          </w:p>
        </w:tc>
      </w:tr>
      <w:tr>
        <w:tblPrEx/>
        <w:trPr/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18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18"/>
              <w:snapToGrid w:val="false"/>
              <w:rPr>
                <w:rFonts w:cs="Times New Roman"/>
              </w:rPr>
            </w:pPr>
            <w:r>
              <w:rPr>
                <w:rFonts w:cs="Times New Roman"/>
              </w:rPr>
              <w:t>Fall 20</w:t>
            </w:r>
            <w:r>
              <w:rPr>
                <w:rFonts w:cs="Times New Roman"/>
                <w:lang w:val="en-US"/>
              </w:rPr>
              <w:t>22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Department of Computer </w:t>
      </w:r>
      <w:r>
        <w:rPr>
          <w:rFonts w:ascii="Times New Roman" w:cs="Times New Roman" w:hAnsi="Times New Roman"/>
          <w:sz w:val="24"/>
          <w:szCs w:val="24"/>
        </w:rPr>
        <w:t>Science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  <w:sectPr>
          <w:headerReference w:type="default" r:id="rId3"/>
          <w:footerReference w:type="default" r:id="rId4"/>
          <w:pgSz w:w="12240" w:h="15840" w:orient="portrait"/>
          <w:pgMar w:top="1134" w:right="1134" w:bottom="1134" w:left="1134" w:header="720" w:footer="720" w:gutter="0"/>
          <w:cols w:space="720"/>
          <w:docGrid w:linePitch="360" w:charSpace="4096"/>
        </w:sectPr>
      </w:pPr>
      <w:r>
        <w:rPr>
          <w:rFonts w:ascii="Times New Roman" w:cs="Times New Roman" w:hAnsi="Times New Roman"/>
          <w:sz w:val="24"/>
          <w:szCs w:val="24"/>
        </w:rPr>
        <w:t>FAST-NU, Lahore, Pakistan</w:t>
      </w:r>
    </w:p>
    <w:p>
      <w:pPr>
        <w:pStyle w:val="style0"/>
        <w:spacing w:after="0"/>
        <w:ind w:left="-720"/>
        <w:rPr>
          <w:b/>
          <w:bCs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 1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>Write the equivalent assembly program for the following decision structure.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IF (AX &lt; </w:t>
      </w:r>
      <w:r>
        <w:rPr>
          <w:rFonts w:ascii="Times New Roman" w:cs="Times New Roman" w:hAnsi="Times New Roman"/>
          <w:sz w:val="24"/>
          <w:szCs w:val="24"/>
        </w:rPr>
        <w:t xml:space="preserve">BX) </w:t>
      </w:r>
      <w:r>
        <w:rPr>
          <w:rFonts w:ascii="Times New Roman" w:cs="Times New Roman" w:hAnsi="Times New Roman"/>
          <w:sz w:val="24"/>
          <w:szCs w:val="24"/>
        </w:rPr>
        <w:t>and  (</w:t>
      </w:r>
      <w:r>
        <w:rPr>
          <w:rFonts w:ascii="Times New Roman" w:cs="Times New Roman" w:hAnsi="Times New Roman"/>
          <w:sz w:val="24"/>
          <w:szCs w:val="24"/>
        </w:rPr>
        <w:t>BX &lt; CX)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THEN put 0 in </w:t>
      </w:r>
      <w:r>
        <w:rPr>
          <w:rFonts w:ascii="Times New Roman" w:cs="Times New Roman" w:hAnsi="Times New Roman"/>
          <w:sz w:val="24"/>
          <w:szCs w:val="24"/>
        </w:rPr>
        <w:t>DX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ELSE </w:t>
      </w:r>
      <w:bookmarkStart w:id="0" w:name="_GoBack"/>
      <w:bookmarkEnd w:id="0"/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put</w:t>
      </w:r>
      <w:r>
        <w:rPr>
          <w:rFonts w:ascii="Times New Roman" w:cs="Times New Roman" w:hAnsi="Times New Roman"/>
          <w:sz w:val="24"/>
          <w:szCs w:val="24"/>
        </w:rPr>
        <w:t xml:space="preserve"> 1 in DX 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END IF</w:t>
      </w:r>
    </w:p>
    <w:p>
      <w:pPr>
        <w:pStyle w:val="style0"/>
        <w:spacing w:after="0"/>
        <w:ind w:left="-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-720"/>
        <w:rPr>
          <w:b/>
          <w:bCs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 2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>Write a sequence of inst</w:t>
      </w:r>
      <w:r>
        <w:rPr>
          <w:rFonts w:ascii="Times New Roman" w:cs="Times New Roman" w:hAnsi="Times New Roman"/>
          <w:sz w:val="24"/>
          <w:szCs w:val="24"/>
        </w:rPr>
        <w:t>ru</w:t>
      </w:r>
      <w:r>
        <w:rPr>
          <w:rFonts w:ascii="Times New Roman" w:cs="Times New Roman" w:hAnsi="Times New Roman"/>
          <w:sz w:val="24"/>
          <w:szCs w:val="24"/>
        </w:rPr>
        <w:t>ctions to p</w:t>
      </w:r>
      <w:r>
        <w:rPr>
          <w:rFonts w:ascii="Times New Roman" w:cs="Times New Roman" w:hAnsi="Times New Roman"/>
          <w:sz w:val="24"/>
          <w:szCs w:val="24"/>
        </w:rPr>
        <w:t>u</w:t>
      </w:r>
      <w:r>
        <w:rPr>
          <w:rFonts w:ascii="Times New Roman" w:cs="Times New Roman" w:hAnsi="Times New Roman"/>
          <w:sz w:val="24"/>
          <w:szCs w:val="24"/>
        </w:rPr>
        <w:t xml:space="preserve">t the sum of 1 + 4 + 7 + 10 + 13 + … + </w:t>
      </w:r>
      <w:r>
        <w:rPr>
          <w:rFonts w:ascii="Times New Roman" w:cs="Times New Roman" w:hAnsi="Times New Roman"/>
          <w:sz w:val="24"/>
          <w:szCs w:val="24"/>
        </w:rPr>
        <w:t>X</w:t>
      </w:r>
      <w:r>
        <w:rPr>
          <w:rFonts w:ascii="Times New Roman" w:cs="Times New Roman" w:hAnsi="Times New Roman"/>
          <w:sz w:val="24"/>
          <w:szCs w:val="24"/>
        </w:rPr>
        <w:t xml:space="preserve"> in AX. Your program has to determine the value of X given that   </w:t>
      </w:r>
      <w:r>
        <w:rPr>
          <w:rFonts w:ascii="Times New Roman" w:cs="Times New Roman" w:hAnsi="Times New Roman"/>
          <w:sz w:val="24"/>
          <w:szCs w:val="24"/>
        </w:rPr>
        <w:t>( 1</w:t>
      </w:r>
      <w:r>
        <w:rPr>
          <w:rFonts w:ascii="Times New Roman" w:cs="Times New Roman" w:hAnsi="Times New Roman"/>
          <w:sz w:val="24"/>
          <w:szCs w:val="24"/>
        </w:rPr>
        <w:t xml:space="preserve"> + 4 + 7 + 10 + 13 + … </w:t>
      </w:r>
      <w:r>
        <w:rPr>
          <w:rFonts w:ascii="Times New Roman" w:cs="Times New Roman" w:hAnsi="Times New Roman"/>
          <w:sz w:val="24"/>
          <w:szCs w:val="24"/>
        </w:rPr>
        <w:t xml:space="preserve">+ </w:t>
      </w:r>
      <w:r>
        <w:rPr>
          <w:rFonts w:ascii="Times New Roman" w:cs="Times New Roman" w:hAnsi="Times New Roman"/>
          <w:sz w:val="24"/>
          <w:szCs w:val="24"/>
        </w:rPr>
        <w:t>X) &lt; 65535. Once X has been determined move X into DX before terminating your program.</w:t>
      </w:r>
    </w:p>
    <w:p>
      <w:pPr>
        <w:pStyle w:val="style0"/>
        <w:spacing w:after="0"/>
        <w:ind w:left="-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-720"/>
        <w:rPr>
          <w:b/>
          <w:bCs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 3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 xml:space="preserve">Write a program to calculate the factorial of a number where factorial is defined as: 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 xml:space="preserve">FACTORIAL(X) = X*(X-1)*(X-2)*...*1 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>FACTORIAL(</w:t>
      </w:r>
      <w:r>
        <w:rPr>
          <w:rFonts w:ascii="Times New Roman" w:cs="Times New Roman" w:hAnsi="Times New Roman"/>
          <w:sz w:val="24"/>
          <w:szCs w:val="24"/>
        </w:rPr>
        <w:t xml:space="preserve">0) = 1 </w:t>
      </w:r>
    </w:p>
    <w:p>
      <w:pPr>
        <w:pStyle w:val="style0"/>
        <w:spacing w:after="0"/>
        <w:ind w:left="-720"/>
        <w:rPr/>
      </w:pPr>
      <w:r>
        <w:rPr>
          <w:rFonts w:ascii="Times New Roman" w:cs="Times New Roman" w:hAnsi="Times New Roman"/>
          <w:sz w:val="24"/>
          <w:szCs w:val="24"/>
        </w:rPr>
        <w:t xml:space="preserve">The following </w:t>
      </w:r>
      <w:r>
        <w:rPr>
          <w:rFonts w:ascii="Times New Roman" w:cs="Times New Roman" w:hAnsi="Times New Roman"/>
          <w:sz w:val="24"/>
          <w:szCs w:val="24"/>
        </w:rPr>
        <w:t xml:space="preserve">algorithm may be used to carry out multiplication of two non-negative numbers by repeated addition: </w:t>
      </w:r>
    </w:p>
    <w:p>
      <w:pPr>
        <w:pStyle w:val="style0"/>
        <w:spacing w:lineRule="auto" w:line="2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= 0</w:t>
      </w:r>
    </w:p>
    <w:p>
      <w:pPr>
        <w:pStyle w:val="style0"/>
        <w:spacing w:lineRule="auto" w:line="2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I= 1 TO B DO </w:t>
      </w:r>
    </w:p>
    <w:p>
      <w:pPr>
        <w:pStyle w:val="style0"/>
        <w:spacing w:lineRule="auto" w:line="2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PRODUCT </w:t>
      </w:r>
      <w:r>
        <w:rPr>
          <w:rFonts w:ascii="Times New Roman" w:hAnsi="Times New Roman"/>
          <w:sz w:val="24"/>
          <w:szCs w:val="24"/>
        </w:rPr>
        <w:t>=  PRODUCT</w:t>
      </w:r>
      <w:r>
        <w:rPr>
          <w:rFonts w:ascii="Times New Roman" w:hAnsi="Times New Roman"/>
          <w:sz w:val="24"/>
          <w:szCs w:val="24"/>
        </w:rPr>
        <w:t xml:space="preserve"> + A</w:t>
      </w:r>
    </w:p>
    <w:p>
      <w:pPr>
        <w:pStyle w:val="style0"/>
        <w:spacing w:lineRule="auto" w:line="253"/>
        <w:rPr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END FOR </w:t>
      </w:r>
    </w:p>
    <w:p>
      <w:pPr>
        <w:pStyle w:val="style0"/>
        <w:spacing w:lineRule="auto" w:line="253"/>
        <w:rPr>
          <w:lang w:val="en-US"/>
        </w:rPr>
      </w:pPr>
    </w:p>
    <w:p>
      <w:pPr>
        <w:pStyle w:val="style0"/>
        <w:spacing w:lineRule="auto" w:line="253"/>
        <w:rPr/>
      </w:pPr>
      <w:r>
        <w:rPr>
          <w:b/>
          <w:bCs/>
          <w:lang w:val="en-US"/>
        </w:rPr>
        <w:t>Question 4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Write the sub-routine to calculate factorial. The sub-routine should take as parameter the number</w:t>
        <w:cr/>
      </w:r>
    </w:p>
    <w:p>
      <w:pPr>
        <w:pStyle w:val="style0"/>
        <w:rPr/>
      </w:pPr>
      <w:r>
        <w:rPr>
          <w:lang w:val="en-US"/>
        </w:rPr>
        <w:t>to calculate the factorial and returns factorial in AX register.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DejaVu Sans"/>
    <w:panose1 w:val="020b0603030008020204"/>
    <w:charset w:val="00"/>
    <w:family w:val="swiss"/>
    <w:pitch w:val="variable"/>
    <w:sig w:usb0="E7002EFF" w:usb1="D200FDFF" w:usb2="0A24602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</w:p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d9d9d9"/>
      </w:pBdr>
      <w:rPr>
        <w:b/>
      </w:rPr>
    </w:pPr>
  </w:p>
  <w:p>
    <w:pPr>
      <w:pStyle w:val="style32"/>
      <w:rPr/>
    </w:pPr>
    <w:r>
      <w:t xml:space="preserve">Page </w:t>
    </w:r>
    <w:r>
      <w:rPr/>
      <w:fldChar w:fldCharType="begin"/>
    </w:r>
    <w:r>
      <w:instrText>PAGE</w:instrText>
    </w:r>
    <w:r>
      <w:rPr/>
      <w:fldChar w:fldCharType="separate"/>
    </w:r>
    <w:r>
      <w:rPr>
        <w:noProof/>
      </w:rPr>
      <w:t>2</w:t>
    </w:r>
    <w:r>
      <w:rPr/>
      <w:fldChar w:fldCharType="end"/>
    </w:r>
    <w:r>
      <w:t xml:space="preserve"> of </w:t>
    </w:r>
    <w:r>
      <w:rPr/>
      <w:fldChar w:fldCharType="begin"/>
    </w:r>
    <w:r>
      <w:instrText>NUMPAGES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ascii="Times New Roman" w:hAnsi="Times New Roman"/>
      </w:rPr>
    </w:pPr>
    <w:r>
      <w:rPr>
        <w:rFonts w:ascii="Times New Roman" w:cs="宋体" w:eastAsia="宋体" w:hAnsi="Times New Roman"/>
        <w:color w:val="5b9bd5"/>
        <w:sz w:val="24"/>
        <w:szCs w:val="24"/>
      </w:rPr>
      <w:t>Fall 2</w:t>
    </w:r>
    <w:r>
      <w:rPr>
        <w:rFonts w:ascii="Times New Roman" w:cs="宋体" w:eastAsia="宋体" w:hAnsi="Times New Roman"/>
        <w:color w:val="5b9bd5"/>
        <w:sz w:val="24"/>
        <w:szCs w:val="24"/>
        <w:lang w:val="en-US"/>
      </w:rPr>
      <w:t>022</w:t>
    </w:r>
    <w:r>
      <w:rPr>
        <w:rFonts w:ascii="Times New Roman" w:cs="宋体" w:eastAsia="宋体" w:hAnsi="Times New Roman"/>
        <w:color w:val="5b9bd5"/>
        <w:sz w:val="24"/>
        <w:szCs w:val="24"/>
      </w:rPr>
      <w:tab/>
    </w:r>
    <w:r>
      <w:rPr>
        <w:rFonts w:ascii="Times New Roman" w:cs="宋体" w:eastAsia="宋体" w:hAnsi="Times New Roman"/>
        <w:color w:val="5b9bd5"/>
        <w:sz w:val="24"/>
        <w:szCs w:val="24"/>
      </w:rPr>
      <w:tab/>
    </w:r>
    <w:r>
      <w:rPr>
        <w:rFonts w:ascii="Times New Roman" w:cs="宋体" w:eastAsia="宋体" w:hAnsi="Times New Roman"/>
        <w:color w:val="5b9bd5"/>
        <w:sz w:val="24"/>
        <w:szCs w:val="24"/>
      </w:rPr>
      <w:t>Assembly lab</w:t>
    </w:r>
  </w:p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ascii="Times New Roman" w:hAnsi="Times New Roman"/>
      </w:rPr>
    </w:pPr>
    <w:r>
      <w:rPr>
        <w:rFonts w:ascii="Times New Roman" w:cs="宋体" w:eastAsia="宋体" w:hAnsi="Times New Roman"/>
        <w:color w:val="5b9bd5"/>
        <w:sz w:val="24"/>
        <w:szCs w:val="24"/>
      </w:rPr>
      <w:t>Fall 20</w:t>
    </w:r>
    <w:r>
      <w:rPr>
        <w:rFonts w:ascii="Times New Roman" w:cs="宋体" w:eastAsia="宋体" w:hAnsi="Times New Roman"/>
        <w:color w:val="5b9bd5"/>
        <w:sz w:val="24"/>
        <w:szCs w:val="24"/>
        <w:lang w:val="en-US"/>
      </w:rPr>
      <w:t>22</w:t>
    </w:r>
    <w:r>
      <w:rPr>
        <w:rFonts w:ascii="Times New Roman" w:cs="宋体" w:eastAsia="宋体" w:hAnsi="Times New Roman"/>
        <w:color w:val="5b9bd5"/>
        <w:sz w:val="24"/>
        <w:szCs w:val="24"/>
      </w:rPr>
      <w:tab/>
    </w:r>
    <w:r>
      <w:rPr>
        <w:rFonts w:ascii="Times New Roman" w:cs="宋体" w:eastAsia="宋体" w:hAnsi="Times New Roman"/>
        <w:color w:val="5b9bd5"/>
        <w:sz w:val="24"/>
        <w:szCs w:val="24"/>
      </w:rPr>
      <w:tab/>
    </w:r>
    <w:r>
      <w:rPr>
        <w:rFonts w:ascii="Times New Roman" w:cs="宋体" w:eastAsia="宋体" w:hAnsi="Times New Roman"/>
        <w:color w:val="5b9bd5"/>
        <w:sz w:val="24"/>
        <w:szCs w:val="24"/>
      </w:rPr>
      <w:t>Assembly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AB45606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</w:rPr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numPr>
        <w:ilvl w:val="0"/>
        <w:numId w:val="1"/>
      </w:numPr>
      <w:spacing w:before="480" w:after="0" w:lineRule="auto" w:line="276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numPr>
        <w:ilvl w:val="1"/>
        <w:numId w:val="1"/>
      </w:numPr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</w:rPr>
  </w:style>
  <w:style w:type="paragraph" w:styleId="style3">
    <w:name w:val="heading 3"/>
    <w:basedOn w:val="style0"/>
    <w:next w:val="style0"/>
    <w:link w:val="style4104"/>
    <w:qFormat/>
    <w:uiPriority w:val="9"/>
    <w:pPr>
      <w:keepNext/>
      <w:keepLines/>
      <w:numPr>
        <w:ilvl w:val="2"/>
        <w:numId w:val="1"/>
      </w:numPr>
      <w:spacing w:after="0" w:lineRule="auto" w:line="276"/>
      <w:outlineLvl w:val="2"/>
    </w:pPr>
    <w:rPr>
      <w:rFonts w:ascii="Calibri Light" w:cs="宋体" w:eastAsia="宋体" w:hAnsi="Calibri Light"/>
      <w:b/>
      <w:bCs/>
      <w:color w:val="5b9bd5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numPr>
        <w:ilvl w:val="3"/>
        <w:numId w:val="1"/>
      </w:numPr>
      <w:spacing w:before="200" w:after="0" w:lineRule="auto" w:line="276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paragraph" w:styleId="style5">
    <w:name w:val="heading 5"/>
    <w:basedOn w:val="style0"/>
    <w:next w:val="style0"/>
    <w:link w:val="style4106"/>
    <w:qFormat/>
    <w:uiPriority w:val="9"/>
    <w:pPr>
      <w:keepNext/>
      <w:keepLines/>
      <w:numPr>
        <w:ilvl w:val="4"/>
        <w:numId w:val="1"/>
      </w:numPr>
      <w:spacing w:before="200" w:after="0" w:lineRule="auto" w:line="276"/>
      <w:outlineLvl w:val="4"/>
    </w:pPr>
    <w:rPr>
      <w:rFonts w:ascii="Calibri Light" w:cs="宋体" w:eastAsia="宋体" w:hAnsi="Calibri Light"/>
      <w:color w:val="1f4d78"/>
    </w:rPr>
  </w:style>
  <w:style w:type="paragraph" w:styleId="style6">
    <w:name w:val="heading 6"/>
    <w:basedOn w:val="style0"/>
    <w:next w:val="style0"/>
    <w:link w:val="style4107"/>
    <w:qFormat/>
    <w:uiPriority w:val="9"/>
    <w:pPr>
      <w:keepNext/>
      <w:keepLines/>
      <w:numPr>
        <w:ilvl w:val="5"/>
        <w:numId w:val="1"/>
      </w:numPr>
      <w:spacing w:before="200" w:after="0" w:lineRule="auto" w:line="276"/>
      <w:outlineLvl w:val="5"/>
    </w:pPr>
    <w:rPr>
      <w:rFonts w:ascii="Calibri Light" w:cs="宋体" w:eastAsia="宋体" w:hAnsi="Calibri Light"/>
      <w:i/>
      <w:iCs/>
      <w:color w:val="1f4d78"/>
    </w:rPr>
  </w:style>
  <w:style w:type="paragraph" w:styleId="style7">
    <w:name w:val="heading 7"/>
    <w:basedOn w:val="style0"/>
    <w:next w:val="style0"/>
    <w:link w:val="style4108"/>
    <w:qFormat/>
    <w:uiPriority w:val="9"/>
    <w:pPr>
      <w:keepNext/>
      <w:keepLines/>
      <w:numPr>
        <w:ilvl w:val="6"/>
        <w:numId w:val="1"/>
      </w:numPr>
      <w:spacing w:before="200" w:after="0" w:lineRule="auto" w:line="276"/>
      <w:outlineLvl w:val="6"/>
    </w:pPr>
    <w:rPr>
      <w:rFonts w:ascii="Calibri Light" w:cs="宋体" w:eastAsia="宋体" w:hAnsi="Calibri Light"/>
      <w:i/>
      <w:iCs/>
      <w:color w:val="404040"/>
    </w:rPr>
  </w:style>
  <w:style w:type="paragraph" w:styleId="style8">
    <w:name w:val="heading 8"/>
    <w:basedOn w:val="style0"/>
    <w:next w:val="style0"/>
    <w:link w:val="style4109"/>
    <w:qFormat/>
    <w:uiPriority w:val="9"/>
    <w:pPr>
      <w:keepNext/>
      <w:keepLines/>
      <w:numPr>
        <w:ilvl w:val="7"/>
        <w:numId w:val="1"/>
      </w:numPr>
      <w:spacing w:before="200" w:after="0" w:lineRule="auto" w:line="276"/>
      <w:outlineLvl w:val="7"/>
    </w:pPr>
    <w:rPr>
      <w:rFonts w:ascii="Calibri Light" w:cs="宋体" w:eastAsia="宋体" w:hAnsi="Calibri Light"/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10"/>
    <w:qFormat/>
    <w:uiPriority w:val="9"/>
    <w:pPr>
      <w:keepNext/>
      <w:keepLines/>
      <w:numPr>
        <w:ilvl w:val="8"/>
        <w:numId w:val="1"/>
      </w:numPr>
      <w:spacing w:before="200" w:after="0" w:lineRule="auto" w:line="276"/>
      <w:outlineLvl w:val="8"/>
    </w:pPr>
    <w:rPr>
      <w:rFonts w:ascii="Calibri Light" w:cs="宋体" w:eastAsia="宋体" w:hAnsi="Calibri Light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er Char_e06e3a9e-995f-4aee-891a-9fdfb4829917"/>
    <w:basedOn w:val="style65"/>
    <w:next w:val="style4097"/>
    <w:link w:val="style31"/>
    <w:qFormat/>
  </w:style>
  <w:style w:type="character" w:customStyle="1" w:styleId="style4098">
    <w:name w:val="Footer Char_89a15acd-8208-455b-bc4a-0355d9a838d3"/>
    <w:basedOn w:val="style65"/>
    <w:next w:val="style4098"/>
    <w:link w:val="style32"/>
    <w:qFormat/>
    <w:uiPriority w:val="99"/>
  </w:style>
  <w:style w:type="character" w:customStyle="1" w:styleId="style4099">
    <w:name w:val="Title Char_1fd15498-a4fe-433f-9ce5-dc4871127c10"/>
    <w:basedOn w:val="style65"/>
    <w:next w:val="style4099"/>
    <w:link w:val="style62"/>
    <w:qFormat/>
    <w:rPr>
      <w:rFonts w:ascii="Times New Roman" w:cs="DejaVu Sans" w:eastAsia="DejaVu Sans" w:hAnsi="Times New Roman"/>
      <w:b/>
      <w:bCs/>
      <w:kern w:val="2"/>
      <w:sz w:val="36"/>
      <w:szCs w:val="36"/>
      <w:lang w:bidi="hi-IN" w:eastAsia="hi-IN"/>
    </w:rPr>
  </w:style>
  <w:style w:type="character" w:customStyle="1" w:styleId="style4100">
    <w:name w:val="Subtitle Char"/>
    <w:basedOn w:val="style65"/>
    <w:next w:val="style4100"/>
    <w:link w:val="style74"/>
    <w:qFormat/>
    <w:rPr>
      <w:rFonts w:ascii="Arial" w:cs="DejaVu Sans" w:eastAsia="DejaVu Sans" w:hAnsi="Arial"/>
      <w:i/>
      <w:iCs/>
      <w:kern w:val="2"/>
      <w:sz w:val="28"/>
      <w:szCs w:val="28"/>
      <w:lang w:bidi="hi-IN" w:eastAsia="hi-IN"/>
    </w:rPr>
  </w:style>
  <w:style w:type="character" w:customStyle="1" w:styleId="style4101">
    <w:name w:val="Body Text Char"/>
    <w:basedOn w:val="style65"/>
    <w:next w:val="style4101"/>
    <w:link w:val="style66"/>
    <w:qFormat/>
    <w:uiPriority w:val="99"/>
  </w:style>
  <w:style w:type="character" w:customStyle="1" w:styleId="style4102">
    <w:name w:val="Heading 1 Char_1798a5c1-e475-489e-9be7-fa6b3e287855"/>
    <w:basedOn w:val="style65"/>
    <w:next w:val="style4102"/>
    <w:link w:val="style1"/>
    <w:qFormat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customStyle="1" w:styleId="style4103">
    <w:name w:val="Heading 2 Char_ff8ce80a-d45e-4265-8521-999f8e06ec36"/>
    <w:basedOn w:val="style65"/>
    <w:next w:val="style4103"/>
    <w:link w:val="style2"/>
    <w:qFormat/>
    <w:uiPriority w:val="9"/>
    <w:rPr>
      <w:rFonts w:ascii="Calibri Light" w:cs="宋体" w:eastAsia="宋体" w:hAnsi="Calibri Light"/>
      <w:b/>
      <w:bCs/>
      <w:color w:val="5b9bd5"/>
      <w:sz w:val="26"/>
      <w:szCs w:val="26"/>
    </w:rPr>
  </w:style>
  <w:style w:type="character" w:customStyle="1" w:styleId="style4104">
    <w:name w:val="Heading 3 Char_2fa10f4a-2732-4664-85ac-83c1b35759ab"/>
    <w:basedOn w:val="style65"/>
    <w:next w:val="style4104"/>
    <w:link w:val="style3"/>
    <w:qFormat/>
    <w:uiPriority w:val="9"/>
    <w:rPr>
      <w:rFonts w:ascii="Calibri Light" w:cs="宋体" w:eastAsia="宋体" w:hAnsi="Calibri Light"/>
      <w:b/>
      <w:bCs/>
      <w:color w:val="5b9bd5"/>
    </w:rPr>
  </w:style>
  <w:style w:type="character" w:customStyle="1" w:styleId="style4105">
    <w:name w:val="Heading 4 Char_86aeb9ea-eaf0-486a-8512-ea54104502ae"/>
    <w:basedOn w:val="style65"/>
    <w:next w:val="style4105"/>
    <w:link w:val="style4"/>
    <w:qFormat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06">
    <w:name w:val="Heading 5 Char_96b36851-5243-4811-8bb8-0f014b07cf4b"/>
    <w:basedOn w:val="style65"/>
    <w:next w:val="style4106"/>
    <w:link w:val="style5"/>
    <w:qFormat/>
    <w:uiPriority w:val="9"/>
    <w:rPr>
      <w:rFonts w:ascii="Calibri Light" w:cs="宋体" w:eastAsia="宋体" w:hAnsi="Calibri Light"/>
      <w:color w:val="1f4d78"/>
    </w:rPr>
  </w:style>
  <w:style w:type="character" w:customStyle="1" w:styleId="style4107">
    <w:name w:val="Heading 6 Char_f764ae76-1f8e-427e-a024-46ce9cd83e77"/>
    <w:basedOn w:val="style65"/>
    <w:next w:val="style4107"/>
    <w:link w:val="style6"/>
    <w:qFormat/>
    <w:uiPriority w:val="9"/>
    <w:rPr>
      <w:rFonts w:ascii="Calibri Light" w:cs="宋体" w:eastAsia="宋体" w:hAnsi="Calibri Light"/>
      <w:i/>
      <w:iCs/>
      <w:color w:val="1f4d78"/>
    </w:rPr>
  </w:style>
  <w:style w:type="character" w:customStyle="1" w:styleId="style4108">
    <w:name w:val="Heading 7 Char_2c3f3094-c8b7-4fe1-a5b3-76afb9777eec"/>
    <w:basedOn w:val="style65"/>
    <w:next w:val="style4108"/>
    <w:link w:val="style7"/>
    <w:qFormat/>
    <w:uiPriority w:val="9"/>
    <w:rPr>
      <w:rFonts w:ascii="Calibri Light" w:cs="宋体" w:eastAsia="宋体" w:hAnsi="Calibri Light"/>
      <w:i/>
      <w:iCs/>
      <w:color w:val="404040"/>
    </w:rPr>
  </w:style>
  <w:style w:type="character" w:customStyle="1" w:styleId="style4109">
    <w:name w:val="Heading 8 Char_c18e3257-8055-4454-814c-60fe5d2f4064"/>
    <w:basedOn w:val="style65"/>
    <w:next w:val="style4109"/>
    <w:link w:val="style8"/>
    <w:qFormat/>
    <w:uiPriority w:val="9"/>
    <w:rPr>
      <w:rFonts w:ascii="Calibri Light" w:cs="宋体" w:eastAsia="宋体" w:hAnsi="Calibri Light"/>
      <w:color w:val="404040"/>
      <w:sz w:val="20"/>
      <w:szCs w:val="20"/>
    </w:rPr>
  </w:style>
  <w:style w:type="character" w:customStyle="1" w:styleId="style4110">
    <w:name w:val="Heading 9 Char_da4a8927-9ee7-4cc1-9a92-20892094bca4"/>
    <w:basedOn w:val="style65"/>
    <w:next w:val="style4110"/>
    <w:link w:val="style9"/>
    <w:qFormat/>
    <w:uiPriority w:val="9"/>
    <w:rPr>
      <w:rFonts w:ascii="Calibri Light" w:cs="宋体" w:eastAsia="宋体" w:hAnsi="Calibri Light"/>
      <w:i/>
      <w:iCs/>
      <w:color w:val="404040"/>
      <w:sz w:val="20"/>
      <w:szCs w:val="20"/>
    </w:rPr>
  </w:style>
  <w:style w:type="character" w:customStyle="1" w:styleId="style4111">
    <w:name w:val="term"/>
    <w:basedOn w:val="style65"/>
    <w:next w:val="style4111"/>
    <w:qFormat/>
  </w:style>
  <w:style w:type="character" w:styleId="style103">
    <w:name w:val="HTML Typewriter"/>
    <w:basedOn w:val="style65"/>
    <w:next w:val="style103"/>
    <w:qFormat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12">
    <w:name w:val="application"/>
    <w:basedOn w:val="style65"/>
    <w:next w:val="style4112"/>
    <w:qFormat/>
  </w:style>
  <w:style w:type="character" w:customStyle="1" w:styleId="style4113">
    <w:name w:val="textit"/>
    <w:basedOn w:val="style65"/>
    <w:next w:val="style4113"/>
    <w:qFormat/>
  </w:style>
  <w:style w:type="character" w:customStyle="1" w:styleId="style4114">
    <w:name w:val="textbf"/>
    <w:basedOn w:val="style65"/>
    <w:next w:val="style4114"/>
    <w:qFormat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customStyle="1" w:styleId="style4115">
    <w:name w:val="Heading"/>
    <w:basedOn w:val="style0"/>
    <w:next w:val="style66"/>
    <w:qFormat/>
    <w:pPr>
      <w:keepNext/>
      <w:spacing w:before="240" w:after="120"/>
    </w:pPr>
    <w:rPr>
      <w:rFonts w:ascii="Liberation Sans" w:cs="Ari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link w:val="style4101"/>
    <w:uiPriority w:val="99"/>
    <w:pPr>
      <w:spacing w:after="120"/>
    </w:pPr>
    <w:rPr/>
  </w:style>
  <w:style w:type="paragraph" w:styleId="style47">
    <w:name w:val="List"/>
    <w:basedOn w:val="style66"/>
    <w:next w:val="style47"/>
    <w:pPr/>
    <w:rPr>
      <w:rFonts w:cs="Arial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yle4116">
    <w:name w:val="Index"/>
    <w:basedOn w:val="style0"/>
    <w:next w:val="style4116"/>
    <w:qFormat/>
    <w:pPr>
      <w:suppressLineNumbers/>
    </w:pPr>
    <w:rPr>
      <w:rFonts w:cs="Arial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17">
    <w:name w:val="Header and Footer"/>
    <w:basedOn w:val="style0"/>
    <w:next w:val="style4117"/>
    <w:qFormat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62">
    <w:name w:val="Title"/>
    <w:basedOn w:val="style0"/>
    <w:next w:val="style74"/>
    <w:link w:val="style4099"/>
    <w:qFormat/>
    <w:pPr>
      <w:widowControl w:val="false"/>
      <w:suppressAutoHyphens/>
      <w:spacing w:after="0" w:lineRule="auto" w:line="240"/>
      <w:jc w:val="center"/>
    </w:pPr>
    <w:rPr>
      <w:rFonts w:ascii="Times New Roman" w:cs="DejaVu Sans" w:eastAsia="DejaVu Sans" w:hAnsi="Times New Roman"/>
      <w:b/>
      <w:bCs/>
      <w:kern w:val="2"/>
      <w:sz w:val="36"/>
      <w:szCs w:val="36"/>
      <w:lang w:bidi="hi-IN" w:eastAsia="hi-IN"/>
    </w:rPr>
  </w:style>
  <w:style w:type="paragraph" w:styleId="style74">
    <w:name w:val="Subtitle"/>
    <w:basedOn w:val="style0"/>
    <w:next w:val="style66"/>
    <w:link w:val="style4100"/>
    <w:qFormat/>
    <w:pPr>
      <w:keepNext/>
      <w:widowControl w:val="false"/>
      <w:suppressAutoHyphens/>
      <w:spacing w:before="240" w:after="120" w:lineRule="auto" w:line="240"/>
      <w:jc w:val="center"/>
    </w:pPr>
    <w:rPr>
      <w:rFonts w:ascii="Arial" w:cs="DejaVu Sans" w:eastAsia="DejaVu Sans" w:hAnsi="Arial"/>
      <w:i/>
      <w:iCs/>
      <w:kern w:val="2"/>
      <w:sz w:val="28"/>
      <w:szCs w:val="28"/>
      <w:lang w:bidi="hi-IN" w:eastAsia="hi-IN"/>
    </w:rPr>
  </w:style>
  <w:style w:type="paragraph" w:customStyle="1" w:styleId="style4118">
    <w:name w:val="Table Contents"/>
    <w:basedOn w:val="style0"/>
    <w:next w:val="style4118"/>
    <w:qFormat/>
    <w:pPr>
      <w:widowControl w:val="false"/>
      <w:suppressLineNumbers/>
      <w:suppressAutoHyphens/>
      <w:spacing w:after="0" w:lineRule="auto" w:line="240"/>
    </w:pPr>
    <w:rPr>
      <w:rFonts w:ascii="Times New Roman" w:cs="DejaVu Sans" w:eastAsia="DejaVu Sans" w:hAnsi="Times New Roman"/>
      <w:kern w:val="2"/>
      <w:sz w:val="24"/>
      <w:szCs w:val="24"/>
      <w:lang w:bidi="hi-IN" w:eastAsia="hi-IN"/>
    </w:rPr>
  </w:style>
  <w:style w:type="paragraph" w:styleId="style157">
    <w:name w:val="No Spacing"/>
    <w:next w:val="style157"/>
    <w:qFormat/>
    <w:uiPriority w:val="1"/>
    <w:pPr/>
    <w:rPr>
      <w:rFonts w:ascii="Calibri" w:eastAsia="宋体" w:hAnsi="Calibri"/>
      <w:sz w:val="22"/>
    </w:rPr>
  </w:style>
  <w:style w:type="paragraph" w:styleId="style94">
    <w:name w:val="Normal (Web)"/>
    <w:basedOn w:val="style0"/>
    <w:next w:val="style94"/>
    <w:qFormat/>
    <w:uiPriority w:val="99"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19">
    <w:name w:val="Frame Contents"/>
    <w:basedOn w:val="style0"/>
    <w:next w:val="style4119"/>
    <w:qFormat/>
    <w:pPr/>
  </w:style>
  <w:style w:type="table" w:customStyle="1" w:styleId="style4120">
    <w:name w:val="Grid Table Light"/>
    <w:basedOn w:val="style105"/>
    <w:next w:val="style4120"/>
    <w:uiPriority w:val="40"/>
    <w:pPr/>
    <w:rPr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3.xml"/><Relationship Id="rId6" Type="http://schemas.openxmlformats.org/officeDocument/2006/relationships/footer" Target="footer4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Words>241</Words>
  <Pages>2</Pages>
  <Characters>1068</Characters>
  <Application>WPS Office</Application>
  <DocSecurity>0</DocSecurity>
  <Paragraphs>67</Paragraphs>
  <ScaleCrop>false</ScaleCrop>
  <LinksUpToDate>false</LinksUpToDate>
  <CharactersWithSpaces>1302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2019-01-30T14:12:00Z</dcterms:created>
  <dc:creator>Farwa</dc:creator>
  <dc:language>en-US</dc:language>
  <lastModifiedBy>V2031_21</lastModifiedBy>
  <dcterms:modified xsi:type="dcterms:W3CDTF">2022-09-29T06:53:56Z</dcterms:modified>
  <revision>57</revision>
  <dc:title>Fall 2019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60ac446efb544db2b4b2ed9b96498425</vt:lpwstr>
  </property>
</Properties>
</file>