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3F37C9"/>
          <w:sz w:val="30"/>
          <w:szCs w:val="30"/>
        </w:rPr>
        <w:t xml:space="preserve">PROJECT PROPOSAL</w:t>
      </w:r>
    </w:p>
    <w:p>
      <w:pPr>
        <w:spacing w:after="400"/>
        <w:jc w:val="center"/>
      </w:pPr>
      <w:r>
        <w:rPr>
          <w:b/>
          <w:bCs/>
          <w:sz w:val="44"/>
          <w:szCs w:val="44"/>
        </w:rPr>
        <w:t xml:space="preserve">WeatherWise – An AI-Powered Weather Web Application</w:t>
      </w:r>
    </w:p>
    <w:p>
      <w:pPr>
        <w:pBdr>
          <w:bottom w:val="single" w:color="4361EE" w:sz="6" w:space="8"/>
        </w:pBdr>
        <w:spacing w:after="600"/>
        <w:jc w:val="center"/>
      </w:pPr>
      <w:r>
        <w:rPr>
          <w:i/>
          <w:iCs/>
          <w:color w:val="555555"/>
          <w:sz w:val="22"/>
          <w:szCs w:val="22"/>
        </w:rPr>
        <w:t xml:space="preserve">Real-time weather intelligence with smart, condition-based recommendations</w:t>
      </w:r>
    </w:p>
    <w:p>
      <w:pPr>
        <w:pStyle w:val="Heading1"/>
        <w:spacing w:after="150" w:before="300"/>
      </w:pPr>
      <w:r>
        <w:t xml:space="preserve">Group 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c>
          <w:tcPr>
            <w:tcW w:type="dxa" w:w="6000"/>
            <w:shd w:fill="4361EE" w:color="auto" w:val="clear"/>
            <w:tcMar>
              <w:top w:type="dxa" w:w="120"/>
              <w:left w:type="dxa" w:w="150"/>
              <w:bottom w:type="dxa" w:w="120"/>
              <w:right w:type="dxa" w:w="150"/>
            </w:tcMar>
          </w:tcPr>
          <w:p>
            <w:r>
              <w:rPr>
                <w:b/>
                <w:bCs/>
                <w:color w:val="FFFFFF"/>
              </w:rPr>
              <w:t xml:space="preserve">Name</w:t>
            </w:r>
          </w:p>
        </w:tc>
        <w:tc>
          <w:tcPr>
            <w:tcW w:type="dxa" w:w="3500"/>
            <w:shd w:fill="4361EE" w:color="auto" w:val="clear"/>
            <w:tcMar>
              <w:top w:type="dxa" w:w="120"/>
              <w:left w:type="dxa" w:w="150"/>
              <w:bottom w:type="dxa" w:w="120"/>
              <w:right w:type="dxa" w:w="150"/>
            </w:tcMar>
          </w:tcPr>
          <w:p>
            <w:r>
              <w:rPr>
                <w:b/>
                <w:bCs/>
                <w:color w:val="FFFFFF"/>
              </w:rPr>
              <w:t xml:space="preserve">Registration No.</w:t>
            </w:r>
          </w:p>
        </w:tc>
      </w:tr>
      <w:tr>
        <w:tc>
          <w:tcPr>
            <w:tcW w:type="dxa" w:w="6000"/>
            <w:tcMar>
              <w:top w:type="dxa" w:w="120"/>
              <w:left w:type="dxa" w:w="150"/>
              <w:bottom w:type="dxa" w:w="120"/>
              <w:right w:type="dxa" w:w="150"/>
            </w:tcMar>
          </w:tcPr>
          <w:p>
            <w:r>
              <w:rPr>
                <w:b w:val="false"/>
                <w:bCs w:val="false"/>
                <w:color w:val="000000"/>
              </w:rPr>
              <w:t xml:space="preserve">Mahad Raza Khan</w:t>
            </w:r>
          </w:p>
        </w:tc>
        <w:tc>
          <w:tcPr>
            <w:tcW w:type="dxa" w:w="3500"/>
            <w:tcMar>
              <w:top w:type="dxa" w:w="120"/>
              <w:left w:type="dxa" w:w="150"/>
              <w:bottom w:type="dxa" w:w="120"/>
              <w:right w:type="dxa" w:w="150"/>
            </w:tcMar>
          </w:tcPr>
          <w:p>
            <w:r>
              <w:rPr>
                <w:b w:val="false"/>
                <w:bCs w:val="false"/>
                <w:color w:val="000000"/>
              </w:rPr>
              <w:t xml:space="preserve">B22110006072</w:t>
            </w:r>
          </w:p>
        </w:tc>
      </w:tr>
      <w:tr>
        <w:tc>
          <w:tcPr>
            <w:tcW w:type="dxa" w:w="6000"/>
            <w:tcMar>
              <w:top w:type="dxa" w:w="120"/>
              <w:left w:type="dxa" w:w="150"/>
              <w:bottom w:type="dxa" w:w="120"/>
              <w:right w:type="dxa" w:w="150"/>
            </w:tcMar>
          </w:tcPr>
          <w:p>
            <w:r>
              <w:rPr>
                <w:b w:val="false"/>
                <w:bCs w:val="false"/>
                <w:color w:val="000000"/>
              </w:rPr>
              <w:t xml:space="preserve">Muhammad Tufail Khan</w:t>
            </w:r>
          </w:p>
        </w:tc>
        <w:tc>
          <w:tcPr>
            <w:tcW w:type="dxa" w:w="3500"/>
            <w:tcMar>
              <w:top w:type="dxa" w:w="120"/>
              <w:left w:type="dxa" w:w="150"/>
              <w:bottom w:type="dxa" w:w="120"/>
              <w:right w:type="dxa" w:w="150"/>
            </w:tcMar>
          </w:tcPr>
          <w:p>
            <w:r>
              <w:rPr>
                <w:b w:val="false"/>
                <w:bCs w:val="false"/>
                <w:color w:val="000000"/>
              </w:rPr>
              <w:t xml:space="preserve">B22110006119</w:t>
            </w:r>
          </w:p>
        </w:tc>
      </w:tr>
      <w:tr>
        <w:tc>
          <w:tcPr>
            <w:tcW w:type="dxa" w:w="6000"/>
            <w:tcMar>
              <w:top w:type="dxa" w:w="120"/>
              <w:left w:type="dxa" w:w="150"/>
              <w:bottom w:type="dxa" w:w="120"/>
              <w:right w:type="dxa" w:w="150"/>
            </w:tcMar>
          </w:tcPr>
          <w:p>
            <w:r>
              <w:rPr>
                <w:b w:val="false"/>
                <w:bCs w:val="false"/>
                <w:color w:val="000000"/>
              </w:rPr>
              <w:t xml:space="preserve">Muhammad Usman</w:t>
            </w:r>
          </w:p>
        </w:tc>
        <w:tc>
          <w:tcPr>
            <w:tcW w:type="dxa" w:w="3500"/>
            <w:tcMar>
              <w:top w:type="dxa" w:w="120"/>
              <w:left w:type="dxa" w:w="150"/>
              <w:bottom w:type="dxa" w:w="120"/>
              <w:right w:type="dxa" w:w="150"/>
            </w:tcMar>
          </w:tcPr>
          <w:p>
            <w:r>
              <w:rPr>
                <w:b w:val="false"/>
                <w:bCs w:val="false"/>
                <w:color w:val="000000"/>
              </w:rPr>
              <w:t xml:space="preserve">B22110006121</w:t>
            </w:r>
          </w:p>
        </w:tc>
      </w:tr>
    </w:tbl>
    <w:p>
      <w:pPr>
        <w:spacing w:after="150" w:before="400"/>
      </w:pPr>
    </w:p>
    <w:p>
      <w:pPr>
        <w:pStyle w:val="Heading1"/>
        <w:spacing w:after="150" w:before="300"/>
      </w:pPr>
      <w:r>
        <w:t xml:space="preserve">1. Introduction</w:t>
      </w:r>
    </w:p>
    <w:p>
      <w:pPr>
        <w:spacing w:after="160" w:line="300"/>
        <w:jc w:val="both"/>
      </w:pPr>
      <w:r>
        <w:t xml:space="preserve">WeatherWise is a web-based application that provides users with real-time weather information for cities around the world, combined with smart, condition-based suggestions for clothing, outdoor activities, and general health and safety. The application is designed with a clean, responsive interface that works across desktop and mobile devices, allowing users to quickly search any city and view current conditions alongside a 5-day forecast.</w:t>
      </w:r>
    </w:p>
    <w:p>
      <w:pPr>
        <w:pStyle w:val="Heading1"/>
        <w:spacing w:after="150" w:before="300"/>
      </w:pPr>
      <w:r>
        <w:t xml:space="preserve">2. Problem Statement</w:t>
      </w:r>
    </w:p>
    <w:p>
      <w:pPr>
        <w:spacing w:after="160" w:line="300"/>
        <w:jc w:val="both"/>
      </w:pPr>
      <w:r>
        <w:t xml:space="preserve">Most conventional weather applications present raw meteorological data – temperature, humidity, wind speed – without helping the user interpret what that data actually means for their day. Users are left to manually decide what to wear, whether an outdoor activity is advisable, or whether special precautions (such as during high humidity, strong winds, or low visibility) are needed. WeatherWise addresses this gap by translating raw weather data into practical, easy-to-understand recommendations.</w:t>
      </w:r>
    </w:p>
    <w:p>
      <w:pPr>
        <w:pStyle w:val="Heading1"/>
        <w:spacing w:after="150" w:before="300"/>
      </w:pPr>
      <w:r>
        <w:t xml:space="preserve">3. Objectives</w:t>
      </w:r>
    </w:p>
    <w:p>
      <w:pPr>
        <w:pStyle w:val="ListParagraph"/>
        <w:numPr>
          <w:ilvl w:val="0"/>
          <w:numId w:val="2"/>
        </w:numPr>
        <w:spacing w:after="100" w:line="280"/>
      </w:pPr>
      <w:r>
        <w:t xml:space="preserve">To fetch and display accurate, real-time weather data for any searched city.</w:t>
      </w:r>
    </w:p>
    <w:p>
      <w:pPr>
        <w:pStyle w:val="ListParagraph"/>
        <w:numPr>
          <w:ilvl w:val="0"/>
          <w:numId w:val="2"/>
        </w:numPr>
        <w:spacing w:after="100" w:line="280"/>
      </w:pPr>
      <w:r>
        <w:t xml:space="preserve">To provide a 5-day forecast overview in a simple, visual format.</w:t>
      </w:r>
    </w:p>
    <w:p>
      <w:pPr>
        <w:pStyle w:val="ListParagraph"/>
        <w:numPr>
          <w:ilvl w:val="0"/>
          <w:numId w:val="2"/>
        </w:numPr>
        <w:spacing w:after="100" w:line="280"/>
      </w:pPr>
      <w:r>
        <w:t xml:space="preserve">To generate automatic clothing, activity, and health/safety suggestions based on current weather conditions.</w:t>
      </w:r>
    </w:p>
    <w:p>
      <w:pPr>
        <w:pStyle w:val="ListParagraph"/>
        <w:numPr>
          <w:ilvl w:val="0"/>
          <w:numId w:val="2"/>
        </w:numPr>
        <w:spacing w:after="100" w:line="280"/>
      </w:pPr>
      <w:r>
        <w:t xml:space="preserve">To maintain a searchable history of previously searched cities using a backend database.</w:t>
      </w:r>
    </w:p>
    <w:p>
      <w:pPr>
        <w:pStyle w:val="ListParagraph"/>
        <w:numPr>
          <w:ilvl w:val="0"/>
          <w:numId w:val="2"/>
        </w:numPr>
        <w:spacing w:after="100" w:line="280"/>
      </w:pPr>
      <w:r>
        <w:t xml:space="preserve">To deliver a responsive, visually engaging user interface suitable for both desktop and mobile users.</w:t>
      </w:r>
    </w:p>
    <w:p>
      <w:pPr>
        <w:pStyle w:val="Heading1"/>
        <w:spacing w:after="150" w:before="300"/>
      </w:pPr>
      <w:r>
        <w:t xml:space="preserve">4. Scope of the Project</w:t>
      </w:r>
    </w:p>
    <w:p>
      <w:pPr>
        <w:spacing w:after="160" w:line="300"/>
        <w:jc w:val="both"/>
      </w:pPr>
      <w:r>
        <w:t xml:space="preserve">The scope of WeatherWise covers city-based weather search, current condition display, short-term forecasting, rule-based smart suggestions, and persistent search history. The project is intended as a functional prototype demonstrating the integration of a third-party weather API with a custom backend and an interactive frontend, rather than a full-scale commercial deployment.</w:t>
      </w:r>
    </w:p>
    <w:p>
      <w:pPr>
        <w:pStyle w:val="Heading1"/>
        <w:spacing w:after="150" w:before="300"/>
      </w:pPr>
      <w:r>
        <w:t xml:space="preserve">5. Proposed Features</w:t>
      </w:r>
    </w:p>
    <w:p>
      <w:pPr>
        <w:pStyle w:val="ListParagraph"/>
        <w:numPr>
          <w:ilvl w:val="0"/>
          <w:numId w:val="2"/>
        </w:numPr>
        <w:spacing w:after="100" w:line="280"/>
      </w:pPr>
      <w:r>
        <w:t xml:space="preserve">Real-time weather lookup using the OpenWeatherMap API.</w:t>
      </w:r>
    </w:p>
    <w:p>
      <w:pPr>
        <w:pStyle w:val="ListParagraph"/>
        <w:numPr>
          <w:ilvl w:val="0"/>
          <w:numId w:val="2"/>
        </w:numPr>
        <w:spacing w:after="100" w:line="280"/>
      </w:pPr>
      <w:r>
        <w:t xml:space="preserve">Support for quick access to popular cities (e.g., Karachi, Delhi, Mumbai, New York).</w:t>
      </w:r>
    </w:p>
    <w:p>
      <w:pPr>
        <w:pStyle w:val="ListParagraph"/>
        <w:numPr>
          <w:ilvl w:val="0"/>
          <w:numId w:val="2"/>
        </w:numPr>
        <w:spacing w:after="100" w:line="280"/>
      </w:pPr>
      <w:r>
        <w:t xml:space="preserve">Smart suggestions covering clothing, outdoor activities, health advisories, wind advisories, and travel/visibility warnings.</w:t>
      </w:r>
    </w:p>
    <w:p>
      <w:pPr>
        <w:pStyle w:val="ListParagraph"/>
        <w:numPr>
          <w:ilvl w:val="0"/>
          <w:numId w:val="2"/>
        </w:numPr>
        <w:spacing w:after="100" w:line="280"/>
      </w:pPr>
      <w:r>
        <w:t xml:space="preserve">5-day forecast overview with daily highs and lows.</w:t>
      </w:r>
    </w:p>
    <w:p>
      <w:pPr>
        <w:pStyle w:val="ListParagraph"/>
        <w:numPr>
          <w:ilvl w:val="0"/>
          <w:numId w:val="2"/>
        </w:numPr>
        <w:spacing w:after="100" w:line="280"/>
      </w:pPr>
      <w:r>
        <w:t xml:space="preserve">Search history log, viewable and clearable from a dedicated history page.</w:t>
      </w:r>
    </w:p>
    <w:p>
      <w:pPr>
        <w:pStyle w:val="ListParagraph"/>
        <w:numPr>
          <w:ilvl w:val="0"/>
          <w:numId w:val="2"/>
        </w:numPr>
        <w:spacing w:after="100" w:line="280"/>
      </w:pPr>
      <w:r>
        <w:t xml:space="preserve">Fully responsive design for mobile and desktop screens.</w:t>
      </w:r>
    </w:p>
    <w:p>
      <w:pPr>
        <w:pStyle w:val="Heading1"/>
        <w:spacing w:after="150" w:before="300"/>
      </w:pPr>
      <w:r>
        <w:t xml:space="preserve">6. Tools and Technologies</w:t>
      </w:r>
    </w:p>
    <w:p>
      <w:pPr>
        <w:pStyle w:val="ListParagraph"/>
        <w:numPr>
          <w:ilvl w:val="0"/>
          <w:numId w:val="2"/>
        </w:numPr>
        <w:spacing w:after="100" w:line="280"/>
      </w:pPr>
      <w:r>
        <w:t xml:space="preserve">Frontend: HTML5, CSS3, JavaScript (Vanilla JS)</w:t>
      </w:r>
    </w:p>
    <w:p>
      <w:pPr>
        <w:pStyle w:val="ListParagraph"/>
        <w:numPr>
          <w:ilvl w:val="0"/>
          <w:numId w:val="2"/>
        </w:numPr>
        <w:spacing w:after="100" w:line="280"/>
      </w:pPr>
      <w:r>
        <w:t xml:space="preserve">Backend: Node.js with Express.js</w:t>
      </w:r>
    </w:p>
    <w:p>
      <w:pPr>
        <w:pStyle w:val="ListParagraph"/>
        <w:numPr>
          <w:ilvl w:val="0"/>
          <w:numId w:val="2"/>
        </w:numPr>
        <w:spacing w:after="100" w:line="280"/>
      </w:pPr>
      <w:r>
        <w:t xml:space="preserve">Database: MySQL (search history storage)</w:t>
      </w:r>
    </w:p>
    <w:p>
      <w:pPr>
        <w:pStyle w:val="ListParagraph"/>
        <w:numPr>
          <w:ilvl w:val="0"/>
          <w:numId w:val="2"/>
        </w:numPr>
        <w:spacing w:after="100" w:line="280"/>
      </w:pPr>
      <w:r>
        <w:t xml:space="preserve">External API: OpenWeatherMap API</w:t>
      </w:r>
    </w:p>
    <w:p>
      <w:pPr>
        <w:pStyle w:val="ListParagraph"/>
        <w:numPr>
          <w:ilvl w:val="0"/>
          <w:numId w:val="2"/>
        </w:numPr>
        <w:spacing w:after="100" w:line="280"/>
      </w:pPr>
      <w:r>
        <w:t xml:space="preserve">Version Control: Git and GitHub</w:t>
      </w:r>
    </w:p>
    <w:p>
      <w:pPr>
        <w:pStyle w:val="Heading1"/>
        <w:spacing w:after="150" w:before="300"/>
      </w:pPr>
      <w:r>
        <w:t xml:space="preserve">7. System Overview</w:t>
      </w:r>
    </w:p>
    <w:p>
      <w:pPr>
        <w:spacing w:after="160" w:line="300"/>
        <w:jc w:val="both"/>
      </w:pPr>
      <w:r>
        <w:t xml:space="preserve">The frontend allows users to search for a city and instantly view current weather conditions, generated suggestions, and a 5-day forecast. Each search is logged through a lightweight Express.js backend, which stores the queried city name and timestamp in a MySQL database. A separate history page retrieves and displays this log, with an option to clear it. This structure keeps the application simple while demonstrating a complete client–server–database workflow.</w:t>
      </w:r>
    </w:p>
    <w:p>
      <w:pPr>
        <w:pStyle w:val="Heading1"/>
        <w:spacing w:after="150" w:before="300"/>
      </w:pPr>
      <w:r>
        <w:t xml:space="preserve">8. Expected Outcome</w:t>
      </w:r>
    </w:p>
    <w:p>
      <w:pPr>
        <w:spacing w:after="160" w:line="300"/>
        <w:jc w:val="both"/>
      </w:pPr>
      <w:r>
        <w:t xml:space="preserve">By the end of the project, WeatherWise will function as a complete, deployable web application capable of retrieving live weather data, presenting it in a clear and user-friendly format, offering practical condition-based suggestions, and maintaining a record of user search activity.</w:t>
      </w:r>
    </w:p>
    <w:p>
      <w:pPr>
        <w:pStyle w:val="Heading1"/>
        <w:spacing w:after="150" w:before="300"/>
      </w:pPr>
      <w:r>
        <w:t xml:space="preserve">9. Conclusion</w:t>
      </w:r>
    </w:p>
    <w:p>
      <w:pPr>
        <w:spacing w:after="160" w:line="300"/>
        <w:jc w:val="both"/>
      </w:pPr>
      <w:r>
        <w:t xml:space="preserve">WeatherWise combines real-time weather data with practical, easy-to-understand recommendations, offering users more value than a standard weather lookup tool. This proposal outlines the objectives, scope, and technical approach for developing the application, forming the foundation for its continued development and refinement.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2026-09-13T17:19:44.933Z</dcterms:created>
  <dcterms:modified xsi:type="dcterms:W3CDTF">2026-09-13T17:19:44.933Z</dcterms:modified>
</cp:coreProperties>
</file>

<file path=docProps/custom.xml><?xml version="1.0" encoding="utf-8"?>
<Properties xmlns="http://schemas.openxmlformats.org/officeDocument/2006/custom-properties" xmlns:vt="http://schemas.openxmlformats.org/officeDocument/2006/docPropsVTypes"/>
</file>