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20" w:rsidRDefault="00102520"/>
    <w:p w:rsidR="00102520" w:rsidRDefault="00102520"/>
    <w:p w:rsidR="00102520" w:rsidRDefault="00102520">
      <w:r>
        <w:t>For Subgroup 1 :</w:t>
      </w:r>
      <w:r w:rsidR="001272EA">
        <w:t xml:space="preserve"> </w:t>
      </w:r>
      <w:r>
        <w:t xml:space="preserve"> </w:t>
      </w:r>
      <w:r w:rsidR="001272EA" w:rsidRPr="001272EA">
        <w:t>['ENAC10', 'Kmer1', 'DAC7', 'ENAC5', 'CKSNAP9']</w:t>
      </w:r>
    </w:p>
    <w:tbl>
      <w:tblPr>
        <w:tblStyle w:val="LightList-Accent11"/>
        <w:tblW w:w="0" w:type="auto"/>
        <w:tblLook w:val="04A0"/>
      </w:tblPr>
      <w:tblGrid>
        <w:gridCol w:w="1790"/>
        <w:gridCol w:w="2058"/>
        <w:gridCol w:w="1925"/>
        <w:gridCol w:w="1901"/>
        <w:gridCol w:w="1902"/>
      </w:tblGrid>
      <w:tr w:rsidR="00A11A1B" w:rsidTr="00A11A1B">
        <w:trPr>
          <w:cnfStyle w:val="100000000000"/>
        </w:trPr>
        <w:tc>
          <w:tcPr>
            <w:cnfStyle w:val="001000000000"/>
            <w:tcW w:w="1915" w:type="dxa"/>
          </w:tcPr>
          <w:p w:rsidR="00A11A1B" w:rsidRDefault="00A11A1B">
            <w:r>
              <w:t>Models</w:t>
            </w:r>
          </w:p>
        </w:tc>
        <w:tc>
          <w:tcPr>
            <w:tcW w:w="1915" w:type="dxa"/>
          </w:tcPr>
          <w:p w:rsidR="00A11A1B" w:rsidRDefault="00A11A1B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A11A1B" w:rsidRDefault="00A11A1B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A11A1B" w:rsidRDefault="00A11A1B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A11A1B" w:rsidRDefault="00A11A1B">
            <w:pPr>
              <w:cnfStyle w:val="100000000000"/>
            </w:pPr>
            <w:r>
              <w:t>MCC</w:t>
            </w:r>
          </w:p>
        </w:tc>
      </w:tr>
      <w:tr w:rsidR="00A11A1B" w:rsidTr="00855313">
        <w:trPr>
          <w:cnfStyle w:val="000000100000"/>
          <w:trHeight w:val="592"/>
        </w:trPr>
        <w:tc>
          <w:tcPr>
            <w:cnfStyle w:val="001000000000"/>
            <w:tcW w:w="1915" w:type="dxa"/>
          </w:tcPr>
          <w:p w:rsidR="00A11A1B" w:rsidRDefault="00855313">
            <w:r>
              <w:t>XGBoost</w:t>
            </w:r>
          </w:p>
        </w:tc>
        <w:tc>
          <w:tcPr>
            <w:tcW w:w="1915" w:type="dxa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1832" w:type="dxa"/>
              <w:tblLook w:val="04A0"/>
            </w:tblPr>
            <w:tblGrid>
              <w:gridCol w:w="672"/>
              <w:gridCol w:w="1160"/>
            </w:tblGrid>
            <w:tr w:rsidR="00A11A1B" w:rsidTr="00A11A1B">
              <w:trPr>
                <w:trHeight w:val="310"/>
              </w:trPr>
              <w:tc>
                <w:tcPr>
                  <w:tcW w:w="625" w:type="dxa"/>
                </w:tcPr>
                <w:p w:rsidR="00A11A1B" w:rsidRDefault="00A11A1B" w:rsidP="00A11A1B">
                  <w:r>
                    <w:t>Train</w:t>
                  </w:r>
                </w:p>
              </w:tc>
              <w:tc>
                <w:tcPr>
                  <w:tcW w:w="1207" w:type="dxa"/>
                </w:tcPr>
                <w:p w:rsidR="00A11A1B" w:rsidRDefault="00953F28" w:rsidP="00A11A1B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0.845069</w:t>
                  </w:r>
                </w:p>
              </w:tc>
            </w:tr>
            <w:tr w:rsidR="00A11A1B" w:rsidTr="00855313">
              <w:trPr>
                <w:trHeight w:val="296"/>
              </w:trPr>
              <w:tc>
                <w:tcPr>
                  <w:tcW w:w="625" w:type="dxa"/>
                </w:tcPr>
                <w:p w:rsidR="00A11A1B" w:rsidRDefault="00A11A1B" w:rsidP="00A11A1B">
                  <w:r>
                    <w:t>Test</w:t>
                  </w:r>
                </w:p>
              </w:tc>
              <w:tc>
                <w:tcPr>
                  <w:tcW w:w="1207" w:type="dxa"/>
                </w:tcPr>
                <w:p w:rsidR="00A11A1B" w:rsidRDefault="00953F28" w:rsidP="00A11A1B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0.728330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8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0.85359</w:t>
                  </w:r>
                </w:p>
              </w:tc>
            </w:tr>
            <w:tr w:rsidR="00A11A1B" w:rsidTr="00855313">
              <w:trPr>
                <w:trHeight w:val="314"/>
              </w:trPr>
              <w:tc>
                <w:tcPr>
                  <w:tcW w:w="566" w:type="dxa"/>
                </w:tcPr>
                <w:p w:rsidR="00855313" w:rsidRDefault="00A11A1B">
                  <w:r>
                    <w:t>Test</w:t>
                  </w:r>
                </w:p>
              </w:tc>
              <w:tc>
                <w:tcPr>
                  <w:tcW w:w="108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0.733003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7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0.836547</w:t>
                  </w:r>
                </w:p>
              </w:tc>
            </w:tr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7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0.723806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4"/>
            </w:tblGrid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6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0.69024</w:t>
                  </w:r>
                </w:p>
              </w:tc>
            </w:tr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62" w:type="dxa"/>
                </w:tcPr>
                <w:p w:rsidR="00A11A1B" w:rsidRDefault="00953F2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0.45709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</w:tr>
      <w:tr w:rsidR="00A11A1B" w:rsidTr="00A11A1B">
        <w:tc>
          <w:tcPr>
            <w:cnfStyle w:val="001000000000"/>
            <w:tcW w:w="1915" w:type="dxa"/>
          </w:tcPr>
          <w:p w:rsidR="00A11A1B" w:rsidRDefault="00855313">
            <w:r>
              <w:t>AdaBoost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A11A1B" w:rsidRDefault="00A0798A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0.756094</w:t>
                  </w:r>
                </w:p>
              </w:tc>
            </w:tr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0.703682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0.757843</w:t>
                  </w:r>
                </w:p>
              </w:tc>
            </w:tr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0.7079571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0.754298</w:t>
                  </w:r>
                </w:p>
              </w:tc>
            </w:tr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0.699160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4"/>
            </w:tblGrid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0.512238</w:t>
                  </w:r>
                </w:p>
              </w:tc>
            </w:tr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A11A1B" w:rsidRDefault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0.407521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</w:tr>
      <w:tr w:rsidR="00A11A1B" w:rsidTr="00A11A1B">
        <w:trPr>
          <w:cnfStyle w:val="000000100000"/>
        </w:trPr>
        <w:tc>
          <w:tcPr>
            <w:cnfStyle w:val="001000000000"/>
            <w:tcW w:w="1915" w:type="dxa"/>
          </w:tcPr>
          <w:p w:rsidR="00A11A1B" w:rsidRDefault="00855313">
            <w:r>
              <w:t>Ran. Forest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A11A1B" w:rsidRDefault="00490682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A11A1B" w:rsidRDefault="00455AED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0.692313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A11A1B" w:rsidRDefault="00490682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A11A1B" w:rsidRDefault="00455AED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0.697405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A11A1B" w:rsidRDefault="00490682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A11A1B" w:rsidRDefault="00455AED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0.687639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4"/>
            </w:tblGrid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A11A1B" w:rsidRDefault="00490682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A11A1B" w:rsidRDefault="00455AED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0.385320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</w:tr>
      <w:tr w:rsidR="00A11A1B" w:rsidTr="00A11A1B">
        <w:tc>
          <w:tcPr>
            <w:cnfStyle w:val="001000000000"/>
            <w:tcW w:w="1915" w:type="dxa"/>
          </w:tcPr>
          <w:p w:rsidR="00A11A1B" w:rsidRDefault="00855313">
            <w:r>
              <w:t>Log. Regression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0.798009</w:t>
                  </w:r>
                </w:p>
              </w:tc>
            </w:tr>
            <w:tr w:rsidR="00A11A1B" w:rsidTr="00A11A1B">
              <w:tc>
                <w:tcPr>
                  <w:tcW w:w="644" w:type="dxa"/>
                </w:tcPr>
                <w:p w:rsidR="00A11A1B" w:rsidRPr="00855A95" w:rsidRDefault="00A11A1B">
                  <w:pPr>
                    <w:rPr>
                      <w:rFonts w:cstheme="minorHAnsi"/>
                    </w:rPr>
                  </w:pPr>
                  <w:r w:rsidRPr="00855A95">
                    <w:rPr>
                      <w:rFonts w:cstheme="minorHAnsi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 w:rsidR="00A11A1B" w:rsidRPr="00855A95" w:rsidRDefault="005036A8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0.762187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0.799270</w:t>
                  </w:r>
                </w:p>
              </w:tc>
            </w:tr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0.759793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0.796722</w:t>
                  </w:r>
                </w:p>
              </w:tc>
            </w:tr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0.764313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4"/>
            </w:tblGrid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0.596018</w:t>
                  </w:r>
                </w:p>
              </w:tc>
            </w:tr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A11A1B" w:rsidRDefault="005036A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0.524334</w:t>
                  </w:r>
                </w:p>
              </w:tc>
            </w:tr>
          </w:tbl>
          <w:p w:rsidR="00A11A1B" w:rsidRDefault="00A11A1B">
            <w:pPr>
              <w:cnfStyle w:val="000000000000"/>
            </w:pPr>
          </w:p>
        </w:tc>
      </w:tr>
      <w:tr w:rsidR="00A11A1B" w:rsidTr="00A11A1B">
        <w:trPr>
          <w:cnfStyle w:val="000000100000"/>
        </w:trPr>
        <w:tc>
          <w:tcPr>
            <w:cnfStyle w:val="001000000000"/>
            <w:tcW w:w="1915" w:type="dxa"/>
          </w:tcPr>
          <w:p w:rsidR="00A11A1B" w:rsidRDefault="00855313">
            <w:r>
              <w:t>SVC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0.844190</w:t>
                  </w:r>
                </w:p>
              </w:tc>
            </w:tr>
            <w:tr w:rsidR="00A11A1B" w:rsidTr="00A11A1B">
              <w:tc>
                <w:tcPr>
                  <w:tcW w:w="64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0.750272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0.857226</w:t>
                  </w:r>
                </w:p>
              </w:tc>
            </w:tr>
            <w:tr w:rsidR="00A11A1B" w:rsidTr="00A11A1B">
              <w:tc>
                <w:tcPr>
                  <w:tcW w:w="566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0.758594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0.831095</w:t>
                  </w:r>
                </w:p>
              </w:tc>
            </w:tr>
            <w:tr w:rsidR="00A11A1B" w:rsidTr="00A11A1B">
              <w:tc>
                <w:tcPr>
                  <w:tcW w:w="574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0.74239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4"/>
            </w:tblGrid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A11A1B" w:rsidRDefault="006570D8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0.68860</w:t>
                  </w:r>
                </w:p>
              </w:tc>
            </w:tr>
            <w:tr w:rsidR="00A11A1B" w:rsidTr="00A11A1B">
              <w:tc>
                <w:tcPr>
                  <w:tcW w:w="582" w:type="dxa"/>
                </w:tcPr>
                <w:p w:rsidR="00A11A1B" w:rsidRDefault="00A11A1B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A11A1B" w:rsidRDefault="00E1378D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0.501126</w:t>
                  </w:r>
                </w:p>
              </w:tc>
            </w:tr>
          </w:tbl>
          <w:p w:rsidR="00A11A1B" w:rsidRDefault="00A11A1B">
            <w:pPr>
              <w:cnfStyle w:val="000000100000"/>
            </w:pPr>
          </w:p>
        </w:tc>
      </w:tr>
    </w:tbl>
    <w:p w:rsidR="00102520" w:rsidRDefault="00102520"/>
    <w:p w:rsidR="00102520" w:rsidRDefault="00102520"/>
    <w:p w:rsidR="00111F86" w:rsidRDefault="00102520" w:rsidP="00102520">
      <w:r>
        <w:t>For Subgroup 2:</w:t>
      </w:r>
      <w:r w:rsidR="001272EA">
        <w:t xml:space="preserve"> </w:t>
      </w:r>
      <w:r w:rsidR="001272EA" w:rsidRPr="001272EA">
        <w:t>['ENAC5', 'DAC7', 'CKSNAP9', 'CKSNAP5', 'binary']</w:t>
      </w:r>
      <w:r>
        <w:t xml:space="preserve"> </w:t>
      </w:r>
    </w:p>
    <w:tbl>
      <w:tblPr>
        <w:tblStyle w:val="LightList-Accent11"/>
        <w:tblW w:w="0" w:type="auto"/>
        <w:tblLook w:val="04A0"/>
      </w:tblPr>
      <w:tblGrid>
        <w:gridCol w:w="1769"/>
        <w:gridCol w:w="2058"/>
        <w:gridCol w:w="1925"/>
        <w:gridCol w:w="1925"/>
        <w:gridCol w:w="1899"/>
      </w:tblGrid>
      <w:tr w:rsidR="00111F86" w:rsidTr="00A0798A">
        <w:trPr>
          <w:cnfStyle w:val="1000000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Models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111F86" w:rsidRDefault="00111F86" w:rsidP="00A0798A">
            <w:pPr>
              <w:cnfStyle w:val="100000000000"/>
            </w:pPr>
            <w:r>
              <w:t>MCC</w:t>
            </w:r>
          </w:p>
        </w:tc>
      </w:tr>
      <w:tr w:rsidR="00111F86" w:rsidTr="00A0798A">
        <w:trPr>
          <w:cnfStyle w:val="000000100000"/>
          <w:trHeight w:val="592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XGBoost</w:t>
            </w:r>
          </w:p>
        </w:tc>
        <w:tc>
          <w:tcPr>
            <w:tcW w:w="1915" w:type="dxa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1832" w:type="dxa"/>
              <w:tblLook w:val="04A0"/>
            </w:tblPr>
            <w:tblGrid>
              <w:gridCol w:w="672"/>
              <w:gridCol w:w="1160"/>
            </w:tblGrid>
            <w:tr w:rsidR="00111F86" w:rsidTr="00A0798A">
              <w:trPr>
                <w:trHeight w:val="310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207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0.866941</w:t>
                  </w:r>
                </w:p>
              </w:tc>
            </w:tr>
            <w:tr w:rsidR="00111F86" w:rsidTr="00A0798A">
              <w:trPr>
                <w:trHeight w:val="296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207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0.771122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0.873760</w:t>
                  </w:r>
                </w:p>
              </w:tc>
            </w:tr>
            <w:tr w:rsidR="00111F86" w:rsidTr="00A0798A">
              <w:trPr>
                <w:trHeight w:val="314"/>
              </w:trPr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0.771245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0.860092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0.771215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1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0.73392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0.542304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AdaBoost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0.787175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0.744587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0.781007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0.73113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0.793336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0.75776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1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0.574402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0A62B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0.48910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Ran. Forest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0.718581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0.726920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0.709986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1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0.43699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Log. Regression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5036A8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0.809994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0.77221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0.8075766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0.769553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0.812434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0.775371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1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Pr="00BD4544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0.620018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Pr="00BD4544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0.544844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SVC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0.91176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0.766255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0.920644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0.767768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0.902880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0.7647904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1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0.823695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0.532638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</w:tbl>
    <w:p w:rsidR="00102520" w:rsidRDefault="00102520" w:rsidP="00102520"/>
    <w:p w:rsidR="00111F86" w:rsidRDefault="00111F86" w:rsidP="00102520"/>
    <w:p w:rsidR="00C75EE9" w:rsidRDefault="00C75EE9" w:rsidP="00C75EE9">
      <w:r>
        <w:t>For Subgroup 3:</w:t>
      </w:r>
      <w:r w:rsidR="001272EA">
        <w:t xml:space="preserve"> </w:t>
      </w:r>
      <w:r w:rsidR="001272EA" w:rsidRPr="001272EA">
        <w:t>['EIIP', 'Kmer1', 'CKSNAP1', 'Kmer5', 'CKSNAP9']</w:t>
      </w:r>
    </w:p>
    <w:tbl>
      <w:tblPr>
        <w:tblStyle w:val="LightList-Accent11"/>
        <w:tblW w:w="0" w:type="auto"/>
        <w:tblLook w:val="04A0"/>
      </w:tblPr>
      <w:tblGrid>
        <w:gridCol w:w="1743"/>
        <w:gridCol w:w="2058"/>
        <w:gridCol w:w="1925"/>
        <w:gridCol w:w="1925"/>
        <w:gridCol w:w="1925"/>
      </w:tblGrid>
      <w:tr w:rsidR="00111F86" w:rsidTr="00A0798A">
        <w:trPr>
          <w:cnfStyle w:val="1000000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Models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111F86" w:rsidRDefault="00111F86" w:rsidP="00A0798A">
            <w:pPr>
              <w:cnfStyle w:val="100000000000"/>
            </w:pPr>
            <w:r>
              <w:t>MCC</w:t>
            </w:r>
          </w:p>
        </w:tc>
      </w:tr>
      <w:tr w:rsidR="00111F86" w:rsidTr="00A0798A">
        <w:trPr>
          <w:cnfStyle w:val="000000100000"/>
          <w:trHeight w:val="592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XGBoost</w:t>
            </w:r>
          </w:p>
        </w:tc>
        <w:tc>
          <w:tcPr>
            <w:tcW w:w="1915" w:type="dxa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1832" w:type="dxa"/>
              <w:tblLook w:val="04A0"/>
            </w:tblPr>
            <w:tblGrid>
              <w:gridCol w:w="672"/>
              <w:gridCol w:w="1160"/>
            </w:tblGrid>
            <w:tr w:rsidR="00111F86" w:rsidTr="00A0798A">
              <w:trPr>
                <w:trHeight w:val="310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207" w:type="dxa"/>
                </w:tcPr>
                <w:p w:rsidR="00111F86" w:rsidRDefault="00953F28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0.854685</w:t>
                  </w:r>
                </w:p>
              </w:tc>
            </w:tr>
            <w:tr w:rsidR="00111F86" w:rsidTr="00A0798A">
              <w:trPr>
                <w:trHeight w:val="296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207" w:type="dxa"/>
                </w:tcPr>
                <w:p w:rsidR="00111F86" w:rsidRDefault="00953F28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0.7667873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0.862955</w:t>
                  </w:r>
                </w:p>
              </w:tc>
            </w:tr>
            <w:tr w:rsidR="00111F86" w:rsidTr="00A0798A">
              <w:trPr>
                <w:trHeight w:val="314"/>
              </w:trPr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0.762372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0.8464279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0.771319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0.7095011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0.533851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AdaBoost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A4428A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0.786294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A4428A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0.742141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0.786548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0.74419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A4428A" w:rsidP="002C7932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0.786013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0.740584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0.572587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0.484643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lastRenderedPageBreak/>
              <w:t>Ran. Forest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0.69745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0.699872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0.695483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0.395156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Log. Regression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0.7344932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0.709098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Pr="005C6D6D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0.7527609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Pr="005C6D6D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0.728694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Pr="005C6D6D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0.716083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Pr="005C6D6D" w:rsidRDefault="005036A8" w:rsidP="00A0798A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0.690606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Pr="005C6D6D" w:rsidRDefault="005036A8" w:rsidP="00FB19D1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0.469228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Pr="005C6D6D" w:rsidRDefault="005036A8" w:rsidP="00FB19D1">
                  <w:pPr>
                    <w:rPr>
                      <w:rFonts w:cstheme="minorHAnsi"/>
                    </w:rPr>
                  </w:pP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0.419527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SVC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0.76963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0.721829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0.788454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0.746419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0.750774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0.697456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0.539639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0.444271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</w:tbl>
    <w:p w:rsidR="00102520" w:rsidRDefault="00102520"/>
    <w:p w:rsidR="00111F86" w:rsidRDefault="00111F86"/>
    <w:p w:rsidR="001272EA" w:rsidRDefault="001272EA" w:rsidP="001272EA">
      <w:r>
        <w:t xml:space="preserve">For Subgroup 4: </w:t>
      </w:r>
      <w:r w:rsidRPr="001272EA">
        <w:t>['CKSNAP1', 'ENAC10', 'CKSNAP9', 'CKSNAP5', 'ENAC10']</w:t>
      </w:r>
    </w:p>
    <w:tbl>
      <w:tblPr>
        <w:tblStyle w:val="LightList-Accent11"/>
        <w:tblW w:w="0" w:type="auto"/>
        <w:tblLook w:val="04A0"/>
      </w:tblPr>
      <w:tblGrid>
        <w:gridCol w:w="1791"/>
        <w:gridCol w:w="2058"/>
        <w:gridCol w:w="1901"/>
        <w:gridCol w:w="1901"/>
        <w:gridCol w:w="1925"/>
      </w:tblGrid>
      <w:tr w:rsidR="00111F86" w:rsidTr="00A0798A">
        <w:trPr>
          <w:cnfStyle w:val="1000000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Models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111F86" w:rsidRDefault="00111F86" w:rsidP="00A0798A">
            <w:pPr>
              <w:cnfStyle w:val="100000000000"/>
            </w:pPr>
            <w:r>
              <w:t>MCC</w:t>
            </w:r>
          </w:p>
        </w:tc>
      </w:tr>
      <w:tr w:rsidR="00111F86" w:rsidTr="00A0798A">
        <w:trPr>
          <w:cnfStyle w:val="000000100000"/>
          <w:trHeight w:val="592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XGBoost</w:t>
            </w:r>
          </w:p>
        </w:tc>
        <w:tc>
          <w:tcPr>
            <w:tcW w:w="1915" w:type="dxa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1832" w:type="dxa"/>
              <w:tblLook w:val="04A0"/>
            </w:tblPr>
            <w:tblGrid>
              <w:gridCol w:w="672"/>
              <w:gridCol w:w="1160"/>
            </w:tblGrid>
            <w:tr w:rsidR="00111F86" w:rsidTr="00A0798A">
              <w:trPr>
                <w:trHeight w:val="310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207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0.823537</w:t>
                  </w:r>
                </w:p>
              </w:tc>
            </w:tr>
            <w:tr w:rsidR="00111F86" w:rsidTr="00A0798A">
              <w:trPr>
                <w:trHeight w:val="296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207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0.702327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0.82503</w:t>
                  </w:r>
                </w:p>
              </w:tc>
            </w:tr>
            <w:tr w:rsidR="00111F86" w:rsidTr="00A0798A">
              <w:trPr>
                <w:trHeight w:val="314"/>
              </w:trPr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0.699473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0.822037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0.705628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0.647074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0.405261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AdaBoost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0.736389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0.677410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A4428A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0.73822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0.68316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0.73455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0.671508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0.472789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0.354770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Ran. Forest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0.6860747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0.693479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0.678755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0.3725144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Log. Regression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0.7829085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0.752167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0.785991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0.755532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0.779772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0.748612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0.565806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5036A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0.504621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SVC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0.797602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0.730495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0.802009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0.735798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3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0.79319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0.725402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27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0.595235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E1378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0.461292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</w:tbl>
    <w:p w:rsidR="001272EA" w:rsidRDefault="001272EA"/>
    <w:p w:rsidR="00111F86" w:rsidRDefault="00111F86"/>
    <w:p w:rsidR="001272EA" w:rsidRDefault="001272EA">
      <w:r>
        <w:t xml:space="preserve">For Subgroup 5: </w:t>
      </w:r>
      <w:r w:rsidRPr="001272EA">
        <w:t>['NCP', 'Kmer5', 'CKSNAP9', 'ENAC10', 'Kmer3']</w:t>
      </w:r>
    </w:p>
    <w:tbl>
      <w:tblPr>
        <w:tblStyle w:val="LightList-Accent11"/>
        <w:tblW w:w="0" w:type="auto"/>
        <w:tblLook w:val="04A0"/>
      </w:tblPr>
      <w:tblGrid>
        <w:gridCol w:w="1808"/>
        <w:gridCol w:w="2058"/>
        <w:gridCol w:w="1903"/>
        <w:gridCol w:w="1903"/>
        <w:gridCol w:w="1904"/>
      </w:tblGrid>
      <w:tr w:rsidR="00111F86" w:rsidTr="00A0798A">
        <w:trPr>
          <w:cnfStyle w:val="1000000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Models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111F86" w:rsidRDefault="00111F86" w:rsidP="00A0798A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111F86" w:rsidRDefault="00111F86" w:rsidP="00A0798A">
            <w:pPr>
              <w:cnfStyle w:val="100000000000"/>
            </w:pPr>
            <w:r>
              <w:t>MCC</w:t>
            </w:r>
          </w:p>
        </w:tc>
      </w:tr>
      <w:tr w:rsidR="00111F86" w:rsidTr="00A0798A">
        <w:trPr>
          <w:cnfStyle w:val="000000100000"/>
          <w:trHeight w:val="592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XGBoost</w:t>
            </w:r>
          </w:p>
        </w:tc>
        <w:tc>
          <w:tcPr>
            <w:tcW w:w="1915" w:type="dxa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1832" w:type="dxa"/>
              <w:tblLook w:val="04A0"/>
            </w:tblPr>
            <w:tblGrid>
              <w:gridCol w:w="672"/>
              <w:gridCol w:w="1160"/>
            </w:tblGrid>
            <w:tr w:rsidR="00111F86" w:rsidTr="00A0798A">
              <w:trPr>
                <w:trHeight w:val="310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207" w:type="dxa"/>
                </w:tcPr>
                <w:p w:rsidR="00111F86" w:rsidRDefault="00953F28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0.869786</w:t>
                  </w:r>
                </w:p>
              </w:tc>
            </w:tr>
            <w:tr w:rsidR="00111F86" w:rsidTr="00A0798A">
              <w:trPr>
                <w:trHeight w:val="296"/>
              </w:trPr>
              <w:tc>
                <w:tcPr>
                  <w:tcW w:w="625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207" w:type="dxa"/>
                </w:tcPr>
                <w:p w:rsidR="00111F86" w:rsidRDefault="00953F28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0.776266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0.879160</w:t>
                  </w:r>
                </w:p>
              </w:tc>
            </w:tr>
            <w:tr w:rsidR="00111F86" w:rsidTr="00A0798A">
              <w:trPr>
                <w:trHeight w:val="314"/>
              </w:trPr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0.773545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0.860360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0.778804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6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0.739720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62" w:type="dxa"/>
                </w:tcPr>
                <w:p w:rsidR="00111F86" w:rsidRDefault="00953F2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0.552451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AdaBoost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A4428A" w:rsidP="00FB19D1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</w:t>
                  </w:r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.7910351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0.738348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0.793142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0.740587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0.788876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0.736927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6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0.582049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A4428A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0.477255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Ran. Forest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0.702866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0.703994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0.702384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6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49068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455AED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0.406705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  <w:tr w:rsidR="00111F86" w:rsidTr="00A0798A">
        <w:tc>
          <w:tcPr>
            <w:cnfStyle w:val="001000000000"/>
            <w:tcW w:w="1915" w:type="dxa"/>
          </w:tcPr>
          <w:p w:rsidR="00111F86" w:rsidRDefault="00111F86" w:rsidP="00A0798A">
            <w:r>
              <w:t>Log. Regression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0.80660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0.77193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0.800792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0.77108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0.81242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0.77298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6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0.613254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2A0FE8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0.544357</w:t>
                  </w:r>
                </w:p>
              </w:tc>
            </w:tr>
          </w:tbl>
          <w:p w:rsidR="00111F86" w:rsidRDefault="00111F86" w:rsidP="00A0798A">
            <w:pPr>
              <w:cnfStyle w:val="000000000000"/>
            </w:pPr>
          </w:p>
        </w:tc>
      </w:tr>
      <w:tr w:rsidR="00111F86" w:rsidTr="00A0798A">
        <w:trPr>
          <w:cnfStyle w:val="000000100000"/>
        </w:trPr>
        <w:tc>
          <w:tcPr>
            <w:cnfStyle w:val="001000000000"/>
            <w:tcW w:w="1915" w:type="dxa"/>
          </w:tcPr>
          <w:p w:rsidR="00111F86" w:rsidRDefault="00111F86" w:rsidP="00A0798A">
            <w:r>
              <w:t>SVC</w:t>
            </w: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160"/>
            </w:tblGrid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183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0.85400</w:t>
                  </w:r>
                </w:p>
              </w:tc>
            </w:tr>
            <w:tr w:rsidR="00111F86" w:rsidTr="00A0798A">
              <w:tc>
                <w:tcPr>
                  <w:tcW w:w="64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183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0.760834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9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0.857512</w:t>
                  </w:r>
                </w:p>
              </w:tc>
            </w:tr>
            <w:tr w:rsidR="00111F86" w:rsidTr="00A0798A">
              <w:tc>
                <w:tcPr>
                  <w:tcW w:w="566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9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0.761010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5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5"/>
            </w:tblGrid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8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0.850471</w:t>
                  </w:r>
                </w:p>
              </w:tc>
            </w:tr>
            <w:tr w:rsidR="00111F86" w:rsidTr="00A0798A">
              <w:tc>
                <w:tcPr>
                  <w:tcW w:w="574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8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0.760596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672"/>
              <w:gridCol w:w="1006"/>
            </w:tblGrid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Train</w:t>
                  </w:r>
                </w:p>
              </w:tc>
              <w:tc>
                <w:tcPr>
                  <w:tcW w:w="107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0.70805</w:t>
                  </w:r>
                </w:p>
              </w:tc>
            </w:tr>
            <w:tr w:rsidR="00111F86" w:rsidTr="00A0798A">
              <w:tc>
                <w:tcPr>
                  <w:tcW w:w="582" w:type="dxa"/>
                </w:tcPr>
                <w:p w:rsidR="00111F86" w:rsidRDefault="00111F86" w:rsidP="00A0798A">
                  <w:r>
                    <w:t>Test</w:t>
                  </w:r>
                </w:p>
              </w:tc>
              <w:tc>
                <w:tcPr>
                  <w:tcW w:w="1070" w:type="dxa"/>
                </w:tcPr>
                <w:p w:rsidR="00111F86" w:rsidRDefault="00567072" w:rsidP="00A0798A">
                  <w:r>
                    <w:rPr>
                      <w:rFonts w:ascii="Courier New" w:hAnsi="Courier New" w:cs="Courier New"/>
                      <w:color w:val="212121"/>
                      <w:sz w:val="15"/>
                      <w:szCs w:val="15"/>
                      <w:shd w:val="clear" w:color="auto" w:fill="FFFFFF"/>
                    </w:rPr>
                    <w:t>0.521929</w:t>
                  </w:r>
                </w:p>
              </w:tc>
            </w:tr>
          </w:tbl>
          <w:p w:rsidR="00111F86" w:rsidRDefault="00111F86" w:rsidP="00A0798A">
            <w:pPr>
              <w:cnfStyle w:val="000000100000"/>
            </w:pPr>
          </w:p>
        </w:tc>
      </w:tr>
    </w:tbl>
    <w:p w:rsidR="001272EA" w:rsidRDefault="001272EA"/>
    <w:p w:rsidR="008C16A9" w:rsidRDefault="008C16A9"/>
    <w:p w:rsidR="008C16A9" w:rsidRDefault="008C16A9"/>
    <w:p w:rsidR="00607CD9" w:rsidRDefault="00607CD9">
      <w:r>
        <w:lastRenderedPageBreak/>
        <w:t>Independent Test:</w:t>
      </w:r>
    </w:p>
    <w:tbl>
      <w:tblPr>
        <w:tblStyle w:val="LightList-Accent1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07CD9" w:rsidTr="00607CD9">
        <w:trPr>
          <w:cnfStyle w:val="100000000000"/>
        </w:trPr>
        <w:tc>
          <w:tcPr>
            <w:cnfStyle w:val="001000000000"/>
            <w:tcW w:w="1915" w:type="dxa"/>
          </w:tcPr>
          <w:p w:rsidR="00607CD9" w:rsidRDefault="00607CD9">
            <w:r>
              <w:t>Models</w:t>
            </w:r>
          </w:p>
        </w:tc>
        <w:tc>
          <w:tcPr>
            <w:tcW w:w="1915" w:type="dxa"/>
          </w:tcPr>
          <w:p w:rsidR="00607CD9" w:rsidRDefault="00607CD9">
            <w:pPr>
              <w:cnfStyle w:val="100000000000"/>
            </w:pPr>
            <w:r>
              <w:t>Accuracy</w:t>
            </w:r>
          </w:p>
        </w:tc>
        <w:tc>
          <w:tcPr>
            <w:tcW w:w="1915" w:type="dxa"/>
          </w:tcPr>
          <w:p w:rsidR="00607CD9" w:rsidRDefault="00607CD9">
            <w:pPr>
              <w:cnfStyle w:val="100000000000"/>
            </w:pPr>
            <w:r>
              <w:t>Sensitivity</w:t>
            </w:r>
          </w:p>
        </w:tc>
        <w:tc>
          <w:tcPr>
            <w:tcW w:w="1915" w:type="dxa"/>
          </w:tcPr>
          <w:p w:rsidR="00607CD9" w:rsidRDefault="00607CD9">
            <w:pPr>
              <w:cnfStyle w:val="100000000000"/>
            </w:pPr>
            <w:r>
              <w:t>Specificity</w:t>
            </w:r>
          </w:p>
        </w:tc>
        <w:tc>
          <w:tcPr>
            <w:tcW w:w="1916" w:type="dxa"/>
          </w:tcPr>
          <w:p w:rsidR="00607CD9" w:rsidRDefault="00607CD9">
            <w:pPr>
              <w:cnfStyle w:val="100000000000"/>
            </w:pPr>
            <w:r>
              <w:t>MCC</w:t>
            </w:r>
          </w:p>
        </w:tc>
      </w:tr>
      <w:tr w:rsidR="00607CD9" w:rsidTr="00607CD9">
        <w:trPr>
          <w:cnfStyle w:val="000000100000"/>
        </w:trPr>
        <w:tc>
          <w:tcPr>
            <w:cnfStyle w:val="001000000000"/>
            <w:tcW w:w="1915" w:type="dxa"/>
          </w:tcPr>
          <w:p w:rsidR="00607CD9" w:rsidRDefault="00607CD9">
            <w:r>
              <w:t>XGBoost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0.79166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0.803030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0.780303</w:t>
            </w:r>
          </w:p>
        </w:tc>
        <w:tc>
          <w:tcPr>
            <w:tcW w:w="1916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0.58348</w:t>
            </w:r>
          </w:p>
        </w:tc>
      </w:tr>
      <w:tr w:rsidR="00607CD9" w:rsidTr="00607CD9">
        <w:tc>
          <w:tcPr>
            <w:cnfStyle w:val="001000000000"/>
            <w:tcW w:w="1915" w:type="dxa"/>
          </w:tcPr>
          <w:p w:rsidR="00607CD9" w:rsidRDefault="00607CD9">
            <w:r>
              <w:t>AdaBoost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0.753787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0.734848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0.7727</w:t>
            </w:r>
          </w:p>
        </w:tc>
        <w:tc>
          <w:tcPr>
            <w:tcW w:w="1916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0.50794</w:t>
            </w:r>
          </w:p>
        </w:tc>
      </w:tr>
      <w:tr w:rsidR="00607CD9" w:rsidTr="00607CD9">
        <w:trPr>
          <w:cnfStyle w:val="000000100000"/>
        </w:trPr>
        <w:tc>
          <w:tcPr>
            <w:cnfStyle w:val="001000000000"/>
            <w:tcW w:w="1915" w:type="dxa"/>
          </w:tcPr>
          <w:p w:rsidR="00607CD9" w:rsidRDefault="00607CD9">
            <w:r>
              <w:t>Ran. Forest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0.696969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0.7045454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0.68939</w:t>
            </w:r>
          </w:p>
        </w:tc>
        <w:tc>
          <w:tcPr>
            <w:tcW w:w="1916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0.39398</w:t>
            </w:r>
          </w:p>
        </w:tc>
      </w:tr>
      <w:tr w:rsidR="00607CD9" w:rsidTr="00607CD9">
        <w:tc>
          <w:tcPr>
            <w:cnfStyle w:val="001000000000"/>
            <w:tcW w:w="1915" w:type="dxa"/>
          </w:tcPr>
          <w:p w:rsidR="00607CD9" w:rsidRDefault="00607CD9">
            <w:r>
              <w:t>Log. Regression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0.79924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0.772727</w:t>
            </w:r>
          </w:p>
        </w:tc>
        <w:tc>
          <w:tcPr>
            <w:tcW w:w="1915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0.82575</w:t>
            </w:r>
          </w:p>
        </w:tc>
        <w:tc>
          <w:tcPr>
            <w:tcW w:w="1916" w:type="dxa"/>
          </w:tcPr>
          <w:p w:rsidR="00607CD9" w:rsidRDefault="009E5A26">
            <w:pPr>
              <w:cnfStyle w:val="0000000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0.59932</w:t>
            </w:r>
          </w:p>
        </w:tc>
      </w:tr>
      <w:tr w:rsidR="00607CD9" w:rsidTr="00607CD9">
        <w:trPr>
          <w:cnfStyle w:val="000000100000"/>
        </w:trPr>
        <w:tc>
          <w:tcPr>
            <w:cnfStyle w:val="001000000000"/>
            <w:tcW w:w="1915" w:type="dxa"/>
          </w:tcPr>
          <w:p w:rsidR="00607CD9" w:rsidRDefault="00607CD9">
            <w:r>
              <w:t>SVC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0.80303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0.8030</w:t>
            </w:r>
          </w:p>
        </w:tc>
        <w:tc>
          <w:tcPr>
            <w:tcW w:w="1915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0.80303</w:t>
            </w:r>
          </w:p>
        </w:tc>
        <w:tc>
          <w:tcPr>
            <w:tcW w:w="1916" w:type="dxa"/>
          </w:tcPr>
          <w:p w:rsidR="00607CD9" w:rsidRDefault="009E5A26">
            <w:pPr>
              <w:cnfStyle w:val="000000100000"/>
            </w:pPr>
            <w: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0.60606</w:t>
            </w:r>
          </w:p>
        </w:tc>
      </w:tr>
    </w:tbl>
    <w:p w:rsidR="00607CD9" w:rsidRDefault="00607CD9"/>
    <w:sectPr w:rsidR="00607CD9" w:rsidSect="004C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A4D" w:rsidRDefault="00351A4D" w:rsidP="00102520">
      <w:pPr>
        <w:spacing w:after="0" w:line="240" w:lineRule="auto"/>
      </w:pPr>
      <w:r>
        <w:separator/>
      </w:r>
    </w:p>
  </w:endnote>
  <w:endnote w:type="continuationSeparator" w:id="1">
    <w:p w:rsidR="00351A4D" w:rsidRDefault="00351A4D" w:rsidP="0010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A4D" w:rsidRDefault="00351A4D" w:rsidP="00102520">
      <w:pPr>
        <w:spacing w:after="0" w:line="240" w:lineRule="auto"/>
      </w:pPr>
      <w:r>
        <w:separator/>
      </w:r>
    </w:p>
  </w:footnote>
  <w:footnote w:type="continuationSeparator" w:id="1">
    <w:p w:rsidR="00351A4D" w:rsidRDefault="00351A4D" w:rsidP="00102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296"/>
    <w:rsid w:val="000025F7"/>
    <w:rsid w:val="00031050"/>
    <w:rsid w:val="000A62B8"/>
    <w:rsid w:val="000C14A5"/>
    <w:rsid w:val="00102520"/>
    <w:rsid w:val="00111F86"/>
    <w:rsid w:val="001272EA"/>
    <w:rsid w:val="00160296"/>
    <w:rsid w:val="001A3F87"/>
    <w:rsid w:val="0029624E"/>
    <w:rsid w:val="002A0FE8"/>
    <w:rsid w:val="002C4894"/>
    <w:rsid w:val="002C7932"/>
    <w:rsid w:val="00351A4D"/>
    <w:rsid w:val="003550B0"/>
    <w:rsid w:val="00374692"/>
    <w:rsid w:val="003F2557"/>
    <w:rsid w:val="00455AED"/>
    <w:rsid w:val="00463D7C"/>
    <w:rsid w:val="00490682"/>
    <w:rsid w:val="004C6112"/>
    <w:rsid w:val="005036A8"/>
    <w:rsid w:val="00567072"/>
    <w:rsid w:val="00583AB5"/>
    <w:rsid w:val="005C6D6D"/>
    <w:rsid w:val="005D0104"/>
    <w:rsid w:val="00607CD9"/>
    <w:rsid w:val="006570D8"/>
    <w:rsid w:val="006F48E5"/>
    <w:rsid w:val="00767E8E"/>
    <w:rsid w:val="007E74F6"/>
    <w:rsid w:val="00855313"/>
    <w:rsid w:val="00855A95"/>
    <w:rsid w:val="008B4BD1"/>
    <w:rsid w:val="008C16A9"/>
    <w:rsid w:val="008E2F7D"/>
    <w:rsid w:val="00953F28"/>
    <w:rsid w:val="00960E37"/>
    <w:rsid w:val="0097443F"/>
    <w:rsid w:val="009E5A26"/>
    <w:rsid w:val="009F4E4E"/>
    <w:rsid w:val="00A0798A"/>
    <w:rsid w:val="00A11A1B"/>
    <w:rsid w:val="00A32EF4"/>
    <w:rsid w:val="00A4428A"/>
    <w:rsid w:val="00B8322D"/>
    <w:rsid w:val="00BC266E"/>
    <w:rsid w:val="00BD4544"/>
    <w:rsid w:val="00C70DE6"/>
    <w:rsid w:val="00C75EE9"/>
    <w:rsid w:val="00C770AA"/>
    <w:rsid w:val="00C80D73"/>
    <w:rsid w:val="00D239BC"/>
    <w:rsid w:val="00D42096"/>
    <w:rsid w:val="00E1378D"/>
    <w:rsid w:val="00F032DD"/>
    <w:rsid w:val="00F23FF8"/>
    <w:rsid w:val="00F85B2F"/>
    <w:rsid w:val="00FB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4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744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0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520"/>
  </w:style>
  <w:style w:type="paragraph" w:styleId="Footer">
    <w:name w:val="footer"/>
    <w:basedOn w:val="Normal"/>
    <w:link w:val="FooterChar"/>
    <w:uiPriority w:val="99"/>
    <w:semiHidden/>
    <w:unhideWhenUsed/>
    <w:rsid w:val="0010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37AA-3A61-451C-BF5D-45F73F1A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2020-11-25T05:12:00Z</dcterms:created>
  <dcterms:modified xsi:type="dcterms:W3CDTF">2020-12-23T05:46:00Z</dcterms:modified>
</cp:coreProperties>
</file>