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6B</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Implement a program to demonstrate method overriding.</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Jayesh works at ABC Company. He noticed that different roles (positions) have different salaries and bonuses. The 1st Role is an ‘Intern’ which has 3/4th of the base salary of an Employee. Then there is ‘Clerk’ which has ½ of base salary. And then there are ‘Manager’ who have twice the base salary of that of an Employee. Help him write a program in Java using method overriding concept. Follow the following rules/conditions.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class ‘Employee’ which has a method named ‘getSalary’ which</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base salary of Rs. 10,000. It also has methods named ‘getBonus’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returns the bonus amount for that role(initially set to Rs. 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3 subclasses for different roles which inherit the ‘Employee’ class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each has functions named ‘getSalary’ and ‘getBonus’.(You can assume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for ‘getBonus’ method)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output for all cases. Also print the total salary received by each Employee after getting the bonus.</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salary=10000;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getSalary(){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salary;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getBonus(){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Intern extends Employee{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getSalary(){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0.75 * super.getSalary();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getBonus(){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500;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Clerk extends Employee{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getSalary(){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0.5 * super.getSalary();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getBonus(){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1000;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Manager extends Employee{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getSalary(){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super.getSalary();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getBonus(){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2500;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salary{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System.out.print("1. Employee\n2. Intern\n3. Clerk\n4. Manager\n5. Exit\nEnter your choice :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sc.nextInt();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switch(x){</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System.out.print("Enter your details -\nName :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nameE = sc.nextLine();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System.out.print("Age :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ageE = sc.nextInt();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if(ageE&gt;=18){</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 = new Employee();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System.out.println("Salary : " + e.getSalary() + "\nBonus : " + e.getBonus() + "\nTotal Salary : " + (e.getSalary() + e.getBonus()));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if(ageE&gt;0 &amp;&amp; ageE&lt;18){</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requirement not met!! You're not eligible for a job at ABC company.");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if(ageE&gt;0 &amp;&amp; ageE&lt;18){</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requirement not met!! You're not eligible for a job at ABC company.");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System.out.print("Enter your details -\nName :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nameI = sc.nextLine();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System.out.print("Age :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ageI = sc.nextInt();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if(ageI&gt;=18 &amp;&amp; ageI&lt;=30){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 i = new Intern();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System.out.println("Salary : " + i.getSalary() + "\nBonus : " + i.getBonus() + "\nTotal Salary : " + (i.getSalary() + i.getBonus()));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if(ageI&gt;0 &amp;&amp; ageI&lt;18 || ageI&gt;30 ){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requirement not met!! You're not eligible for an internship at ABC company.");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System.out.print("Enter your details -\nName :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nameC = sc.nextLine();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System.out.print("Age :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ageC = sc.nextInt();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if(ageC&gt;=18){</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Clerk c = new Clerk();</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System.out.println("Salary : " + c.getSalary() + "\nBonus : " + c.getBonus() + "\nTotal Salary : " + (c.getSalary() + c.getBonus()));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if(ageC&gt;0 &amp;&amp; ageC&lt;18){</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requirement not met!! You're not eligible for a job at ABC company.");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 System.out.print("Enter your details -\nName :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nameM = sc.nextLine();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System.out.print("Age :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ageM = sc.nextInt();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if(ageM&gt;=18){</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 m = new Manager();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System.out.println("Salary : " + m.getSalary() + "\nBonus : " + m.getBonus() + "\nTotal Salary : " + (m.getSalary() + m.getBonus()));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if(ageM&gt;0 &amp;&amp; ageM&lt;18){</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requirement not met!! You're not eligible for a job at ABC company.");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input!!");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 System.out.println("Thank you!!");</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System.out.println("Invalid choice!!");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while(x!=5);</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6005513" cy="4802545"/>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5513" cy="4802545"/>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9C">
            <w:pPr>
              <w:spacing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class Product with data members barcode and name of the product. Create the appropriate constructor and write getter methods for the individual data members. Add a method called print() to print product details.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2 classes from Product, 1st class is PrepackedFood and 2nd class is FreshFood. the PrepackedFood class should contain the unit price and the FreshFood class should contain a weight  and a price per kilo as data members. Add appropriate constructors. Override the print() method in the FreshFood and PrepackedFood classes. Write Tester class which contains main(), which creates an array of Product objects and stores either FreshFood or PrepackedFood products in the array. Print the details of products. Write a method in the Tester class  which finds the cheapest product which is of type FreshFood by iterating through the products array. </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to find cheapest product acc to its MRP and not total amt….to find cheapest product acc to total amt ‘getAmt’ method shld be replaced wherever getuPrice and getPricepk methods are called. I’ve printed the cheapest food product acc to MRP as taking no. of units or kilos of product as i/p isn’t mentioned in the problem statement.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Product{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 barcode;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Product(String name, String barcode){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 this.barcode = barcode;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getBarcode(){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barcode;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print(){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of the product : " + name + "\nBarcode : " + barcode);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PrepackedFood extends Product{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uPrice;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qty;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PrepackedFood(String name, String barcode, double uPrice, int qty){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super(name,barcode);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this.qty = qty;</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this.uPrice = uPrice;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getuPrice(){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uPrice;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getAmt(){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qty*uPrice;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print(){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,super.getName(), super.getBarcode(), uPrice, qty, (qty*uPrice));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FreshFood extends Product{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pricepk, wt;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FreshFood(String name, String barcode, double pricepk, double wt){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super(name,barcode);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this.wt = wt;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this.pricepk = pricepk;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getPricepk(){</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pricepk;</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getAmt(){</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wt*pricepk;</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print(){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super.getName(), super.getBarcode(), pricepk, wt, (wt*pricepk));</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food1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qty, n1, n2, m1=0, m2=0; double uPrice, pricepk, wt, min1=0, min2=0;</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number of prepacked food products :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n1 = sc.nextInt();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if(n1&lt;0){</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a valid input!!");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while(n1&lt;0);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PrepackedFood p1[] = new PrepackedFood[n1];</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i&lt;n1; i++){</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details of product " + (i+1) + " -\nName :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System.out.print("Barcode :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barcode = sc.nextLine();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System.out.print("Price per unit :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uPrice = sc.nextDouble();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if(uPrice&lt;=0){ System.out.println("Enter a valid input!!");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while(uPrice&lt;=0);</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System.out.print("Number of units :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qty = sc.nextInt();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if(qty&lt;=0){ System.out.println("Enter a valid input!!");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while(qty&lt;=0);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p1[i] = new PrepackedFood(name,barcode,uPrice,qty);</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number of fresh food products :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n2 = sc.nextInt();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if(n2&lt;0){</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a valid input!!");</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while(n2&lt;0);</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FreshFood p2[] = new FreshFood[n2];</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i&lt;n2; i++){</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details of product " + (i+1) + " -\nName :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System.out.print("Barcode :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barcode = sc.nextLine();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System.out.print("Price per kilo :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pricepk = sc.nextDouble();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if(pricepk&lt;=0){ System.out.println("Enter a valid input!!");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while(pricepk&lt;=0);</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System.out.print("Weight :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 sc.nextDouble();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if(wt&lt;=0){ System.out.println("Enter a valid input!!");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while(wt&lt;=0);</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p2[i] = new FreshFood(name,barcode,pricepk,wt);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if(n1&gt;0){</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min1 = p1[0].getuPrice();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j&lt;n1; j++){</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if(p1[j].getuPrice()&lt;min1){</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min1 = p1[j].getuPrice();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m1 = j;</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if(n2&gt;0){</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min2 = p2[0].getPricepk();</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k=0; k&lt;n2; k++){</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if(p2[k].getPricepk()&lt;min2){</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min2 = p2[k].getPricepk();</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 = k;</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if(n1+n2&gt;0){</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System.out.println("Details of the products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"Name", "Barcode", "Price per unit/kilo", "Number of units/Weight", "Total Price");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j&lt;p1.length; j++){</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p1[j].print();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j&lt;p2.length; j++){</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p2[j].print();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if(n1&gt;0){</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System.out.println("Details of cheapest prepacked food product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"Name", "Barcode", "Price per unit", "Number of units", "Total Price");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p1[m1].print();</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if(n2&gt;0){</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System.out.println("Details of cheapest fresh food product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"Name", "Barcode", "Price per kilo", "Weight", "Total Price");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p2[m2].print();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System.out.println("Details of cheapest food product product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if(n1==0){</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"Name", "Barcode", "Price per kilo", "Weight", "Total Price");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p2[m2].print();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if(n2==0){</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"Name", "Barcode", "Price per unit", "Number of units", "Total Price");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p1[m1].print();</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if(min1&lt;min2){</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"Name", "Barcode", "Price per unit", "Number of units", "Total Price");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p1[m1].print();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if(min1==min2){</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System.out.println("Details of cheapest products are same as that of the above two!!");</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System.out.printf("%-25s %-25s %-25s %-25s %-25s\n", "Name", "Barcode", "Price per kilo", "Weight", "Total Price");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p2[m2].print();</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6105525" cy="38862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05525" cy="3886200"/>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RESULT FOR TEST CASES: </w:t>
            </w:r>
            <w:r w:rsidDel="00000000" w:rsidR="00000000" w:rsidRPr="00000000">
              <w:rPr>
                <w:rFonts w:ascii="Times New Roman" w:cs="Times New Roman" w:eastAsia="Times New Roman" w:hAnsi="Times New Roman"/>
                <w:b w:val="1"/>
                <w:sz w:val="24"/>
                <w:szCs w:val="24"/>
              </w:rPr>
              <w:drawing>
                <wp:inline distB="114300" distT="114300" distL="114300" distR="114300">
                  <wp:extent cx="6105525" cy="30353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05525" cy="3035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105525" cy="1816100"/>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05525" cy="1816100"/>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70">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7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Studied the implementation of method overriding to solve the given problems.</w:t>
            </w:r>
            <w:r w:rsidDel="00000000" w:rsidR="00000000" w:rsidRPr="00000000">
              <w:rPr>
                <w:rtl w:val="0"/>
              </w:rPr>
            </w:r>
          </w:p>
        </w:tc>
      </w:tr>
    </w:tbl>
    <w:p w:rsidR="00000000" w:rsidDel="00000000" w:rsidP="00000000" w:rsidRDefault="00000000" w:rsidRPr="00000000" w14:paraId="00000172">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4enMcsKisR7Sq4GPiyA6yPvbFA==">CgMxLjA4AHIhMWc3ZmpCYmpCXzUtcGJjSmM3MHF3ZkoyNU5KUWgwb0VK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