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  <w:r>
        <w:rPr>
          <w:b w:val="1"/>
          <w:color w:val="auto"/>
          <w:sz w:val="40"/>
          <w:szCs w:val="40"/>
          <w:rFonts w:ascii="Segoe UI" w:eastAsia="Segoe UI" w:hAnsi="Segoe UI" w:cs="Segoe UI"/>
        </w:rPr>
        <w:t xml:space="preserve">Installation of nodes in Kubernetes cluster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Prerequisite:-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1. Docker for containerization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2. Disable swap memory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Comment swap memory in file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Vi /etc/fstab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Change host name for identification of Master and Worker node.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https://www.cyberciti.biz/faq/ubuntu-change-hostname-</w:t>
      </w:r>
      <w:r>
        <w:rPr>
          <w:color w:val="auto"/>
          <w:sz w:val="28"/>
          <w:szCs w:val="28"/>
          <w:rFonts w:ascii="Segoe UI" w:eastAsia="Segoe UI" w:hAnsi="Segoe UI" w:cs="Segoe UI"/>
        </w:rPr>
        <w:t>command/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nano /etc/hostname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nano /etc/hosts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shutdown now -r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Step 2:- Install kubeadm Master as well as Worker nodes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environment/tools/kubeadm/install-kubeadm/</w:t>
      </w:r>
    </w:p>
    <w:p>
      <w:pPr>
        <w:numPr>
          <w:ilvl w:val="0"/>
          <w:numId w:val="6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the apt package index and install packages needed to use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sudo apt-get install -y apt-transport-https ca-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certificates curl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7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Download the Google Cloud public signing key: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curl -fsSLo /usr/share/keyrings/kubernetes-archive-keyring.gpg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https://packages.cloud.google.com/apt/doc/apt-key.gpg 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 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echo "deb [signed-by=/usr/share/keyrings/kubernetes-archive-keyring.gpg]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https://apt.kubernetes.io/ kubernetes-xenial main"| sudo tee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/etc/apt/sources.list.d/kubernetes.list </w:t>
      </w: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apt package index, install kubelet, kubeadm and kubectl,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and pin their version: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install -y kubelet kubeadm kubectl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apt-mark hold kubelet kubeadm kubectl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Master node:-</w:t>
      </w:r>
    </w:p>
    <w:p>
      <w:pPr>
        <w:jc w:val="left"/>
        <w:spacing w:lineRule="auto" w:line="259"/>
        <w:rPr>
          <w:i w:val="0"/>
          <w:color w:val="auto"/>
          <w:sz w:val="32"/>
          <w:szCs w:val="32"/>
          <w:rFonts w:ascii="Segoe UI" w:eastAsia="Segoe UI" w:hAnsi="Segoe UI" w:cs="Segoe UI"/>
        </w:rPr>
      </w:pPr>
      <w:r>
        <w:rPr>
          <w:i w:val="0"/>
          <w:color w:val="auto"/>
          <w:sz w:val="32"/>
          <w:szCs w:val="32"/>
          <w:rFonts w:ascii="Segoe UI" w:eastAsia="Segoe UI" w:hAnsi="Segoe UI" w:cs="Segoe UI"/>
        </w:rPr>
        <w:t xml:space="preserve"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w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k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f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/>
        <w:fldChar w:fldCharType="end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(CNI) based Pod network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add-on so that your Pods can communicate with each other.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 xml:space="preserve">We use Flannel here.</w:t>
      </w:r>
    </w:p>
    <w:p>
      <w:pPr>
        <w:numPr>
          <w:ilvl w:val="0"/>
          <w:numId w:val="9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initialize Kubernetes Master below command run on Master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node:-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https://v1-17.docs.kubernetes.io/docs/setup/production-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environment/tools/kubeadm/create-cluster-kubeadm/</w:t>
      </w:r>
    </w:p>
    <w:p>
      <w:pPr>
        <w:jc w:val="left"/>
        <w:spacing w:lineRule="auto" w:line="259"/>
        <w:ind w:firstLine="28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init --pod-network-cidr=10.244.0.0/16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start using your cluster, you need to run the following as a regular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user: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mkdir -p $HOME/.kube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cp -i /etc/kubernetes/admin.conf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chown $(id -u):$(id -g)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Alternatively, if you are the root user, you can run: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export KUBECONFIG=/etc/kubernetes/admin.conf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0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Use below command to check available nodes,pods:-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nodes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 -A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You should now deploy a pod network to the cluster.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Run "kubectl apply -f [podnetwork].yaml" with one of the options listed at: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https://kubernetes.io/docs/concepts/cluster-administration/addons/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Then you can join any number of worker nodes by running the following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sha256:4f7ba14a7e52b72dd17569b36039c211740d7982e73acbf43f6451f5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Woker-Node:-</w:t>
      </w: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2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We can join any number of worker nodes by running the following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5a56aeb63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How to add roles to nodes in Kubernetes?</w:t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Default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fldChar w:fldCharType="begin"/>
      </w:r>
      <w:r>
        <w:instrText xml:space="preserve">HYPERLINK "https://i.stack.imgur.com/JpPXw.png"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495675" cy="609600"/>
            <wp:effectExtent l="0" t="0" r="0" b="0"/>
            <wp:docPr id="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620_2342776/fImage572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1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Add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name&gt;=&lt;key - (any name)&gt;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"https://i.stack.imgur.com/m6Cyc.png"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043940"/>
            <wp:effectExtent l="0" t="0" r="0" b="0"/>
            <wp:docPr id="10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620_2342776/fImage1333117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Remove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name&gt;-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"https://i.stack.imgur.com/mQebY.png"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329690"/>
            <wp:effectExtent l="0" t="0" r="0" b="0"/>
            <wp:docPr id="11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620_2342776/fImage1594018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0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Roman"/>
      <w:start w:val="1"/>
      <w:suff w:val="tab"/>
      <w:pPr>
        <w:ind w:left="16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7271641.png"></Relationship><Relationship Id="rId6" Type="http://schemas.openxmlformats.org/officeDocument/2006/relationships/hyperlink" Target="https://i.stack.imgur.com/JpPXw.png" TargetMode="External"></Relationship><Relationship Id="rId7" Type="http://schemas.openxmlformats.org/officeDocument/2006/relationships/image" Target="media/fImage13331178467.png"></Relationship><Relationship Id="rId8" Type="http://schemas.openxmlformats.org/officeDocument/2006/relationships/hyperlink" Target="https://i.stack.imgur.com/m6Cyc.png" TargetMode="External"></Relationship><Relationship Id="rId9" Type="http://schemas.openxmlformats.org/officeDocument/2006/relationships/image" Target="media/fImage15940186334.png"></Relationship><Relationship Id="rId10" Type="http://schemas.openxmlformats.org/officeDocument/2006/relationships/hyperlink" Target="https://i.stack.imgur.com/mQebY.png" TargetMode="Externa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