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557AC" w14:textId="77777777" w:rsidR="002E6495" w:rsidRDefault="002E6495" w:rsidP="002E6495">
      <w:pPr>
        <w:pStyle w:val="Title"/>
        <w:spacing w:after="80"/>
        <w:jc w:val="center"/>
      </w:pPr>
      <w:r>
        <w:rPr>
          <w:noProof/>
        </w:rPr>
        <w:drawing>
          <wp:inline distT="0" distB="0" distL="0" distR="0" wp14:anchorId="41F38AEA" wp14:editId="4BBC088D">
            <wp:extent cx="4726132" cy="1377950"/>
            <wp:effectExtent l="0" t="0" r="0" b="0"/>
            <wp:docPr id="1155331183" name="Picture 1" descr="Branding - Amrita Vishwa Vidyapeeth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randing - Amrita Vishwa Vidyapeeth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754315" cy="1386167"/>
                    </a:xfrm>
                    <a:prstGeom prst="rect">
                      <a:avLst/>
                    </a:prstGeom>
                    <a:noFill/>
                    <a:ln>
                      <a:noFill/>
                    </a:ln>
                  </pic:spPr>
                </pic:pic>
              </a:graphicData>
            </a:graphic>
          </wp:inline>
        </w:drawing>
      </w:r>
    </w:p>
    <w:p w14:paraId="5ADCA343" w14:textId="77777777" w:rsidR="002E6495" w:rsidRDefault="002E6495" w:rsidP="002E6495">
      <w:pPr>
        <w:pStyle w:val="Title"/>
        <w:spacing w:after="80"/>
        <w:jc w:val="center"/>
      </w:pPr>
    </w:p>
    <w:p w14:paraId="1043E81F" w14:textId="39B11E1A" w:rsidR="002E6495" w:rsidRDefault="00000000" w:rsidP="002E6495">
      <w:pPr>
        <w:pStyle w:val="Title"/>
        <w:spacing w:after="80"/>
        <w:jc w:val="center"/>
      </w:pPr>
      <w:r>
        <w:t>Reinforcement Learning Laboratory</w:t>
      </w:r>
    </w:p>
    <w:p w14:paraId="30230D25" w14:textId="77777777" w:rsidR="002E6495" w:rsidRDefault="002E6495" w:rsidP="002E6495">
      <w:pPr>
        <w:pStyle w:val="Title"/>
        <w:spacing w:after="80"/>
        <w:jc w:val="center"/>
      </w:pPr>
    </w:p>
    <w:p w14:paraId="7D44582E" w14:textId="77777777" w:rsidR="005F5952" w:rsidRDefault="00000000" w:rsidP="002E6495">
      <w:pPr>
        <w:pStyle w:val="Heading2"/>
        <w:spacing w:after="60"/>
        <w:jc w:val="center"/>
      </w:pPr>
      <w:r>
        <w:t xml:space="preserve">Lab Assignment 3: </w:t>
      </w:r>
      <w:proofErr w:type="spellStart"/>
      <w:r>
        <w:t>GridWorld</w:t>
      </w:r>
      <w:proofErr w:type="spellEnd"/>
      <w:r>
        <w:t xml:space="preserve"> – Policy Evaluation and Value Iteration</w:t>
      </w:r>
    </w:p>
    <w:p w14:paraId="3E9B783B" w14:textId="77777777" w:rsidR="002E6495" w:rsidRDefault="002E6495" w:rsidP="002E6495">
      <w:pPr>
        <w:spacing w:after="120"/>
        <w:jc w:val="center"/>
        <w:rPr>
          <w:b/>
          <w:bCs/>
        </w:rPr>
      </w:pPr>
      <w:r>
        <w:rPr>
          <w:b/>
          <w:bCs/>
        </w:rPr>
        <w:t>Name: Mahadevi E Malkhed</w:t>
      </w:r>
    </w:p>
    <w:p w14:paraId="5C0578C9" w14:textId="6702824B" w:rsidR="005F5952" w:rsidRDefault="002E6495" w:rsidP="002E6495">
      <w:pPr>
        <w:spacing w:after="120"/>
        <w:jc w:val="center"/>
      </w:pPr>
      <w:r>
        <w:rPr>
          <w:b/>
          <w:bCs/>
        </w:rPr>
        <w:t>BL.SC.P2CSE25009</w:t>
      </w:r>
    </w:p>
    <w:p w14:paraId="58F7A8C2" w14:textId="77777777" w:rsidR="005F5952" w:rsidRDefault="00000000">
      <w:pPr>
        <w:pStyle w:val="Heading1"/>
        <w:spacing w:before="300" w:after="150"/>
      </w:pPr>
      <w:r>
        <w:t xml:space="preserve">Task 1: Formulating the </w:t>
      </w:r>
      <w:proofErr w:type="spellStart"/>
      <w:r>
        <w:t>GridWorld</w:t>
      </w:r>
      <w:proofErr w:type="spellEnd"/>
      <w:r>
        <w:t xml:space="preserve">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5F5952" w14:paraId="4D9AE094" w14:textId="77777777">
        <w:tblPrEx>
          <w:tblCellMar>
            <w:top w:w="0" w:type="dxa"/>
            <w:bottom w:w="0" w:type="dxa"/>
          </w:tblCellMar>
        </w:tblPrEx>
        <w:trPr>
          <w:cantSplit/>
          <w:tblHeader/>
        </w:trPr>
        <w:tc>
          <w:tcPr>
            <w:tcW w:w="2800" w:type="dxa"/>
            <w:shd w:val="clear" w:color="auto" w:fill="D9D9D9"/>
          </w:tcPr>
          <w:p w14:paraId="30121057" w14:textId="77777777" w:rsidR="005F5952" w:rsidRDefault="00000000">
            <w:r>
              <w:rPr>
                <w:b/>
                <w:bCs/>
              </w:rPr>
              <w:t>RL Component</w:t>
            </w:r>
          </w:p>
        </w:tc>
        <w:tc>
          <w:tcPr>
            <w:tcW w:w="6560" w:type="dxa"/>
            <w:shd w:val="clear" w:color="auto" w:fill="D9D9D9"/>
          </w:tcPr>
          <w:p w14:paraId="4009A8BB" w14:textId="77777777" w:rsidR="005F5952" w:rsidRDefault="00000000">
            <w:r>
              <w:rPr>
                <w:b/>
                <w:bCs/>
              </w:rPr>
              <w:t>Description</w:t>
            </w:r>
          </w:p>
        </w:tc>
      </w:tr>
      <w:tr w:rsidR="005F5952" w14:paraId="72DA5F00" w14:textId="77777777">
        <w:tblPrEx>
          <w:tblCellMar>
            <w:top w:w="0" w:type="dxa"/>
            <w:bottom w:w="0" w:type="dxa"/>
          </w:tblCellMar>
        </w:tblPrEx>
        <w:trPr>
          <w:cantSplit/>
        </w:trPr>
        <w:tc>
          <w:tcPr>
            <w:tcW w:w="2800" w:type="dxa"/>
          </w:tcPr>
          <w:p w14:paraId="49A67504" w14:textId="77777777" w:rsidR="005F5952" w:rsidRDefault="00000000">
            <w:r>
              <w:t>States</w:t>
            </w:r>
          </w:p>
        </w:tc>
        <w:tc>
          <w:tcPr>
            <w:tcW w:w="6560" w:type="dxa"/>
          </w:tcPr>
          <w:p w14:paraId="11E3FFD6" w14:textId="77777777" w:rsidR="005F5952" w:rsidRDefault="00000000">
            <w:r>
              <w:t>16 possible states in a 4×4 grid, one per cell, identified by (row, column) — rows/columns 0 to 3.</w:t>
            </w:r>
          </w:p>
        </w:tc>
      </w:tr>
      <w:tr w:rsidR="005F5952" w14:paraId="265D5BA0" w14:textId="77777777">
        <w:tblPrEx>
          <w:tblCellMar>
            <w:top w:w="0" w:type="dxa"/>
            <w:bottom w:w="0" w:type="dxa"/>
          </w:tblCellMar>
        </w:tblPrEx>
        <w:trPr>
          <w:cantSplit/>
        </w:trPr>
        <w:tc>
          <w:tcPr>
            <w:tcW w:w="2800" w:type="dxa"/>
          </w:tcPr>
          <w:p w14:paraId="3E7B6DEC" w14:textId="77777777" w:rsidR="005F5952" w:rsidRDefault="00000000">
            <w:r>
              <w:t>Actions</w:t>
            </w:r>
          </w:p>
        </w:tc>
        <w:tc>
          <w:tcPr>
            <w:tcW w:w="6560" w:type="dxa"/>
          </w:tcPr>
          <w:p w14:paraId="2034D85E" w14:textId="77777777" w:rsidR="005F5952" w:rsidRDefault="00000000">
            <w:r>
              <w:t>Four possible actions from any state: up, down, left, right. Moving off the edge of the grid leaves the agent in place.</w:t>
            </w:r>
          </w:p>
        </w:tc>
      </w:tr>
      <w:tr w:rsidR="005F5952" w14:paraId="00953A17" w14:textId="77777777">
        <w:tblPrEx>
          <w:tblCellMar>
            <w:top w:w="0" w:type="dxa"/>
            <w:bottom w:w="0" w:type="dxa"/>
          </w:tblCellMar>
        </w:tblPrEx>
        <w:trPr>
          <w:cantSplit/>
        </w:trPr>
        <w:tc>
          <w:tcPr>
            <w:tcW w:w="2800" w:type="dxa"/>
          </w:tcPr>
          <w:p w14:paraId="6690DBEB" w14:textId="77777777" w:rsidR="005F5952" w:rsidRDefault="00000000">
            <w:r>
              <w:t>Reward Structure</w:t>
            </w:r>
          </w:p>
        </w:tc>
        <w:tc>
          <w:tcPr>
            <w:tcW w:w="6560" w:type="dxa"/>
          </w:tcPr>
          <w:p w14:paraId="5E51BB8F" w14:textId="77777777" w:rsidR="005F5952" w:rsidRDefault="00000000">
            <w:r>
              <w:t>–1 for every step taken in a non-terminal state (encourages the shortest possible path); 0 reward once a terminal state is reached.</w:t>
            </w:r>
          </w:p>
        </w:tc>
      </w:tr>
      <w:tr w:rsidR="005F5952" w14:paraId="1D80F215" w14:textId="77777777">
        <w:tblPrEx>
          <w:tblCellMar>
            <w:top w:w="0" w:type="dxa"/>
            <w:bottom w:w="0" w:type="dxa"/>
          </w:tblCellMar>
        </w:tblPrEx>
        <w:trPr>
          <w:cantSplit/>
        </w:trPr>
        <w:tc>
          <w:tcPr>
            <w:tcW w:w="2800" w:type="dxa"/>
          </w:tcPr>
          <w:p w14:paraId="77E22F5C" w14:textId="77777777" w:rsidR="005F5952" w:rsidRDefault="00000000">
            <w:r>
              <w:t>Terminal State(s)</w:t>
            </w:r>
          </w:p>
        </w:tc>
        <w:tc>
          <w:tcPr>
            <w:tcW w:w="6560" w:type="dxa"/>
          </w:tcPr>
          <w:p w14:paraId="3B3FE6AB" w14:textId="77777777" w:rsidR="005F5952" w:rsidRDefault="00000000">
            <w:r>
              <w:t>(0,0) and (3,3) — the top-left and bottom-right corners of the grid.</w:t>
            </w:r>
          </w:p>
        </w:tc>
      </w:tr>
      <w:tr w:rsidR="005F5952" w14:paraId="0CA11847" w14:textId="77777777">
        <w:tblPrEx>
          <w:tblCellMar>
            <w:top w:w="0" w:type="dxa"/>
            <w:bottom w:w="0" w:type="dxa"/>
          </w:tblCellMar>
        </w:tblPrEx>
        <w:trPr>
          <w:cantSplit/>
        </w:trPr>
        <w:tc>
          <w:tcPr>
            <w:tcW w:w="2800" w:type="dxa"/>
          </w:tcPr>
          <w:p w14:paraId="76D3DFCD" w14:textId="77777777" w:rsidR="005F5952" w:rsidRDefault="00000000">
            <w:r>
              <w:t>Goal of the Agent</w:t>
            </w:r>
          </w:p>
        </w:tc>
        <w:tc>
          <w:tcPr>
            <w:tcW w:w="6560" w:type="dxa"/>
          </w:tcPr>
          <w:p w14:paraId="393DA2F3" w14:textId="77777777" w:rsidR="005F5952" w:rsidRDefault="00000000">
            <w:r>
              <w:t xml:space="preserve">Reach a terminal state in as few steps as possible, </w:t>
            </w:r>
            <w:proofErr w:type="spellStart"/>
            <w:r>
              <w:t>maximising</w:t>
            </w:r>
            <w:proofErr w:type="spellEnd"/>
            <w:r>
              <w:t xml:space="preserve"> total reward (i.e. </w:t>
            </w:r>
            <w:proofErr w:type="spellStart"/>
            <w:r>
              <w:t>minimising</w:t>
            </w:r>
            <w:proofErr w:type="spellEnd"/>
            <w:r>
              <w:t xml:space="preserve"> total steps, since each step costs –1).</w:t>
            </w:r>
          </w:p>
        </w:tc>
      </w:tr>
    </w:tbl>
    <w:p w14:paraId="1B2D00A9" w14:textId="77777777" w:rsidR="005F5952" w:rsidRDefault="005F5952">
      <w:pPr>
        <w:spacing w:after="150"/>
      </w:pPr>
    </w:p>
    <w:p w14:paraId="287F14F5" w14:textId="77777777" w:rsidR="005F5952" w:rsidRDefault="00000000">
      <w:pPr>
        <w:pStyle w:val="Heading1"/>
        <w:spacing w:before="300" w:after="150"/>
      </w:pPr>
      <w:r>
        <w:t>Task 2: Policy Evaluation</w:t>
      </w:r>
    </w:p>
    <w:p w14:paraId="2E53D25F" w14:textId="77777777" w:rsidR="005F5952" w:rsidRDefault="00000000">
      <w:pPr>
        <w:spacing w:after="120"/>
      </w:pPr>
      <w:r>
        <w:t>Evaluated a uniform random policy (25% probability per action in every state) with θ = 0.001, γ = 1.0. Convergence took 131 iterations.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5F5952" w14:paraId="19AC37DE" w14:textId="77777777">
        <w:tblPrEx>
          <w:tblCellMar>
            <w:top w:w="0" w:type="dxa"/>
            <w:bottom w:w="0" w:type="dxa"/>
          </w:tblCellMar>
        </w:tblPrEx>
        <w:trPr>
          <w:cantSplit/>
          <w:tblHeader/>
        </w:trPr>
        <w:tc>
          <w:tcPr>
            <w:tcW w:w="1800" w:type="dxa"/>
            <w:shd w:val="clear" w:color="auto" w:fill="D9D9D9"/>
          </w:tcPr>
          <w:p w14:paraId="60BA5868" w14:textId="77777777" w:rsidR="005F5952" w:rsidRDefault="00000000">
            <w:r>
              <w:rPr>
                <w:b/>
                <w:bCs/>
              </w:rPr>
              <w:t>Iteration</w:t>
            </w:r>
          </w:p>
        </w:tc>
        <w:tc>
          <w:tcPr>
            <w:tcW w:w="2600" w:type="dxa"/>
            <w:shd w:val="clear" w:color="auto" w:fill="D9D9D9"/>
          </w:tcPr>
          <w:p w14:paraId="67DE7C13" w14:textId="77777777" w:rsidR="005F5952" w:rsidRDefault="00000000">
            <w:r>
              <w:rPr>
                <w:b/>
                <w:bCs/>
              </w:rPr>
              <w:t>Maximum Change (Δ)</w:t>
            </w:r>
          </w:p>
        </w:tc>
        <w:tc>
          <w:tcPr>
            <w:tcW w:w="4960" w:type="dxa"/>
            <w:shd w:val="clear" w:color="auto" w:fill="D9D9D9"/>
          </w:tcPr>
          <w:p w14:paraId="5D4ACD20" w14:textId="77777777" w:rsidR="005F5952" w:rsidRDefault="00000000">
            <w:r>
              <w:rPr>
                <w:b/>
                <w:bCs/>
              </w:rPr>
              <w:t>Convergence Status</w:t>
            </w:r>
          </w:p>
        </w:tc>
      </w:tr>
      <w:tr w:rsidR="005F5952" w14:paraId="4F7840F0" w14:textId="77777777">
        <w:tblPrEx>
          <w:tblCellMar>
            <w:top w:w="0" w:type="dxa"/>
            <w:bottom w:w="0" w:type="dxa"/>
          </w:tblCellMar>
        </w:tblPrEx>
        <w:trPr>
          <w:cantSplit/>
        </w:trPr>
        <w:tc>
          <w:tcPr>
            <w:tcW w:w="1800" w:type="dxa"/>
          </w:tcPr>
          <w:p w14:paraId="7EE8010F" w14:textId="77777777" w:rsidR="005F5952" w:rsidRDefault="00000000">
            <w:r>
              <w:t>1</w:t>
            </w:r>
          </w:p>
        </w:tc>
        <w:tc>
          <w:tcPr>
            <w:tcW w:w="2600" w:type="dxa"/>
          </w:tcPr>
          <w:p w14:paraId="257D8C3F" w14:textId="77777777" w:rsidR="005F5952" w:rsidRDefault="00000000">
            <w:r>
              <w:t>1.0000</w:t>
            </w:r>
          </w:p>
        </w:tc>
        <w:tc>
          <w:tcPr>
            <w:tcW w:w="4960" w:type="dxa"/>
          </w:tcPr>
          <w:p w14:paraId="5C7A00A9" w14:textId="77777777" w:rsidR="005F5952" w:rsidRDefault="00000000">
            <w:r>
              <w:t>Not converged — values just starting to update from zero</w:t>
            </w:r>
          </w:p>
        </w:tc>
      </w:tr>
      <w:tr w:rsidR="005F5952" w14:paraId="1061A2BB" w14:textId="77777777">
        <w:tblPrEx>
          <w:tblCellMar>
            <w:top w:w="0" w:type="dxa"/>
            <w:bottom w:w="0" w:type="dxa"/>
          </w:tblCellMar>
        </w:tblPrEx>
        <w:trPr>
          <w:cantSplit/>
        </w:trPr>
        <w:tc>
          <w:tcPr>
            <w:tcW w:w="1800" w:type="dxa"/>
          </w:tcPr>
          <w:p w14:paraId="53602675" w14:textId="77777777" w:rsidR="005F5952" w:rsidRDefault="00000000">
            <w:r>
              <w:t>25</w:t>
            </w:r>
          </w:p>
        </w:tc>
        <w:tc>
          <w:tcPr>
            <w:tcW w:w="2600" w:type="dxa"/>
          </w:tcPr>
          <w:p w14:paraId="2AB0263B" w14:textId="77777777" w:rsidR="005F5952" w:rsidRDefault="00000000">
            <w:r>
              <w:t>0.3226</w:t>
            </w:r>
          </w:p>
        </w:tc>
        <w:tc>
          <w:tcPr>
            <w:tcW w:w="4960" w:type="dxa"/>
          </w:tcPr>
          <w:p w14:paraId="42B7631A" w14:textId="77777777" w:rsidR="005F5952" w:rsidRDefault="00000000">
            <w:r>
              <w:t>Not converged — still changing significantly</w:t>
            </w:r>
          </w:p>
        </w:tc>
      </w:tr>
      <w:tr w:rsidR="005F5952" w14:paraId="5415EBFD" w14:textId="77777777">
        <w:tblPrEx>
          <w:tblCellMar>
            <w:top w:w="0" w:type="dxa"/>
            <w:bottom w:w="0" w:type="dxa"/>
          </w:tblCellMar>
        </w:tblPrEx>
        <w:trPr>
          <w:cantSplit/>
        </w:trPr>
        <w:tc>
          <w:tcPr>
            <w:tcW w:w="1800" w:type="dxa"/>
          </w:tcPr>
          <w:p w14:paraId="0CACA1F3" w14:textId="77777777" w:rsidR="005F5952" w:rsidRDefault="00000000">
            <w:r>
              <w:t>50</w:t>
            </w:r>
          </w:p>
        </w:tc>
        <w:tc>
          <w:tcPr>
            <w:tcW w:w="2600" w:type="dxa"/>
          </w:tcPr>
          <w:p w14:paraId="55CD9BBA" w14:textId="77777777" w:rsidR="005F5952" w:rsidRDefault="00000000">
            <w:r>
              <w:t>0.0823</w:t>
            </w:r>
          </w:p>
        </w:tc>
        <w:tc>
          <w:tcPr>
            <w:tcW w:w="4960" w:type="dxa"/>
          </w:tcPr>
          <w:p w14:paraId="4BDC0E1A" w14:textId="77777777" w:rsidR="005F5952" w:rsidRDefault="00000000">
            <w:r>
              <w:t>Not converged — change shrinking steadily</w:t>
            </w:r>
          </w:p>
        </w:tc>
      </w:tr>
      <w:tr w:rsidR="005F5952" w14:paraId="0CF6B71B" w14:textId="77777777">
        <w:tblPrEx>
          <w:tblCellMar>
            <w:top w:w="0" w:type="dxa"/>
            <w:bottom w:w="0" w:type="dxa"/>
          </w:tblCellMar>
        </w:tblPrEx>
        <w:trPr>
          <w:cantSplit/>
        </w:trPr>
        <w:tc>
          <w:tcPr>
            <w:tcW w:w="1800" w:type="dxa"/>
          </w:tcPr>
          <w:p w14:paraId="680B1C01" w14:textId="77777777" w:rsidR="005F5952" w:rsidRDefault="00000000">
            <w:r>
              <w:t>100</w:t>
            </w:r>
          </w:p>
        </w:tc>
        <w:tc>
          <w:tcPr>
            <w:tcW w:w="2600" w:type="dxa"/>
          </w:tcPr>
          <w:p w14:paraId="0D3E3D11" w14:textId="77777777" w:rsidR="005F5952" w:rsidRDefault="00000000">
            <w:r>
              <w:t>0.0053</w:t>
            </w:r>
          </w:p>
        </w:tc>
        <w:tc>
          <w:tcPr>
            <w:tcW w:w="4960" w:type="dxa"/>
          </w:tcPr>
          <w:p w14:paraId="27B95B77" w14:textId="77777777" w:rsidR="005F5952" w:rsidRDefault="00000000">
            <w:r>
              <w:t>Not converged — close to threshold</w:t>
            </w:r>
          </w:p>
        </w:tc>
      </w:tr>
      <w:tr w:rsidR="005F5952" w14:paraId="0F107C14" w14:textId="77777777">
        <w:tblPrEx>
          <w:tblCellMar>
            <w:top w:w="0" w:type="dxa"/>
            <w:bottom w:w="0" w:type="dxa"/>
          </w:tblCellMar>
        </w:tblPrEx>
        <w:trPr>
          <w:cantSplit/>
        </w:trPr>
        <w:tc>
          <w:tcPr>
            <w:tcW w:w="1800" w:type="dxa"/>
          </w:tcPr>
          <w:p w14:paraId="6FDB363C" w14:textId="77777777" w:rsidR="005F5952" w:rsidRDefault="00000000">
            <w:r>
              <w:t>131</w:t>
            </w:r>
          </w:p>
        </w:tc>
        <w:tc>
          <w:tcPr>
            <w:tcW w:w="2600" w:type="dxa"/>
          </w:tcPr>
          <w:p w14:paraId="47BC9B2D" w14:textId="77777777" w:rsidR="005F5952" w:rsidRDefault="00000000">
            <w:r>
              <w:t>0.0010</w:t>
            </w:r>
          </w:p>
        </w:tc>
        <w:tc>
          <w:tcPr>
            <w:tcW w:w="4960" w:type="dxa"/>
          </w:tcPr>
          <w:p w14:paraId="2999DF19" w14:textId="77777777" w:rsidR="005F5952" w:rsidRDefault="00000000">
            <w:r>
              <w:t>Converged (Δ &lt; θ = 0.001)</w:t>
            </w:r>
          </w:p>
        </w:tc>
      </w:tr>
    </w:tbl>
    <w:p w14:paraId="0674D560" w14:textId="77777777" w:rsidR="005F5952" w:rsidRDefault="005F5952">
      <w:pPr>
        <w:spacing w:after="100"/>
      </w:pPr>
    </w:p>
    <w:p w14:paraId="4B2A69A3" w14:textId="77777777" w:rsidR="005F5952" w:rsidRDefault="00000000">
      <w:pPr>
        <w:spacing w:after="120"/>
      </w:pPr>
      <w:r>
        <w:rPr>
          <w:b/>
          <w:bCs/>
        </w:rPr>
        <w:t>Final state values under the random policy:</w:t>
      </w:r>
    </w:p>
    <w:p w14:paraId="35238109" w14:textId="77777777" w:rsidR="005F5952" w:rsidRDefault="00000000">
      <w:pPr>
        <w:spacing w:after="120"/>
      </w:pPr>
      <w:r>
        <w:t>(0,</w:t>
      </w:r>
      <w:proofErr w:type="gramStart"/>
      <w:r>
        <w:t>0)=</w:t>
      </w:r>
      <w:proofErr w:type="gramEnd"/>
      <w:r>
        <w:t>0</w:t>
      </w:r>
      <w:proofErr w:type="gramStart"/>
      <w:r>
        <w:t xml:space="preserve">   (</w:t>
      </w:r>
      <w:proofErr w:type="gramEnd"/>
      <w:r>
        <w:t>0,</w:t>
      </w:r>
      <w:proofErr w:type="gramStart"/>
      <w:r>
        <w:t>1)=</w:t>
      </w:r>
      <w:proofErr w:type="gramEnd"/>
      <w:r>
        <w:t>–13.99</w:t>
      </w:r>
      <w:proofErr w:type="gramStart"/>
      <w:r>
        <w:t xml:space="preserve">   (</w:t>
      </w:r>
      <w:proofErr w:type="gramEnd"/>
      <w:r>
        <w:t>0,</w:t>
      </w:r>
      <w:proofErr w:type="gramStart"/>
      <w:r>
        <w:t>2)=</w:t>
      </w:r>
      <w:proofErr w:type="gramEnd"/>
      <w:r>
        <w:t>–19.98</w:t>
      </w:r>
      <w:proofErr w:type="gramStart"/>
      <w:r>
        <w:t xml:space="preserve">   (</w:t>
      </w:r>
      <w:proofErr w:type="gramEnd"/>
      <w:r>
        <w:t>0,</w:t>
      </w:r>
      <w:proofErr w:type="gramStart"/>
      <w:r>
        <w:t>3)=</w:t>
      </w:r>
      <w:proofErr w:type="gramEnd"/>
      <w:r>
        <w:t>–21.98</w:t>
      </w:r>
    </w:p>
    <w:p w14:paraId="2E1A028C" w14:textId="77777777" w:rsidR="005F5952" w:rsidRDefault="00000000">
      <w:pPr>
        <w:spacing w:after="120"/>
      </w:pPr>
      <w:r>
        <w:t>(1,</w:t>
      </w:r>
      <w:proofErr w:type="gramStart"/>
      <w:r>
        <w:t>0)=</w:t>
      </w:r>
      <w:proofErr w:type="gramEnd"/>
      <w:r>
        <w:t>–13.99</w:t>
      </w:r>
      <w:proofErr w:type="gramStart"/>
      <w:r>
        <w:t xml:space="preserve">   (</w:t>
      </w:r>
      <w:proofErr w:type="gramEnd"/>
      <w:r>
        <w:t>1,</w:t>
      </w:r>
      <w:proofErr w:type="gramStart"/>
      <w:r>
        <w:t>1)=</w:t>
      </w:r>
      <w:proofErr w:type="gramEnd"/>
      <w:r>
        <w:t>–17.99</w:t>
      </w:r>
      <w:proofErr w:type="gramStart"/>
      <w:r>
        <w:t xml:space="preserve">   (</w:t>
      </w:r>
      <w:proofErr w:type="gramEnd"/>
      <w:r>
        <w:t>1,</w:t>
      </w:r>
      <w:proofErr w:type="gramStart"/>
      <w:r>
        <w:t>2)=</w:t>
      </w:r>
      <w:proofErr w:type="gramEnd"/>
      <w:r>
        <w:t>–19.98</w:t>
      </w:r>
      <w:proofErr w:type="gramStart"/>
      <w:r>
        <w:t xml:space="preserve">   (</w:t>
      </w:r>
      <w:proofErr w:type="gramEnd"/>
      <w:r>
        <w:t>1,</w:t>
      </w:r>
      <w:proofErr w:type="gramStart"/>
      <w:r>
        <w:t>3)=</w:t>
      </w:r>
      <w:proofErr w:type="gramEnd"/>
      <w:r>
        <w:t>–19.98</w:t>
      </w:r>
    </w:p>
    <w:p w14:paraId="36E08B41" w14:textId="77777777" w:rsidR="005F5952" w:rsidRDefault="00000000">
      <w:pPr>
        <w:spacing w:after="120"/>
      </w:pPr>
      <w:r>
        <w:lastRenderedPageBreak/>
        <w:t>(2,</w:t>
      </w:r>
      <w:proofErr w:type="gramStart"/>
      <w:r>
        <w:t>0)=</w:t>
      </w:r>
      <w:proofErr w:type="gramEnd"/>
      <w:r>
        <w:t>–19.98</w:t>
      </w:r>
      <w:proofErr w:type="gramStart"/>
      <w:r>
        <w:t xml:space="preserve">   (</w:t>
      </w:r>
      <w:proofErr w:type="gramEnd"/>
      <w:r>
        <w:t>2,</w:t>
      </w:r>
      <w:proofErr w:type="gramStart"/>
      <w:r>
        <w:t>1)=</w:t>
      </w:r>
      <w:proofErr w:type="gramEnd"/>
      <w:r>
        <w:t>–19.98</w:t>
      </w:r>
      <w:proofErr w:type="gramStart"/>
      <w:r>
        <w:t xml:space="preserve">   (</w:t>
      </w:r>
      <w:proofErr w:type="gramEnd"/>
      <w:r>
        <w:t>2,</w:t>
      </w:r>
      <w:proofErr w:type="gramStart"/>
      <w:r>
        <w:t>2)=</w:t>
      </w:r>
      <w:proofErr w:type="gramEnd"/>
      <w:r>
        <w:t>–17.99</w:t>
      </w:r>
      <w:proofErr w:type="gramStart"/>
      <w:r>
        <w:t xml:space="preserve">   (</w:t>
      </w:r>
      <w:proofErr w:type="gramEnd"/>
      <w:r>
        <w:t>2,</w:t>
      </w:r>
      <w:proofErr w:type="gramStart"/>
      <w:r>
        <w:t>3)=</w:t>
      </w:r>
      <w:proofErr w:type="gramEnd"/>
      <w:r>
        <w:t>–13.99</w:t>
      </w:r>
    </w:p>
    <w:p w14:paraId="5F4B00A6" w14:textId="77777777" w:rsidR="005F5952" w:rsidRDefault="00000000">
      <w:pPr>
        <w:spacing w:after="120"/>
      </w:pPr>
      <w:r>
        <w:t>(3,</w:t>
      </w:r>
      <w:proofErr w:type="gramStart"/>
      <w:r>
        <w:t>0)=</w:t>
      </w:r>
      <w:proofErr w:type="gramEnd"/>
      <w:r>
        <w:t>–21.98</w:t>
      </w:r>
      <w:proofErr w:type="gramStart"/>
      <w:r>
        <w:t xml:space="preserve">   (</w:t>
      </w:r>
      <w:proofErr w:type="gramEnd"/>
      <w:r>
        <w:t>3,</w:t>
      </w:r>
      <w:proofErr w:type="gramStart"/>
      <w:r>
        <w:t>1)=</w:t>
      </w:r>
      <w:proofErr w:type="gramEnd"/>
      <w:r>
        <w:t>–19.98</w:t>
      </w:r>
      <w:proofErr w:type="gramStart"/>
      <w:r>
        <w:t xml:space="preserve">   (</w:t>
      </w:r>
      <w:proofErr w:type="gramEnd"/>
      <w:r>
        <w:t>3,</w:t>
      </w:r>
      <w:proofErr w:type="gramStart"/>
      <w:r>
        <w:t>2)=</w:t>
      </w:r>
      <w:proofErr w:type="gramEnd"/>
      <w:r>
        <w:t>–13.99</w:t>
      </w:r>
      <w:proofErr w:type="gramStart"/>
      <w:r>
        <w:t xml:space="preserve">   (</w:t>
      </w:r>
      <w:proofErr w:type="gramEnd"/>
      <w:r>
        <w:t>3,</w:t>
      </w:r>
      <w:proofErr w:type="gramStart"/>
      <w:r>
        <w:t>3)=</w:t>
      </w:r>
      <w:proofErr w:type="gramEnd"/>
      <w:r>
        <w:t>0</w:t>
      </w:r>
    </w:p>
    <w:p w14:paraId="5B64B772" w14:textId="77777777" w:rsidR="005F5952" w:rsidRDefault="00000000">
      <w:pPr>
        <w:pStyle w:val="Heading1"/>
        <w:spacing w:before="300" w:after="150"/>
      </w:pPr>
      <w:r>
        <w:t>Task 3: Value Iteration and Optimal Policy Generation</w:t>
      </w:r>
    </w:p>
    <w:p w14:paraId="41DE73C5" w14:textId="77777777" w:rsidR="005F5952" w:rsidRDefault="00000000">
      <w:pPr>
        <w:spacing w:after="120"/>
      </w:pPr>
      <w:r>
        <w:t>Value Iteration (θ = 0.001, γ = 1.0) converges much faster than plain Policy Evaluation because it takes the max over actions at every sweep instead of averaging over a fixed policy. A sample of 5 non-terminal states and their optimal action/value: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5F5952" w14:paraId="2E140CA1" w14:textId="77777777">
        <w:tblPrEx>
          <w:tblCellMar>
            <w:top w:w="0" w:type="dxa"/>
            <w:bottom w:w="0" w:type="dxa"/>
          </w:tblCellMar>
        </w:tblPrEx>
        <w:trPr>
          <w:cantSplit/>
          <w:tblHeader/>
        </w:trPr>
        <w:tc>
          <w:tcPr>
            <w:tcW w:w="1800" w:type="dxa"/>
            <w:shd w:val="clear" w:color="auto" w:fill="D9D9D9"/>
          </w:tcPr>
          <w:p w14:paraId="0E0C20DD" w14:textId="77777777" w:rsidR="005F5952" w:rsidRDefault="00000000">
            <w:r>
              <w:rPr>
                <w:b/>
                <w:bCs/>
              </w:rPr>
              <w:t>State</w:t>
            </w:r>
          </w:p>
        </w:tc>
        <w:tc>
          <w:tcPr>
            <w:tcW w:w="2800" w:type="dxa"/>
            <w:shd w:val="clear" w:color="auto" w:fill="D9D9D9"/>
          </w:tcPr>
          <w:p w14:paraId="02557F07" w14:textId="77777777" w:rsidR="005F5952" w:rsidRDefault="00000000">
            <w:r>
              <w:rPr>
                <w:b/>
                <w:bCs/>
              </w:rPr>
              <w:t>Optimal Action</w:t>
            </w:r>
          </w:p>
        </w:tc>
        <w:tc>
          <w:tcPr>
            <w:tcW w:w="4760" w:type="dxa"/>
            <w:shd w:val="clear" w:color="auto" w:fill="D9D9D9"/>
          </w:tcPr>
          <w:p w14:paraId="24F6E09F" w14:textId="77777777" w:rsidR="005F5952" w:rsidRDefault="00000000">
            <w:r>
              <w:rPr>
                <w:b/>
                <w:bCs/>
              </w:rPr>
              <w:t>State Value</w:t>
            </w:r>
          </w:p>
        </w:tc>
      </w:tr>
      <w:tr w:rsidR="005F5952" w14:paraId="5EC59DE0" w14:textId="77777777">
        <w:tblPrEx>
          <w:tblCellMar>
            <w:top w:w="0" w:type="dxa"/>
            <w:bottom w:w="0" w:type="dxa"/>
          </w:tblCellMar>
        </w:tblPrEx>
        <w:trPr>
          <w:cantSplit/>
        </w:trPr>
        <w:tc>
          <w:tcPr>
            <w:tcW w:w="1800" w:type="dxa"/>
          </w:tcPr>
          <w:p w14:paraId="5235574D" w14:textId="77777777" w:rsidR="005F5952" w:rsidRDefault="00000000">
            <w:r>
              <w:t>S1 = (0,1)</w:t>
            </w:r>
          </w:p>
        </w:tc>
        <w:tc>
          <w:tcPr>
            <w:tcW w:w="2800" w:type="dxa"/>
          </w:tcPr>
          <w:p w14:paraId="63630481" w14:textId="77777777" w:rsidR="005F5952" w:rsidRDefault="00000000">
            <w:r>
              <w:t>left</w:t>
            </w:r>
          </w:p>
        </w:tc>
        <w:tc>
          <w:tcPr>
            <w:tcW w:w="4760" w:type="dxa"/>
          </w:tcPr>
          <w:p w14:paraId="68B0B967" w14:textId="77777777" w:rsidR="005F5952" w:rsidRDefault="00000000">
            <w:r>
              <w:t>–1</w:t>
            </w:r>
          </w:p>
        </w:tc>
      </w:tr>
      <w:tr w:rsidR="005F5952" w14:paraId="7BBFF64B" w14:textId="77777777">
        <w:tblPrEx>
          <w:tblCellMar>
            <w:top w:w="0" w:type="dxa"/>
            <w:bottom w:w="0" w:type="dxa"/>
          </w:tblCellMar>
        </w:tblPrEx>
        <w:trPr>
          <w:cantSplit/>
        </w:trPr>
        <w:tc>
          <w:tcPr>
            <w:tcW w:w="1800" w:type="dxa"/>
          </w:tcPr>
          <w:p w14:paraId="5E468512" w14:textId="77777777" w:rsidR="005F5952" w:rsidRDefault="00000000">
            <w:r>
              <w:t>S2 = (1,1)</w:t>
            </w:r>
          </w:p>
        </w:tc>
        <w:tc>
          <w:tcPr>
            <w:tcW w:w="2800" w:type="dxa"/>
          </w:tcPr>
          <w:p w14:paraId="526BF68E" w14:textId="77777777" w:rsidR="005F5952" w:rsidRDefault="00000000">
            <w:r>
              <w:t>up</w:t>
            </w:r>
          </w:p>
        </w:tc>
        <w:tc>
          <w:tcPr>
            <w:tcW w:w="4760" w:type="dxa"/>
          </w:tcPr>
          <w:p w14:paraId="12DE7876" w14:textId="77777777" w:rsidR="005F5952" w:rsidRDefault="00000000">
            <w:r>
              <w:t>–2</w:t>
            </w:r>
          </w:p>
        </w:tc>
      </w:tr>
      <w:tr w:rsidR="005F5952" w14:paraId="36DBAAC4" w14:textId="77777777">
        <w:tblPrEx>
          <w:tblCellMar>
            <w:top w:w="0" w:type="dxa"/>
            <w:bottom w:w="0" w:type="dxa"/>
          </w:tblCellMar>
        </w:tblPrEx>
        <w:trPr>
          <w:cantSplit/>
        </w:trPr>
        <w:tc>
          <w:tcPr>
            <w:tcW w:w="1800" w:type="dxa"/>
          </w:tcPr>
          <w:p w14:paraId="0E589AA1" w14:textId="77777777" w:rsidR="005F5952" w:rsidRDefault="00000000">
            <w:r>
              <w:t>S3 = (2,2)</w:t>
            </w:r>
          </w:p>
        </w:tc>
        <w:tc>
          <w:tcPr>
            <w:tcW w:w="2800" w:type="dxa"/>
          </w:tcPr>
          <w:p w14:paraId="7830BDDE" w14:textId="77777777" w:rsidR="005F5952" w:rsidRDefault="00000000">
            <w:r>
              <w:t>down</w:t>
            </w:r>
          </w:p>
        </w:tc>
        <w:tc>
          <w:tcPr>
            <w:tcW w:w="4760" w:type="dxa"/>
          </w:tcPr>
          <w:p w14:paraId="00F0F460" w14:textId="77777777" w:rsidR="005F5952" w:rsidRDefault="00000000">
            <w:r>
              <w:t>–2</w:t>
            </w:r>
          </w:p>
        </w:tc>
      </w:tr>
      <w:tr w:rsidR="005F5952" w14:paraId="3F57F4B2" w14:textId="77777777">
        <w:tblPrEx>
          <w:tblCellMar>
            <w:top w:w="0" w:type="dxa"/>
            <w:bottom w:w="0" w:type="dxa"/>
          </w:tblCellMar>
        </w:tblPrEx>
        <w:trPr>
          <w:cantSplit/>
        </w:trPr>
        <w:tc>
          <w:tcPr>
            <w:tcW w:w="1800" w:type="dxa"/>
          </w:tcPr>
          <w:p w14:paraId="2432FB45" w14:textId="77777777" w:rsidR="005F5952" w:rsidRDefault="00000000">
            <w:r>
              <w:t>S4 = (3,1)</w:t>
            </w:r>
          </w:p>
        </w:tc>
        <w:tc>
          <w:tcPr>
            <w:tcW w:w="2800" w:type="dxa"/>
          </w:tcPr>
          <w:p w14:paraId="52DE51BE" w14:textId="77777777" w:rsidR="005F5952" w:rsidRDefault="00000000">
            <w:r>
              <w:t>right</w:t>
            </w:r>
          </w:p>
        </w:tc>
        <w:tc>
          <w:tcPr>
            <w:tcW w:w="4760" w:type="dxa"/>
          </w:tcPr>
          <w:p w14:paraId="35F2D166" w14:textId="77777777" w:rsidR="005F5952" w:rsidRDefault="00000000">
            <w:r>
              <w:t>–2</w:t>
            </w:r>
          </w:p>
        </w:tc>
      </w:tr>
      <w:tr w:rsidR="005F5952" w14:paraId="46AD08B6" w14:textId="77777777">
        <w:tblPrEx>
          <w:tblCellMar>
            <w:top w:w="0" w:type="dxa"/>
            <w:bottom w:w="0" w:type="dxa"/>
          </w:tblCellMar>
        </w:tblPrEx>
        <w:trPr>
          <w:cantSplit/>
        </w:trPr>
        <w:tc>
          <w:tcPr>
            <w:tcW w:w="1800" w:type="dxa"/>
          </w:tcPr>
          <w:p w14:paraId="2C5324CF" w14:textId="77777777" w:rsidR="005F5952" w:rsidRDefault="00000000">
            <w:r>
              <w:t>S5 = (1,3)</w:t>
            </w:r>
          </w:p>
        </w:tc>
        <w:tc>
          <w:tcPr>
            <w:tcW w:w="2800" w:type="dxa"/>
          </w:tcPr>
          <w:p w14:paraId="0CB7F25E" w14:textId="77777777" w:rsidR="005F5952" w:rsidRDefault="00000000">
            <w:r>
              <w:t>down</w:t>
            </w:r>
          </w:p>
        </w:tc>
        <w:tc>
          <w:tcPr>
            <w:tcW w:w="4760" w:type="dxa"/>
          </w:tcPr>
          <w:p w14:paraId="07D9B979" w14:textId="77777777" w:rsidR="005F5952" w:rsidRDefault="00000000">
            <w:r>
              <w:t>–2</w:t>
            </w:r>
          </w:p>
        </w:tc>
      </w:tr>
    </w:tbl>
    <w:p w14:paraId="7733F8F8" w14:textId="77777777" w:rsidR="005F5952" w:rsidRDefault="005F5952">
      <w:pPr>
        <w:spacing w:after="150"/>
      </w:pPr>
    </w:p>
    <w:p w14:paraId="1FE32D8B" w14:textId="77777777" w:rsidR="005F5952" w:rsidRDefault="00000000">
      <w:pPr>
        <w:pStyle w:val="Heading1"/>
        <w:spacing w:before="300" w:after="150"/>
      </w:pPr>
      <w:r>
        <w:t>Task 4: Optimal Path Analysis</w:t>
      </w:r>
    </w:p>
    <w:p w14:paraId="6956F341" w14:textId="77777777" w:rsidR="005F5952" w:rsidRDefault="00000000">
      <w:pPr>
        <w:spacing w:after="120"/>
      </w:pPr>
      <w:r>
        <w:t>All three policies were run from the same start state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200"/>
        <w:gridCol w:w="2360"/>
      </w:tblGrid>
      <w:tr w:rsidR="005F5952" w14:paraId="53B6E832" w14:textId="77777777">
        <w:tblPrEx>
          <w:tblCellMar>
            <w:top w:w="0" w:type="dxa"/>
            <w:bottom w:w="0" w:type="dxa"/>
          </w:tblCellMar>
        </w:tblPrEx>
        <w:trPr>
          <w:cantSplit/>
          <w:tblHeader/>
        </w:trPr>
        <w:tc>
          <w:tcPr>
            <w:tcW w:w="2800" w:type="dxa"/>
            <w:shd w:val="clear" w:color="auto" w:fill="D9D9D9"/>
          </w:tcPr>
          <w:p w14:paraId="47BEE293" w14:textId="77777777" w:rsidR="005F5952" w:rsidRDefault="00000000">
            <w:r>
              <w:rPr>
                <w:b/>
                <w:bCs/>
              </w:rPr>
              <w:t>Policy Type</w:t>
            </w:r>
          </w:p>
        </w:tc>
        <w:tc>
          <w:tcPr>
            <w:tcW w:w="2000" w:type="dxa"/>
            <w:shd w:val="clear" w:color="auto" w:fill="D9D9D9"/>
          </w:tcPr>
          <w:p w14:paraId="0106F2B4" w14:textId="77777777" w:rsidR="005F5952" w:rsidRDefault="00000000">
            <w:r>
              <w:rPr>
                <w:b/>
                <w:bCs/>
              </w:rPr>
              <w:t>Path Length</w:t>
            </w:r>
          </w:p>
        </w:tc>
        <w:tc>
          <w:tcPr>
            <w:tcW w:w="2200" w:type="dxa"/>
            <w:shd w:val="clear" w:color="auto" w:fill="D9D9D9"/>
          </w:tcPr>
          <w:p w14:paraId="029999F1" w14:textId="77777777" w:rsidR="005F5952" w:rsidRDefault="00000000">
            <w:r>
              <w:rPr>
                <w:b/>
                <w:bCs/>
              </w:rPr>
              <w:t>Total Reward</w:t>
            </w:r>
          </w:p>
        </w:tc>
        <w:tc>
          <w:tcPr>
            <w:tcW w:w="2360" w:type="dxa"/>
            <w:shd w:val="clear" w:color="auto" w:fill="D9D9D9"/>
          </w:tcPr>
          <w:p w14:paraId="59B36F05" w14:textId="77777777" w:rsidR="005F5952" w:rsidRDefault="00000000">
            <w:r>
              <w:rPr>
                <w:b/>
                <w:bCs/>
              </w:rPr>
              <w:t>Goal Reached (Yes/No)</w:t>
            </w:r>
          </w:p>
        </w:tc>
      </w:tr>
      <w:tr w:rsidR="005F5952" w14:paraId="725A0501" w14:textId="77777777">
        <w:tblPrEx>
          <w:tblCellMar>
            <w:top w:w="0" w:type="dxa"/>
            <w:bottom w:w="0" w:type="dxa"/>
          </w:tblCellMar>
        </w:tblPrEx>
        <w:trPr>
          <w:cantSplit/>
        </w:trPr>
        <w:tc>
          <w:tcPr>
            <w:tcW w:w="2800" w:type="dxa"/>
          </w:tcPr>
          <w:p w14:paraId="2AF69B6F" w14:textId="77777777" w:rsidR="005F5952" w:rsidRDefault="00000000">
            <w:r>
              <w:t>Random Policy</w:t>
            </w:r>
          </w:p>
        </w:tc>
        <w:tc>
          <w:tcPr>
            <w:tcW w:w="2000" w:type="dxa"/>
          </w:tcPr>
          <w:p w14:paraId="51B5BFEC" w14:textId="77777777" w:rsidR="005F5952" w:rsidRDefault="00000000">
            <w:r>
              <w:t>6 steps</w:t>
            </w:r>
          </w:p>
        </w:tc>
        <w:tc>
          <w:tcPr>
            <w:tcW w:w="2200" w:type="dxa"/>
          </w:tcPr>
          <w:p w14:paraId="4490AF54" w14:textId="77777777" w:rsidR="005F5952" w:rsidRDefault="00000000">
            <w:r>
              <w:t>–6</w:t>
            </w:r>
          </w:p>
        </w:tc>
        <w:tc>
          <w:tcPr>
            <w:tcW w:w="2360" w:type="dxa"/>
          </w:tcPr>
          <w:p w14:paraId="7DA3073F" w14:textId="77777777" w:rsidR="005F5952" w:rsidRDefault="00000000">
            <w:r>
              <w:t>Yes</w:t>
            </w:r>
          </w:p>
        </w:tc>
      </w:tr>
      <w:tr w:rsidR="005F5952" w14:paraId="39F6CB67" w14:textId="77777777">
        <w:tblPrEx>
          <w:tblCellMar>
            <w:top w:w="0" w:type="dxa"/>
            <w:bottom w:w="0" w:type="dxa"/>
          </w:tblCellMar>
        </w:tblPrEx>
        <w:trPr>
          <w:cantSplit/>
        </w:trPr>
        <w:tc>
          <w:tcPr>
            <w:tcW w:w="2800" w:type="dxa"/>
          </w:tcPr>
          <w:p w14:paraId="027EE0CB" w14:textId="77777777" w:rsidR="005F5952" w:rsidRDefault="00000000">
            <w:r>
              <w:t>Evaluated Policy</w:t>
            </w:r>
          </w:p>
        </w:tc>
        <w:tc>
          <w:tcPr>
            <w:tcW w:w="2000" w:type="dxa"/>
          </w:tcPr>
          <w:p w14:paraId="58826EBD" w14:textId="77777777" w:rsidR="005F5952" w:rsidRDefault="00000000">
            <w:r>
              <w:t>2 steps</w:t>
            </w:r>
          </w:p>
        </w:tc>
        <w:tc>
          <w:tcPr>
            <w:tcW w:w="2200" w:type="dxa"/>
          </w:tcPr>
          <w:p w14:paraId="1EDF1BD6" w14:textId="77777777" w:rsidR="005F5952" w:rsidRDefault="00000000">
            <w:r>
              <w:t>–2</w:t>
            </w:r>
          </w:p>
        </w:tc>
        <w:tc>
          <w:tcPr>
            <w:tcW w:w="2360" w:type="dxa"/>
          </w:tcPr>
          <w:p w14:paraId="703B9CAF" w14:textId="77777777" w:rsidR="005F5952" w:rsidRDefault="00000000">
            <w:r>
              <w:t>Yes</w:t>
            </w:r>
          </w:p>
        </w:tc>
      </w:tr>
      <w:tr w:rsidR="005F5952" w14:paraId="05F3AA8A" w14:textId="77777777">
        <w:tblPrEx>
          <w:tblCellMar>
            <w:top w:w="0" w:type="dxa"/>
            <w:bottom w:w="0" w:type="dxa"/>
          </w:tblCellMar>
        </w:tblPrEx>
        <w:trPr>
          <w:cantSplit/>
        </w:trPr>
        <w:tc>
          <w:tcPr>
            <w:tcW w:w="2800" w:type="dxa"/>
          </w:tcPr>
          <w:p w14:paraId="4BE60290" w14:textId="77777777" w:rsidR="005F5952" w:rsidRDefault="00000000">
            <w:r>
              <w:t>Optimal Policy</w:t>
            </w:r>
          </w:p>
        </w:tc>
        <w:tc>
          <w:tcPr>
            <w:tcW w:w="2000" w:type="dxa"/>
          </w:tcPr>
          <w:p w14:paraId="51FD277A" w14:textId="77777777" w:rsidR="005F5952" w:rsidRDefault="00000000">
            <w:r>
              <w:t>2 steps</w:t>
            </w:r>
          </w:p>
        </w:tc>
        <w:tc>
          <w:tcPr>
            <w:tcW w:w="2200" w:type="dxa"/>
          </w:tcPr>
          <w:p w14:paraId="77E05300" w14:textId="77777777" w:rsidR="005F5952" w:rsidRDefault="00000000">
            <w:r>
              <w:t>–2</w:t>
            </w:r>
          </w:p>
        </w:tc>
        <w:tc>
          <w:tcPr>
            <w:tcW w:w="2360" w:type="dxa"/>
          </w:tcPr>
          <w:p w14:paraId="73DD257A" w14:textId="77777777" w:rsidR="005F5952" w:rsidRDefault="00000000">
            <w:r>
              <w:t>Yes</w:t>
            </w:r>
          </w:p>
        </w:tc>
      </w:tr>
    </w:tbl>
    <w:p w14:paraId="6FE2354A" w14:textId="77777777" w:rsidR="005F5952" w:rsidRDefault="005F5952">
      <w:pPr>
        <w:spacing w:after="100"/>
      </w:pPr>
    </w:p>
    <w:p w14:paraId="54234AD2" w14:textId="77777777" w:rsidR="005F5952" w:rsidRDefault="00000000">
      <w:pPr>
        <w:spacing w:after="120"/>
      </w:pPr>
      <w:r>
        <w:rPr>
          <w:i/>
          <w:iCs/>
        </w:rPr>
        <w:t xml:space="preserve">Interesting result: the Evaluated Policy (one greedy step taken on top of the random policy's value function) already matches the fully Optimal Policy on this run — both reach the goal in 2 steps with –2 total reward, while the pure Random Policy took 6 steps for –6 reward. This shows that even a single policy-improvement step over an accurate value function can produce optimal </w:t>
      </w:r>
      <w:proofErr w:type="spellStart"/>
      <w:r>
        <w:rPr>
          <w:i/>
          <w:iCs/>
        </w:rPr>
        <w:t>behaviour</w:t>
      </w:r>
      <w:proofErr w:type="spellEnd"/>
      <w:r>
        <w:rPr>
          <w:i/>
          <w:iCs/>
        </w:rPr>
        <w:t xml:space="preserve"> in a simple environment like this one.</w:t>
      </w:r>
    </w:p>
    <w:p w14:paraId="68FA4CB4" w14:textId="77777777" w:rsidR="005F5952" w:rsidRDefault="00000000">
      <w:pPr>
        <w:pStyle w:val="Heading1"/>
        <w:spacing w:before="300" w:after="150"/>
      </w:pPr>
      <w:r>
        <w:t>Analysis Questions</w:t>
      </w:r>
    </w:p>
    <w:p w14:paraId="655D7D3D" w14:textId="77777777" w:rsidR="005F5952" w:rsidRDefault="00000000">
      <w:pPr>
        <w:spacing w:before="100" w:after="40"/>
      </w:pPr>
      <w:r>
        <w:rPr>
          <w:b/>
          <w:bCs/>
        </w:rPr>
        <w:t xml:space="preserve">1. What is a state in </w:t>
      </w:r>
      <w:proofErr w:type="spellStart"/>
      <w:r>
        <w:rPr>
          <w:b/>
          <w:bCs/>
        </w:rPr>
        <w:t>GridWorld</w:t>
      </w:r>
      <w:proofErr w:type="spellEnd"/>
      <w:r>
        <w:rPr>
          <w:b/>
          <w:bCs/>
        </w:rPr>
        <w:t>?</w:t>
      </w:r>
    </w:p>
    <w:p w14:paraId="4E9A83EC" w14:textId="77777777" w:rsidR="005F5952" w:rsidRDefault="00000000">
      <w:pPr>
        <w:spacing w:after="100"/>
      </w:pPr>
      <w:r>
        <w:t>A state is the agent's current position on the grid, given as a (row, column) pair. This 4×4 grid has 16 possible states.</w:t>
      </w:r>
    </w:p>
    <w:p w14:paraId="18C3CAC1" w14:textId="77777777" w:rsidR="005F5952" w:rsidRDefault="00000000">
      <w:pPr>
        <w:spacing w:before="100" w:after="40"/>
      </w:pPr>
      <w:r>
        <w:rPr>
          <w:b/>
          <w:bCs/>
        </w:rPr>
        <w:t>2. What actions can the agent perform?</w:t>
      </w:r>
    </w:p>
    <w:p w14:paraId="2A4615AC" w14:textId="77777777" w:rsidR="005F5952" w:rsidRDefault="00000000">
      <w:pPr>
        <w:spacing w:after="100"/>
      </w:pPr>
      <w:r>
        <w:t>Four actions are available from any state: up, down, left, and right. Attempting to move off the edge of the grid simply leaves the agent in its current cell.</w:t>
      </w:r>
    </w:p>
    <w:p w14:paraId="5DBA2CDE" w14:textId="77777777" w:rsidR="005F5952" w:rsidRDefault="00000000">
      <w:pPr>
        <w:spacing w:before="100" w:after="40"/>
      </w:pPr>
      <w:r>
        <w:rPr>
          <w:b/>
          <w:bCs/>
        </w:rPr>
        <w:t>3. What is the purpose of Policy Evaluation?</w:t>
      </w:r>
    </w:p>
    <w:p w14:paraId="4A582221" w14:textId="77777777" w:rsidR="005F5952" w:rsidRDefault="00000000">
      <w:pPr>
        <w:spacing w:after="100"/>
      </w:pPr>
      <w:r>
        <w:t>To calculate how good a given, fixed policy actually is — by computing the expected long-term return (value) of every state under that policy, repeating the calculation until the values stop changing significantly.</w:t>
      </w:r>
    </w:p>
    <w:p w14:paraId="322231E4" w14:textId="77777777" w:rsidR="005F5952" w:rsidRDefault="00000000">
      <w:pPr>
        <w:spacing w:before="100" w:after="40"/>
      </w:pPr>
      <w:r>
        <w:rPr>
          <w:b/>
          <w:bCs/>
        </w:rPr>
        <w:t>4. How does Value Iteration differ from Policy Evaluation?</w:t>
      </w:r>
    </w:p>
    <w:p w14:paraId="64E0D2DD" w14:textId="77777777" w:rsidR="005F5952" w:rsidRDefault="00000000">
      <w:pPr>
        <w:spacing w:after="100"/>
      </w:pPr>
      <w:r>
        <w:t>Policy Evaluation computes the value of one fixed policy (here, a uniform random one). Value Iteration doesn't commit to a fixed policy at all — at every state it directly takes the maximum value over all possible actions, effectively combining evaluation and improvement into a single step, so it converges straight to the optimal values and policy rather than just describing an arbitrary one.</w:t>
      </w:r>
    </w:p>
    <w:p w14:paraId="20065CBA" w14:textId="77777777" w:rsidR="005F5952" w:rsidRDefault="00000000">
      <w:pPr>
        <w:spacing w:before="100" w:after="40"/>
      </w:pPr>
      <w:r>
        <w:rPr>
          <w:b/>
          <w:bCs/>
        </w:rPr>
        <w:t>5. What is the Bellman Optimality Equation?</w:t>
      </w:r>
    </w:p>
    <w:p w14:paraId="2F200963" w14:textId="77777777" w:rsidR="005F5952" w:rsidRDefault="00000000">
      <w:pPr>
        <w:spacing w:after="100"/>
      </w:pPr>
      <w:r>
        <w:t>V*(s) = max over actions a of [R(</w:t>
      </w:r>
      <w:proofErr w:type="spellStart"/>
      <w:proofErr w:type="gramStart"/>
      <w:r>
        <w:t>s,a</w:t>
      </w:r>
      <w:proofErr w:type="spellEnd"/>
      <w:proofErr w:type="gramEnd"/>
      <w:r>
        <w:t>) + γ · V*(s')] — it states that the value of a state under the optimal policy equals the reward from the best available action plus the discounted value of the state that action leads to.</w:t>
      </w:r>
    </w:p>
    <w:p w14:paraId="7B14EF2E" w14:textId="77777777" w:rsidR="005F5952" w:rsidRDefault="00000000">
      <w:pPr>
        <w:spacing w:before="100" w:after="40"/>
      </w:pPr>
      <w:r>
        <w:rPr>
          <w:b/>
          <w:bCs/>
        </w:rPr>
        <w:t>6. Which policy reached the goal using the fewest steps?</w:t>
      </w:r>
    </w:p>
    <w:p w14:paraId="6D28BE34" w14:textId="77777777" w:rsidR="005F5952" w:rsidRDefault="00000000">
      <w:pPr>
        <w:spacing w:after="100"/>
      </w:pPr>
      <w:r>
        <w:lastRenderedPageBreak/>
        <w:t>Both the Evaluated Policy and the Optimal Policy reached the goal in 2 steps, the fewest observed; the Random Policy took 6 steps.</w:t>
      </w:r>
    </w:p>
    <w:p w14:paraId="4F15D2E4" w14:textId="77777777" w:rsidR="005F5952" w:rsidRDefault="00000000">
      <w:pPr>
        <w:spacing w:before="100" w:after="40"/>
      </w:pPr>
      <w:r>
        <w:rPr>
          <w:b/>
          <w:bCs/>
        </w:rPr>
        <w:t>7. Why is the optimal policy superior to a random policy?</w:t>
      </w:r>
    </w:p>
    <w:p w14:paraId="1348545D" w14:textId="77777777" w:rsidR="005F5952" w:rsidRDefault="00000000">
      <w:pPr>
        <w:spacing w:after="100"/>
      </w:pPr>
      <w:r>
        <w:t xml:space="preserve">Because at every state it picks the action shown by the value function to </w:t>
      </w:r>
      <w:proofErr w:type="spellStart"/>
      <w:r>
        <w:t>maximise</w:t>
      </w:r>
      <w:proofErr w:type="spellEnd"/>
      <w:r>
        <w:t xml:space="preserve"> expected return, rather than choosing uniformly at random. In this run that meant reaching the goal in a third of the steps (2 vs 6) and with a much smaller total penalty (–2 vs –6).</w:t>
      </w:r>
    </w:p>
    <w:p w14:paraId="58D93DF7" w14:textId="77777777" w:rsidR="005F5952" w:rsidRDefault="00000000">
      <w:pPr>
        <w:spacing w:before="100" w:after="40"/>
      </w:pPr>
      <w:r>
        <w:rPr>
          <w:b/>
          <w:bCs/>
        </w:rPr>
        <w:t>8. How would obstacles affect the optimal path?</w:t>
      </w:r>
    </w:p>
    <w:p w14:paraId="212AFFD4" w14:textId="77777777" w:rsidR="005F5952" w:rsidRDefault="00000000">
      <w:pPr>
        <w:spacing w:after="100"/>
      </w:pPr>
      <w:r>
        <w:t>Obstacles would remove or block certain transitions — the agent could no longer move into (or possibly through) those cells, which would typically be modelled with a very negative reward or by disallowing the action entirely. The value function and optimal policy would have to be recalculated around the obstacles, and the resulting shortest path would generally become longer as the agent routes around them; convergence could also take more iterations.</w:t>
      </w:r>
    </w:p>
    <w:p w14:paraId="09A52C5B" w14:textId="77777777" w:rsidR="005F5952" w:rsidRDefault="00000000">
      <w:pPr>
        <w:pStyle w:val="Heading1"/>
        <w:spacing w:before="300" w:after="150"/>
      </w:pPr>
      <w:r>
        <w:t>Conclusion</w:t>
      </w:r>
    </w:p>
    <w:p w14:paraId="20A34559" w14:textId="77777777" w:rsidR="005F5952" w:rsidRDefault="00000000">
      <w:pPr>
        <w:spacing w:after="120"/>
      </w:pPr>
      <w:r>
        <w:t xml:space="preserve">This experiment compared three ways of acting in the same 4×4 </w:t>
      </w:r>
      <w:proofErr w:type="spellStart"/>
      <w:r>
        <w:t>GridWorld</w:t>
      </w:r>
      <w:proofErr w:type="spellEnd"/>
      <w:r>
        <w:t xml:space="preserve">: acting randomly, acting greedily on a policy-evaluated value function, and acting on the fully optimal value function from Value Iteration. Policy Evaluation took 131 iterations to converge on the value of the random policy, while Value Iteration converges directly to the optimal values by </w:t>
      </w:r>
      <w:proofErr w:type="spellStart"/>
      <w:r>
        <w:t>maximising</w:t>
      </w:r>
      <w:proofErr w:type="spellEnd"/>
      <w:r>
        <w:t xml:space="preserve"> over actions at every step. The path comparison made the practical difference clear — the Random Policy needed 6 steps and –6 reward to reach the goal, while both the Evaluated and Optimal policies reached it in just 2 steps for –2 reward. This illustrates the core benefit of dynamic-programming methods in reinforcement learning: informed, value-based decisions reach the goal far more efficiently than undirected random exploration.</w:t>
      </w:r>
    </w:p>
    <w:sectPr w:rsidR="005F59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C6D5A"/>
    <w:multiLevelType w:val="hybridMultilevel"/>
    <w:tmpl w:val="E34C6EDE"/>
    <w:lvl w:ilvl="0" w:tplc="93DA7878">
      <w:start w:val="1"/>
      <w:numFmt w:val="bullet"/>
      <w:lvlText w:val="●"/>
      <w:lvlJc w:val="left"/>
      <w:pPr>
        <w:ind w:left="720" w:hanging="360"/>
      </w:pPr>
    </w:lvl>
    <w:lvl w:ilvl="1" w:tplc="FA30B8DE">
      <w:start w:val="1"/>
      <w:numFmt w:val="bullet"/>
      <w:lvlText w:val="○"/>
      <w:lvlJc w:val="left"/>
      <w:pPr>
        <w:ind w:left="1440" w:hanging="360"/>
      </w:pPr>
    </w:lvl>
    <w:lvl w:ilvl="2" w:tplc="B24CBBE6">
      <w:start w:val="1"/>
      <w:numFmt w:val="bullet"/>
      <w:lvlText w:val="■"/>
      <w:lvlJc w:val="left"/>
      <w:pPr>
        <w:ind w:left="2160" w:hanging="360"/>
      </w:pPr>
    </w:lvl>
    <w:lvl w:ilvl="3" w:tplc="0EB0CF60">
      <w:start w:val="1"/>
      <w:numFmt w:val="bullet"/>
      <w:lvlText w:val="●"/>
      <w:lvlJc w:val="left"/>
      <w:pPr>
        <w:ind w:left="2880" w:hanging="360"/>
      </w:pPr>
    </w:lvl>
    <w:lvl w:ilvl="4" w:tplc="3A785CA8">
      <w:start w:val="1"/>
      <w:numFmt w:val="bullet"/>
      <w:lvlText w:val="○"/>
      <w:lvlJc w:val="left"/>
      <w:pPr>
        <w:ind w:left="3600" w:hanging="360"/>
      </w:pPr>
    </w:lvl>
    <w:lvl w:ilvl="5" w:tplc="32D446E0">
      <w:start w:val="1"/>
      <w:numFmt w:val="bullet"/>
      <w:lvlText w:val="■"/>
      <w:lvlJc w:val="left"/>
      <w:pPr>
        <w:ind w:left="4320" w:hanging="360"/>
      </w:pPr>
    </w:lvl>
    <w:lvl w:ilvl="6" w:tplc="8FC86926">
      <w:start w:val="1"/>
      <w:numFmt w:val="bullet"/>
      <w:lvlText w:val="●"/>
      <w:lvlJc w:val="left"/>
      <w:pPr>
        <w:ind w:left="5040" w:hanging="360"/>
      </w:pPr>
    </w:lvl>
    <w:lvl w:ilvl="7" w:tplc="44AE173E">
      <w:start w:val="1"/>
      <w:numFmt w:val="bullet"/>
      <w:lvlText w:val="●"/>
      <w:lvlJc w:val="left"/>
      <w:pPr>
        <w:ind w:left="5760" w:hanging="360"/>
      </w:pPr>
    </w:lvl>
    <w:lvl w:ilvl="8" w:tplc="FA3A16D6">
      <w:start w:val="1"/>
      <w:numFmt w:val="bullet"/>
      <w:lvlText w:val="●"/>
      <w:lvlJc w:val="left"/>
      <w:pPr>
        <w:ind w:left="6480" w:hanging="360"/>
      </w:pPr>
    </w:lvl>
  </w:abstractNum>
  <w:num w:numId="1" w16cid:durableId="1670021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952"/>
    <w:rsid w:val="00294C04"/>
    <w:rsid w:val="002E6495"/>
    <w:rsid w:val="005F5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E4C70"/>
  <w15:docId w15:val="{79C385DB-DA14-4AD2-9DE1-463CE56DC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879</Words>
  <Characters>5014</Characters>
  <Application>Microsoft Office Word</Application>
  <DocSecurity>0</DocSecurity>
  <Lines>41</Lines>
  <Paragraphs>11</Paragraphs>
  <ScaleCrop>false</ScaleCrop>
  <Company/>
  <LinksUpToDate>false</LinksUpToDate>
  <CharactersWithSpaces>5882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Mahadevi Malkhed</cp:lastModifiedBy>
  <cp:revision>2</cp:revision>
  <dcterms:created xsi:type="dcterms:W3CDTF">2026-08-27T19:27:00Z</dcterms:created>
  <dcterms:modified xsi:type="dcterms:W3CDTF">2026-08-27T19:35:00Z</dcterms:modified>
</cp:coreProperties>
</file>