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697"/>
        <w:gridCol w:w="3250"/>
      </w:tblGrid>
      <w:tr w:rsidR="00DB223A" w:rsidRPr="00DB223A" w14:paraId="024BD11C" w14:textId="77777777" w:rsidTr="00DB223A">
        <w:trPr>
          <w:trHeight w:val="1183"/>
        </w:trPr>
        <w:tc>
          <w:tcPr>
            <w:tcW w:w="11183" w:type="dxa"/>
            <w:gridSpan w:val="3"/>
            <w:shd w:val="clear" w:color="auto" w:fill="FFFFFF" w:themeFill="background1"/>
            <w:vAlign w:val="center"/>
          </w:tcPr>
          <w:p w14:paraId="022937BC" w14:textId="3CC79843" w:rsidR="00DB223A" w:rsidRPr="00DB223A" w:rsidRDefault="00DB223A" w:rsidP="00DB223A">
            <w:pPr>
              <w:pStyle w:val="Titre1"/>
              <w:tabs>
                <w:tab w:val="left" w:pos="11193"/>
              </w:tabs>
              <w:jc w:val="center"/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CARYOTYPE ONCO-HÉMATOLOGIQUE</w:t>
            </w:r>
          </w:p>
        </w:tc>
      </w:tr>
      <w:tr w:rsidR="00DB223A" w:rsidRPr="00DB223A" w14:paraId="4E3F01B3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  <w:vAlign w:val="center"/>
          </w:tcPr>
          <w:p w14:paraId="494DF1B8" w14:textId="75A5E073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Patient</w:t>
            </w:r>
            <w:r>
              <w:rPr>
                <w:rFonts w:asciiTheme="majorBidi" w:hAnsiTheme="majorBidi" w:cstheme="majorBidi"/>
                <w:spacing w:val="-2"/>
                <w:sz w:val="36"/>
                <w:szCs w:val="36"/>
              </w:rPr>
              <w:t> :</w:t>
            </w:r>
          </w:p>
        </w:tc>
      </w:tr>
      <w:tr w:rsidR="00DB223A" w:rsidRPr="00DB223A" w14:paraId="12CD940E" w14:textId="77777777" w:rsidTr="00DB223A">
        <w:tc>
          <w:tcPr>
            <w:tcW w:w="7933" w:type="dxa"/>
            <w:gridSpan w:val="2"/>
            <w:vAlign w:val="center"/>
          </w:tcPr>
          <w:p w14:paraId="3871F0F4" w14:textId="44709AA0" w:rsidR="00DB223A" w:rsidRPr="00DB223A" w:rsidRDefault="00DB223A" w:rsidP="00DB223A">
            <w:pPr>
              <w:pStyle w:val="Corpsdetext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DB2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{{ </w:t>
            </w:r>
            <w:proofErr w:type="spellStart"/>
            <w:r w:rsidRPr="00DB2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patientName</w:t>
            </w:r>
            <w:proofErr w:type="spellEnd"/>
            <w:proofErr w:type="gramEnd"/>
            <w:r w:rsidRPr="00DB2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}}</w:t>
            </w:r>
          </w:p>
        </w:tc>
        <w:tc>
          <w:tcPr>
            <w:tcW w:w="3250" w:type="dxa"/>
            <w:vAlign w:val="center"/>
          </w:tcPr>
          <w:p w14:paraId="709B59B6" w14:textId="300C0CA1" w:rsidR="00DB223A" w:rsidRPr="00DB223A" w:rsidRDefault="00DB223A" w:rsidP="00DB223A">
            <w:pPr>
              <w:pStyle w:val="Corpsdetexte"/>
              <w:rPr>
                <w:rFonts w:asciiTheme="majorBidi" w:hAnsiTheme="majorBidi" w:cstheme="majorBidi"/>
                <w:sz w:val="28"/>
                <w:szCs w:val="28"/>
              </w:rPr>
            </w:pPr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IP : </w:t>
            </w:r>
            <w:proofErr w:type="gramStart"/>
            <w:r w:rsidRPr="00DB22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DB22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ip</w:t>
            </w:r>
            <w:proofErr w:type="spellEnd"/>
            <w:proofErr w:type="gramEnd"/>
            <w:r w:rsidRPr="00DB22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}}</w:t>
            </w:r>
          </w:p>
        </w:tc>
      </w:tr>
      <w:tr w:rsidR="00DB223A" w:rsidRPr="00DB223A" w14:paraId="1874AA9B" w14:textId="77777777" w:rsidTr="00DB223A">
        <w:tc>
          <w:tcPr>
            <w:tcW w:w="11183" w:type="dxa"/>
            <w:gridSpan w:val="3"/>
          </w:tcPr>
          <w:p w14:paraId="50E4D8D8" w14:textId="77777777" w:rsidR="00DB223A" w:rsidRPr="00DB223A" w:rsidRDefault="00DB223A" w:rsidP="00DB223A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Né le 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  <w:t>: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{{ dop</w:t>
            </w:r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</w:p>
          <w:p w14:paraId="765FAE95" w14:textId="77777777" w:rsidR="00DB223A" w:rsidRPr="00DB223A" w:rsidRDefault="00DB223A" w:rsidP="00DB223A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Numéro dossier 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  <w:t>: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{{ dossier</w:t>
            </w:r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</w:p>
          <w:p w14:paraId="4FB97B58" w14:textId="77777777" w:rsidR="00DB223A" w:rsidRPr="00DB223A" w:rsidRDefault="00DB223A" w:rsidP="00DB223A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Date de prélèvement 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  <w:t>: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{{ </w:t>
            </w:r>
            <w:proofErr w:type="spell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datePrelevement</w:t>
            </w:r>
            <w:proofErr w:type="spellEnd"/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</w:p>
          <w:p w14:paraId="19BDCA7E" w14:textId="77777777" w:rsidR="00DB223A" w:rsidRPr="00DB223A" w:rsidRDefault="00DB223A" w:rsidP="00DB223A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B223A">
              <w:rPr>
                <w:rFonts w:asciiTheme="majorBidi" w:hAnsiTheme="majorBidi" w:cstheme="majorBidi"/>
                <w:sz w:val="28"/>
                <w:szCs w:val="28"/>
              </w:rPr>
              <w:t>Type de prélèvement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  <w:t>: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{{ </w:t>
            </w:r>
            <w:proofErr w:type="spell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typePrelevement</w:t>
            </w:r>
            <w:proofErr w:type="spellEnd"/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</w:p>
          <w:p w14:paraId="73B59727" w14:textId="4371B97F" w:rsidR="00DB223A" w:rsidRPr="00DB223A" w:rsidRDefault="00DB223A" w:rsidP="00DB223A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B223A">
              <w:rPr>
                <w:rFonts w:asciiTheme="majorBidi" w:hAnsiTheme="majorBidi" w:cstheme="majorBidi"/>
                <w:sz w:val="28"/>
                <w:szCs w:val="28"/>
              </w:rPr>
              <w:t>Service demandeur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  <w:t>:</w:t>
            </w:r>
            <w:r w:rsidRPr="00DB223A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{{ </w:t>
            </w:r>
            <w:proofErr w:type="spell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serviceDemandeur</w:t>
            </w:r>
            <w:proofErr w:type="spellEnd"/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</w:p>
        </w:tc>
      </w:tr>
      <w:tr w:rsidR="00DB223A" w:rsidRPr="00DB223A" w14:paraId="7A9ADFFF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</w:tcPr>
          <w:p w14:paraId="4EC1C477" w14:textId="2BBD0085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Contexte clinique</w:t>
            </w:r>
            <w:r>
              <w:rPr>
                <w:rFonts w:asciiTheme="majorBidi" w:hAnsiTheme="majorBidi" w:cstheme="majorBidi"/>
                <w:spacing w:val="-2"/>
                <w:sz w:val="36"/>
                <w:szCs w:val="36"/>
              </w:rPr>
              <w:t> :</w:t>
            </w:r>
          </w:p>
        </w:tc>
      </w:tr>
      <w:tr w:rsidR="00DB223A" w:rsidRPr="00DB223A" w14:paraId="0E3C2A91" w14:textId="77777777" w:rsidTr="00DB223A">
        <w:tc>
          <w:tcPr>
            <w:tcW w:w="11183" w:type="dxa"/>
            <w:gridSpan w:val="3"/>
          </w:tcPr>
          <w:p w14:paraId="22902084" w14:textId="7559E659" w:rsidR="00DB223A" w:rsidRPr="00DB223A" w:rsidRDefault="00DB223A" w:rsidP="00DB223A">
            <w:pPr>
              <w:rPr>
                <w:rFonts w:asciiTheme="majorBidi" w:hAnsiTheme="majorBidi" w:cstheme="majorBidi"/>
                <w:spacing w:val="-4"/>
                <w:sz w:val="28"/>
                <w:szCs w:val="28"/>
              </w:rPr>
            </w:pP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{{ contexte</w:t>
            </w:r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B223A" w:rsidRPr="00DB223A" w14:paraId="378B7AB1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</w:tcPr>
          <w:p w14:paraId="414CBA14" w14:textId="59836936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Technique utilisée</w:t>
            </w:r>
            <w:r>
              <w:rPr>
                <w:rFonts w:asciiTheme="majorBidi" w:hAnsiTheme="majorBidi" w:cstheme="majorBidi"/>
                <w:spacing w:val="-2"/>
                <w:sz w:val="36"/>
                <w:szCs w:val="36"/>
              </w:rPr>
              <w:t> :</w:t>
            </w:r>
          </w:p>
        </w:tc>
      </w:tr>
      <w:tr w:rsidR="00DB223A" w:rsidRPr="00DB223A" w14:paraId="58EBD972" w14:textId="77777777" w:rsidTr="00DB223A">
        <w:tc>
          <w:tcPr>
            <w:tcW w:w="11183" w:type="dxa"/>
            <w:gridSpan w:val="3"/>
          </w:tcPr>
          <w:p w14:paraId="04BCC55B" w14:textId="14E6CE5C" w:rsidR="00DB223A" w:rsidRPr="00DB223A" w:rsidRDefault="00DB223A" w:rsidP="00DB223A">
            <w:pPr>
              <w:spacing w:line="276" w:lineRule="auto"/>
              <w:rPr>
                <w:rFonts w:asciiTheme="majorBidi" w:hAnsiTheme="majorBidi" w:cstheme="majorBidi"/>
                <w:spacing w:val="-4"/>
                <w:sz w:val="28"/>
                <w:szCs w:val="28"/>
              </w:rPr>
            </w:pP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{{ technique</w:t>
            </w:r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B223A" w:rsidRPr="00DB223A" w14:paraId="71D46F06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</w:tcPr>
          <w:p w14:paraId="6EACAF78" w14:textId="5D0D6CFD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Résultats cytogénétiques</w:t>
            </w:r>
            <w:r>
              <w:rPr>
                <w:rFonts w:asciiTheme="majorBidi" w:hAnsiTheme="majorBidi" w:cstheme="majorBidi"/>
                <w:spacing w:val="-2"/>
                <w:sz w:val="36"/>
                <w:szCs w:val="36"/>
              </w:rPr>
              <w:t> :</w:t>
            </w:r>
          </w:p>
        </w:tc>
      </w:tr>
      <w:tr w:rsidR="00DB223A" w:rsidRPr="00DB223A" w14:paraId="4FFBC113" w14:textId="77777777" w:rsidTr="00DB223A">
        <w:tc>
          <w:tcPr>
            <w:tcW w:w="11183" w:type="dxa"/>
            <w:gridSpan w:val="3"/>
          </w:tcPr>
          <w:p w14:paraId="2ADF34DD" w14:textId="758753CB" w:rsidR="00DB223A" w:rsidRPr="00DB223A" w:rsidRDefault="00DB223A" w:rsidP="00DB223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{{ </w:t>
            </w:r>
            <w:proofErr w:type="spell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resultats</w:t>
            </w:r>
            <w:proofErr w:type="spellEnd"/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B223A" w:rsidRPr="00DB223A" w14:paraId="1F7CCD71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</w:tcPr>
          <w:p w14:paraId="5972ADA7" w14:textId="35D3289E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Conclusion</w:t>
            </w:r>
            <w:r>
              <w:rPr>
                <w:rFonts w:asciiTheme="majorBidi" w:hAnsiTheme="majorBidi" w:cstheme="majorBidi"/>
                <w:spacing w:val="-2"/>
                <w:sz w:val="36"/>
                <w:szCs w:val="36"/>
              </w:rPr>
              <w:t> :</w:t>
            </w:r>
          </w:p>
        </w:tc>
      </w:tr>
      <w:tr w:rsidR="00DB223A" w:rsidRPr="00DB223A" w14:paraId="01A0865D" w14:textId="77777777" w:rsidTr="00DB223A">
        <w:tc>
          <w:tcPr>
            <w:tcW w:w="236" w:type="dxa"/>
            <w:shd w:val="clear" w:color="auto" w:fill="EE0000"/>
          </w:tcPr>
          <w:p w14:paraId="59EF3D4C" w14:textId="2FFB2088" w:rsidR="00DB223A" w:rsidRPr="00DB223A" w:rsidRDefault="00DB223A" w:rsidP="00DB223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947" w:type="dxa"/>
            <w:gridSpan w:val="2"/>
          </w:tcPr>
          <w:p w14:paraId="1F790AD0" w14:textId="63A691AC" w:rsidR="00DB223A" w:rsidRPr="00DB223A" w:rsidRDefault="00DB223A" w:rsidP="00DB22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DB22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{{ conclusion</w:t>
            </w:r>
            <w:proofErr w:type="gramEnd"/>
            <w:r w:rsidRPr="00DB22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}}</w:t>
            </w:r>
            <w:r w:rsidRPr="00DB22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</w:tr>
      <w:tr w:rsidR="00DB223A" w:rsidRPr="00DB223A" w14:paraId="4D63A84A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</w:tcPr>
          <w:p w14:paraId="5D70D9E2" w14:textId="71B62FEF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Commentaires complémentaires</w:t>
            </w:r>
            <w:r>
              <w:rPr>
                <w:rFonts w:asciiTheme="majorBidi" w:hAnsiTheme="majorBidi" w:cstheme="majorBidi"/>
                <w:spacing w:val="-2"/>
                <w:sz w:val="36"/>
                <w:szCs w:val="36"/>
              </w:rPr>
              <w:t> :</w:t>
            </w:r>
          </w:p>
        </w:tc>
      </w:tr>
      <w:tr w:rsidR="00DB223A" w:rsidRPr="00DB223A" w14:paraId="771FA52D" w14:textId="77777777" w:rsidTr="00DB223A">
        <w:tc>
          <w:tcPr>
            <w:tcW w:w="11183" w:type="dxa"/>
            <w:gridSpan w:val="3"/>
          </w:tcPr>
          <w:p w14:paraId="159E5B42" w14:textId="082F684D" w:rsidR="00DB223A" w:rsidRPr="00DB223A" w:rsidRDefault="00DB223A" w:rsidP="00DB223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DB223A">
              <w:rPr>
                <w:rFonts w:asciiTheme="majorBidi" w:hAnsiTheme="majorBidi" w:cstheme="majorBidi"/>
                <w:sz w:val="28"/>
                <w:szCs w:val="28"/>
              </w:rPr>
              <w:t>{{ commentaires</w:t>
            </w:r>
            <w:proofErr w:type="gramEnd"/>
            <w:r w:rsidRPr="00DB223A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B223A" w:rsidRPr="00DB223A" w14:paraId="4182E962" w14:textId="77777777" w:rsidTr="00DB223A">
        <w:tc>
          <w:tcPr>
            <w:tcW w:w="11183" w:type="dxa"/>
            <w:gridSpan w:val="3"/>
            <w:shd w:val="clear" w:color="auto" w:fill="FBD4B4" w:themeFill="accent6" w:themeFillTint="66"/>
            <w:vAlign w:val="center"/>
          </w:tcPr>
          <w:p w14:paraId="3945B022" w14:textId="750B7013" w:rsidR="00DB223A" w:rsidRPr="00DB223A" w:rsidRDefault="00DB223A" w:rsidP="00DB223A">
            <w:pPr>
              <w:pStyle w:val="Titre1"/>
              <w:tabs>
                <w:tab w:val="left" w:pos="11193"/>
              </w:tabs>
              <w:jc w:val="center"/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DB223A">
              <w:rPr>
                <w:rFonts w:asciiTheme="majorBidi" w:hAnsiTheme="majorBidi" w:cstheme="majorBidi"/>
                <w:spacing w:val="-2"/>
                <w:sz w:val="36"/>
                <w:szCs w:val="36"/>
              </w:rPr>
              <w:t>Validation biologique</w:t>
            </w:r>
          </w:p>
        </w:tc>
      </w:tr>
      <w:tr w:rsidR="00DB223A" w:rsidRPr="00DB223A" w14:paraId="0F305D86" w14:textId="77777777" w:rsidTr="00DB223A">
        <w:tc>
          <w:tcPr>
            <w:tcW w:w="11183" w:type="dxa"/>
            <w:gridSpan w:val="3"/>
          </w:tcPr>
          <w:p w14:paraId="52F8004D" w14:textId="77777777" w:rsidR="00DB223A" w:rsidRPr="00DB223A" w:rsidRDefault="00DB223A" w:rsidP="00DB223A">
            <w:pPr>
              <w:pStyle w:val="Titre1"/>
              <w:tabs>
                <w:tab w:val="left" w:pos="11193"/>
              </w:tabs>
              <w:rPr>
                <w:rFonts w:asciiTheme="majorBidi" w:hAnsiTheme="majorBidi" w:cstheme="majorBidi"/>
                <w:spacing w:val="-2"/>
                <w:sz w:val="28"/>
                <w:szCs w:val="28"/>
                <w:u w:val="single" w:color="005DAA"/>
              </w:rPr>
            </w:pPr>
          </w:p>
        </w:tc>
      </w:tr>
    </w:tbl>
    <w:p w14:paraId="3F27318D" w14:textId="0BD77AEC" w:rsidR="00F73EC9" w:rsidRDefault="00F73EC9">
      <w:pPr>
        <w:pStyle w:val="Corpsdetexte"/>
        <w:spacing w:line="247" w:lineRule="auto"/>
        <w:ind w:left="3579" w:right="3307" w:firstLine="981"/>
      </w:pPr>
    </w:p>
    <w:sectPr w:rsidR="00F73EC9" w:rsidSect="008D1F9A">
      <w:headerReference w:type="default" r:id="rId7"/>
      <w:footerReference w:type="default" r:id="rId8"/>
      <w:pgSz w:w="11907" w:h="16840" w:code="9"/>
      <w:pgMar w:top="1559" w:right="357" w:bottom="992" w:left="357" w:header="284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4DD80" w14:textId="77777777" w:rsidR="002A3B94" w:rsidRDefault="002A3B94">
      <w:r>
        <w:separator/>
      </w:r>
    </w:p>
  </w:endnote>
  <w:endnote w:type="continuationSeparator" w:id="0">
    <w:p w14:paraId="110AFFCD" w14:textId="77777777" w:rsidR="002A3B94" w:rsidRDefault="002A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950D" w14:textId="70CA0472" w:rsidR="00F73EC9" w:rsidRDefault="008D1F9A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0016" behindDoc="1" locked="0" layoutInCell="1" allowOverlap="1" wp14:anchorId="6D1E9A68" wp14:editId="7567C938">
              <wp:simplePos x="0" y="0"/>
              <wp:positionH relativeFrom="page">
                <wp:posOffset>3728085</wp:posOffset>
              </wp:positionH>
              <wp:positionV relativeFrom="page">
                <wp:posOffset>10091420</wp:posOffset>
              </wp:positionV>
              <wp:extent cx="304165" cy="1397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1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7AA86E" w14:textId="77777777" w:rsidR="00F73EC9" w:rsidRDefault="0000000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E9A6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93.55pt;margin-top:794.6pt;width:23.95pt;height:1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" filled="f" stroked="f">
              <v:textbox inset="0,0,0,0">
                <w:txbxContent>
                  <w:p w14:paraId="757AA86E" w14:textId="77777777" w:rsidR="00F73EC9" w:rsidRDefault="0000000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9776" behindDoc="1" locked="0" layoutInCell="1" allowOverlap="1" wp14:anchorId="50892EF3" wp14:editId="21B56870">
          <wp:simplePos x="0" y="0"/>
          <wp:positionH relativeFrom="page">
            <wp:posOffset>3695700</wp:posOffset>
          </wp:positionH>
          <wp:positionV relativeFrom="page">
            <wp:posOffset>10281285</wp:posOffset>
          </wp:positionV>
          <wp:extent cx="378460" cy="186690"/>
          <wp:effectExtent l="0" t="0" r="2540" b="3810"/>
          <wp:wrapNone/>
          <wp:docPr id="1641811623" name="Image 16418116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8460" cy="186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240FDC2A" wp14:editId="11196A86">
              <wp:simplePos x="0" y="0"/>
              <wp:positionH relativeFrom="page">
                <wp:posOffset>269875</wp:posOffset>
              </wp:positionH>
              <wp:positionV relativeFrom="page">
                <wp:posOffset>9959340</wp:posOffset>
              </wp:positionV>
              <wp:extent cx="701992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199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19925">
                            <a:moveTo>
                              <a:pt x="0" y="0"/>
                            </a:moveTo>
                            <a:lnTo>
                              <a:pt x="5580380" y="0"/>
                            </a:lnTo>
                          </a:path>
                          <a:path w="7019925">
                            <a:moveTo>
                              <a:pt x="5580380" y="0"/>
                            </a:moveTo>
                            <a:lnTo>
                              <a:pt x="7019925" y="0"/>
                            </a:lnTo>
                          </a:path>
                        </a:pathLst>
                      </a:custGeom>
                      <a:ln w="25400">
                        <a:solidFill>
                          <a:srgbClr val="54565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22F86E" id="Graphic 4" o:spid="_x0000_s1026" style="position:absolute;margin-left:21.25pt;margin-top:784.2pt;width:552.7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9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" path="m,l5580380,em5580380,l7019925,e" filled="f" strokecolor="#545658" strokeweight="2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D6C35" w14:textId="77777777" w:rsidR="002A3B94" w:rsidRDefault="002A3B94">
      <w:r>
        <w:separator/>
      </w:r>
    </w:p>
  </w:footnote>
  <w:footnote w:type="continuationSeparator" w:id="0">
    <w:p w14:paraId="380837C7" w14:textId="77777777" w:rsidR="002A3B94" w:rsidRDefault="002A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9CAE9" w14:textId="72DE34E3" w:rsidR="00F73EC9" w:rsidRDefault="00A4598D">
    <w:pPr>
      <w:pStyle w:val="Corpsdetex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49536" behindDoc="1" locked="0" layoutInCell="1" allowOverlap="1" wp14:anchorId="1FC74BB0" wp14:editId="519FD868">
          <wp:simplePos x="0" y="0"/>
          <wp:positionH relativeFrom="page">
            <wp:posOffset>5896609</wp:posOffset>
          </wp:positionH>
          <wp:positionV relativeFrom="page">
            <wp:posOffset>179070</wp:posOffset>
          </wp:positionV>
          <wp:extent cx="1555114" cy="768350"/>
          <wp:effectExtent l="0" t="0" r="0" b="0"/>
          <wp:wrapNone/>
          <wp:docPr id="580141626" name="Image 5801416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5114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4F7DE3BD" wp14:editId="2B96BACE">
              <wp:simplePos x="0" y="0"/>
              <wp:positionH relativeFrom="page">
                <wp:posOffset>246379</wp:posOffset>
              </wp:positionH>
              <wp:positionV relativeFrom="page">
                <wp:posOffset>224834</wp:posOffset>
              </wp:positionV>
              <wp:extent cx="2887345" cy="6076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7345" cy="607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8E4C96" w14:textId="77777777" w:rsidR="00F73EC9" w:rsidRDefault="00000000">
                          <w:pPr>
                            <w:spacing w:before="12" w:line="360" w:lineRule="auto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Centre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Hospitalier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Universitaire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HASSAN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II,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Fès </w:t>
                          </w:r>
                          <w:r>
                            <w:rPr>
                              <w:sz w:val="20"/>
                            </w:rPr>
                            <w:t>Laboratoire Central d’Analyses Médicales</w:t>
                          </w:r>
                        </w:p>
                        <w:p w14:paraId="6B1CCFA9" w14:textId="77777777" w:rsidR="00F73EC9" w:rsidRDefault="00000000">
                          <w:pPr>
                            <w:spacing w:before="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Service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Génétique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Médicale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et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d’Oncogénétique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DE3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9.4pt;margin-top:17.7pt;width:227.35pt;height:47.8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" filled="f" stroked="f">
              <v:textbox inset="0,0,0,0">
                <w:txbxContent>
                  <w:p w14:paraId="218E4C96" w14:textId="77777777" w:rsidR="00F73EC9" w:rsidRDefault="00000000">
                    <w:pPr>
                      <w:spacing w:before="12" w:line="360" w:lineRule="auto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Centre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Hospitalier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Universitaire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HASSAN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II,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 xml:space="preserve">Fès </w:t>
                    </w:r>
                    <w:r>
                      <w:rPr>
                        <w:sz w:val="20"/>
                      </w:rPr>
                      <w:t>Laboratoire Central d’Analyses Médicales</w:t>
                    </w:r>
                  </w:p>
                  <w:p w14:paraId="6B1CCFA9" w14:textId="77777777" w:rsidR="00F73EC9" w:rsidRDefault="00000000">
                    <w:pPr>
                      <w:spacing w:before="4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Service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de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Génétique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Médicale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d’Oncogénétique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4FD"/>
    <w:multiLevelType w:val="hybridMultilevel"/>
    <w:tmpl w:val="5C92A5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0CEA"/>
    <w:multiLevelType w:val="hybridMultilevel"/>
    <w:tmpl w:val="2FDEC7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A344C"/>
    <w:multiLevelType w:val="multilevel"/>
    <w:tmpl w:val="08D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237D8"/>
    <w:multiLevelType w:val="hybridMultilevel"/>
    <w:tmpl w:val="502E62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50537">
    <w:abstractNumId w:val="2"/>
  </w:num>
  <w:num w:numId="2" w16cid:durableId="1476944438">
    <w:abstractNumId w:val="1"/>
  </w:num>
  <w:num w:numId="3" w16cid:durableId="1062097184">
    <w:abstractNumId w:val="0"/>
  </w:num>
  <w:num w:numId="4" w16cid:durableId="35384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9"/>
    <w:rsid w:val="00060FB2"/>
    <w:rsid w:val="00170F3D"/>
    <w:rsid w:val="00225800"/>
    <w:rsid w:val="0023290D"/>
    <w:rsid w:val="002A3B94"/>
    <w:rsid w:val="004D20D6"/>
    <w:rsid w:val="005D6FF5"/>
    <w:rsid w:val="005F1FF4"/>
    <w:rsid w:val="00610550"/>
    <w:rsid w:val="006C4F04"/>
    <w:rsid w:val="007609B1"/>
    <w:rsid w:val="007D0857"/>
    <w:rsid w:val="00847221"/>
    <w:rsid w:val="008C463D"/>
    <w:rsid w:val="008D1F9A"/>
    <w:rsid w:val="00A4598D"/>
    <w:rsid w:val="00B7445D"/>
    <w:rsid w:val="00C8157C"/>
    <w:rsid w:val="00D025D0"/>
    <w:rsid w:val="00DB223A"/>
    <w:rsid w:val="00F7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EAFAC"/>
  <w15:docId w15:val="{BB93231A-F1B5-487D-A11D-2696DC93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3A"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10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  <w:style w:type="paragraph" w:styleId="En-tte">
    <w:name w:val="header"/>
    <w:basedOn w:val="Normal"/>
    <w:link w:val="En-tteCar"/>
    <w:uiPriority w:val="99"/>
    <w:unhideWhenUsed/>
    <w:rsid w:val="00A459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4598D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459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598D"/>
    <w:rPr>
      <w:rFonts w:ascii="Arial MT" w:eastAsia="Arial MT" w:hAnsi="Arial MT" w:cs="Arial MT"/>
      <w:lang w:val="fr-FR"/>
    </w:rPr>
  </w:style>
  <w:style w:type="table" w:styleId="Grilledutableau">
    <w:name w:val="Table Grid"/>
    <w:basedOn w:val="TableauNormal"/>
    <w:uiPriority w:val="39"/>
    <w:rsid w:val="00DB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B223A"/>
    <w:rPr>
      <w:rFonts w:ascii="Arial" w:eastAsia="Arial" w:hAnsi="Arial" w:cs="Arial"/>
      <w:b/>
      <w:b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B223A"/>
    <w:rPr>
      <w:rFonts w:ascii="Arial MT" w:eastAsia="Arial MT" w:hAnsi="Arial MT" w:cs="Arial MT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INSTR-ADMIN</dc:creator>
  <cp:lastModifiedBy>mohamed ahakoud</cp:lastModifiedBy>
  <cp:revision>7</cp:revision>
  <cp:lastPrinted>2025-10-09T02:39:00Z</cp:lastPrinted>
  <dcterms:created xsi:type="dcterms:W3CDTF">2025-10-09T02:24:00Z</dcterms:created>
  <dcterms:modified xsi:type="dcterms:W3CDTF">2025-10-24T17:17:00Z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LTSC</vt:lpwstr>
  </property>
</Properties>
</file>