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 Document (FRD)</w:t>
      </w:r>
    </w:p>
    <w:p>
      <w:pPr>
        <w:pStyle w:val="Heading1"/>
      </w:pPr>
      <w:r>
        <w:t>Project Name</w:t>
      </w:r>
    </w:p>
    <w:p>
      <w:r>
        <w:t>E-Commerce Application</w:t>
      </w:r>
    </w:p>
    <w:p>
      <w:pPr>
        <w:pStyle w:val="Heading1"/>
      </w:pPr>
      <w:r>
        <w:t>Functional Requirements</w:t>
      </w:r>
    </w:p>
    <w:p>
      <w:r>
        <w:t>- Login functionality with email and password</w:t>
        <w:br/>
        <w:t>- Product listing by category</w:t>
        <w:br/>
        <w:t>- Shopping cart with add/remove functionality</w:t>
        <w:br/>
        <w:t>- Checkout with payment gateway integration</w:t>
      </w:r>
    </w:p>
    <w:p>
      <w:pPr>
        <w:pStyle w:val="Heading1"/>
      </w:pPr>
      <w:r>
        <w:t>Data Flow</w:t>
      </w:r>
    </w:p>
    <w:p>
      <w:r>
        <w:t>Customer → Browse Products → Add to Cart → Checkout → Payment → Order Confirmation</w:t>
      </w:r>
    </w:p>
    <w:p>
      <w:pPr>
        <w:pStyle w:val="Heading1"/>
      </w:pPr>
      <w:r>
        <w:t>Acceptance Criteria</w:t>
      </w:r>
    </w:p>
    <w:p>
      <w:r>
        <w:t>- User can log in with valid credentials</w:t>
        <w:br/>
        <w:t>- User can add/remove products from cart</w:t>
        <w:br/>
        <w:t>- Successful transaction redirects to confirmation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