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User Stories – E-Commerce App</w:t>
      </w:r>
    </w:p>
    <w:p>
      <w:pPr>
        <w:pStyle w:val="Heading1"/>
      </w:pPr>
      <w:r>
        <w:t>User Story 1</w:t>
      </w:r>
    </w:p>
    <w:p>
      <w:r>
        <w:t>As a user, I want to register with my email and password so that I can create an account.</w:t>
      </w:r>
    </w:p>
    <w:p>
      <w:pPr>
        <w:pStyle w:val="Heading1"/>
      </w:pPr>
      <w:r>
        <w:t>User Story 2</w:t>
      </w:r>
    </w:p>
    <w:p>
      <w:r>
        <w:t>As a user, I want to browse products by category so that I can find what I'm looking for.</w:t>
      </w:r>
    </w:p>
    <w:p>
      <w:pPr>
        <w:pStyle w:val="Heading1"/>
      </w:pPr>
      <w:r>
        <w:t>User Story 3</w:t>
      </w:r>
    </w:p>
    <w:p>
      <w:r>
        <w:t>As a user, I want to add items to my cart so that I can review them before purchasing.</w:t>
      </w:r>
    </w:p>
    <w:p>
      <w:pPr>
        <w:pStyle w:val="Heading1"/>
      </w:pPr>
      <w:r>
        <w:t>User Story 4</w:t>
      </w:r>
    </w:p>
    <w:p>
      <w:r>
        <w:t>As a user, I want to pay for my order securely so that I can complete my purchase.</w:t>
      </w:r>
    </w:p>
    <w:p>
      <w:pPr>
        <w:pStyle w:val="Heading1"/>
      </w:pPr>
      <w:r>
        <w:t>Acceptance Criteria</w:t>
      </w:r>
    </w:p>
    <w:p>
      <w:r>
        <w:t>- Register button is visible</w:t>
        <w:br/>
        <w:t>- Add to Cart updates item count</w:t>
        <w:br/>
        <w:t>- Payment is processed securely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