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DC2" w:rsidRDefault="003D5DC2">
      <w:pPr>
        <w:pStyle w:val="BodyText"/>
        <w:ind w:left="0"/>
        <w:rPr>
          <w:rFonts w:ascii="Times New Roman"/>
          <w:sz w:val="36"/>
        </w:rPr>
      </w:pPr>
    </w:p>
    <w:p w:rsidR="003D5DC2" w:rsidRDefault="003D5DC2">
      <w:pPr>
        <w:pStyle w:val="BodyText"/>
        <w:ind w:left="0"/>
        <w:rPr>
          <w:rFonts w:ascii="Times New Roman"/>
          <w:sz w:val="36"/>
        </w:rPr>
      </w:pPr>
    </w:p>
    <w:p w:rsidR="003D5DC2" w:rsidRDefault="003D5DC2">
      <w:pPr>
        <w:pStyle w:val="BodyText"/>
        <w:spacing w:before="266"/>
        <w:ind w:left="0"/>
        <w:rPr>
          <w:rFonts w:ascii="Times New Roman"/>
          <w:sz w:val="36"/>
        </w:rPr>
      </w:pPr>
    </w:p>
    <w:p w:rsidR="00A04B10" w:rsidRPr="003E14DB" w:rsidRDefault="000878AA" w:rsidP="00A04B10">
      <w:pPr>
        <w:pStyle w:val="Heading1"/>
        <w:spacing w:before="0"/>
        <w:rPr>
          <w:rFonts w:ascii="Helvetica" w:hAnsi="Helvetica" w:cs="Helvetica"/>
          <w:b w:val="0"/>
          <w:bCs w:val="0"/>
          <w:color w:val="232F3E"/>
        </w:rPr>
      </w:pPr>
      <w:r w:rsidRPr="003E14DB">
        <w:rPr>
          <w:spacing w:val="-4"/>
        </w:rPr>
        <w:t>Title:</w:t>
      </w:r>
      <w:r w:rsidRPr="003E14DB">
        <w:rPr>
          <w:spacing w:val="-36"/>
        </w:rPr>
        <w:t xml:space="preserve"> </w:t>
      </w:r>
      <w:r w:rsidR="00A04B10" w:rsidRPr="003E14DB">
        <w:rPr>
          <w:rFonts w:ascii="Helvetica" w:hAnsi="Helvetica" w:cs="Helvetica"/>
          <w:bCs w:val="0"/>
          <w:color w:val="232F3E"/>
        </w:rPr>
        <w:t>Real-time dashboards from a source database to a cloud data warehouse</w:t>
      </w:r>
    </w:p>
    <w:p w:rsidR="003D5DC2" w:rsidRPr="003E14DB" w:rsidRDefault="003D5DC2">
      <w:pPr>
        <w:spacing w:before="1" w:line="292" w:lineRule="auto"/>
        <w:ind w:left="369" w:right="227"/>
        <w:jc w:val="center"/>
        <w:rPr>
          <w:sz w:val="36"/>
          <w:szCs w:val="36"/>
        </w:rPr>
      </w:pPr>
    </w:p>
    <w:p w:rsidR="003D5DC2" w:rsidRPr="003E14DB" w:rsidRDefault="000878AA">
      <w:pPr>
        <w:spacing w:before="158"/>
        <w:ind w:left="369" w:right="230"/>
        <w:jc w:val="center"/>
        <w:rPr>
          <w:sz w:val="36"/>
          <w:szCs w:val="36"/>
        </w:rPr>
      </w:pPr>
      <w:r w:rsidRPr="003E14DB">
        <w:rPr>
          <w:spacing w:val="-6"/>
          <w:sz w:val="36"/>
          <w:szCs w:val="36"/>
        </w:rPr>
        <w:t>By</w:t>
      </w:r>
      <w:r w:rsidRPr="003E14DB">
        <w:rPr>
          <w:spacing w:val="-27"/>
          <w:sz w:val="36"/>
          <w:szCs w:val="36"/>
        </w:rPr>
        <w:t xml:space="preserve"> </w:t>
      </w:r>
      <w:r w:rsidR="00A04B10" w:rsidRPr="003E14DB">
        <w:rPr>
          <w:spacing w:val="-6"/>
          <w:sz w:val="36"/>
          <w:szCs w:val="36"/>
        </w:rPr>
        <w:t>T.Gomahalakshmi</w:t>
      </w:r>
      <w:r w:rsidRPr="003E14DB">
        <w:rPr>
          <w:spacing w:val="-28"/>
          <w:sz w:val="36"/>
          <w:szCs w:val="36"/>
        </w:rPr>
        <w:t xml:space="preserve"> </w:t>
      </w:r>
      <w:r w:rsidRPr="003E14DB">
        <w:rPr>
          <w:spacing w:val="-6"/>
          <w:sz w:val="36"/>
          <w:szCs w:val="36"/>
        </w:rPr>
        <w:t>-</w:t>
      </w:r>
      <w:r w:rsidRPr="003E14DB">
        <w:rPr>
          <w:spacing w:val="-28"/>
          <w:sz w:val="36"/>
          <w:szCs w:val="36"/>
        </w:rPr>
        <w:t xml:space="preserve"> </w:t>
      </w:r>
      <w:r w:rsidRPr="003E14DB">
        <w:rPr>
          <w:spacing w:val="-6"/>
          <w:sz w:val="36"/>
          <w:szCs w:val="36"/>
        </w:rPr>
        <w:t>22000</w:t>
      </w:r>
      <w:r w:rsidR="00A04B10" w:rsidRPr="003E14DB">
        <w:rPr>
          <w:spacing w:val="-6"/>
          <w:sz w:val="36"/>
          <w:szCs w:val="36"/>
        </w:rPr>
        <w:t>80020</w:t>
      </w:r>
    </w:p>
    <w:p w:rsidR="003D5DC2" w:rsidRDefault="003D5DC2">
      <w:pPr>
        <w:pStyle w:val="BodyText"/>
        <w:ind w:left="0"/>
        <w:rPr>
          <w:sz w:val="20"/>
        </w:rPr>
      </w:pPr>
    </w:p>
    <w:p w:rsidR="003D5DC2" w:rsidRDefault="003D5DC2">
      <w:pPr>
        <w:pStyle w:val="BodyText"/>
        <w:ind w:left="0"/>
        <w:rPr>
          <w:sz w:val="20"/>
        </w:rPr>
      </w:pPr>
    </w:p>
    <w:p w:rsidR="003D5DC2" w:rsidRDefault="003D5DC2">
      <w:pPr>
        <w:pStyle w:val="BodyText"/>
        <w:ind w:left="0"/>
        <w:rPr>
          <w:sz w:val="20"/>
        </w:rPr>
      </w:pPr>
    </w:p>
    <w:p w:rsidR="003D5DC2" w:rsidRDefault="003D5DC2">
      <w:pPr>
        <w:pStyle w:val="BodyText"/>
        <w:ind w:left="0"/>
        <w:rPr>
          <w:sz w:val="20"/>
        </w:rPr>
      </w:pPr>
    </w:p>
    <w:p w:rsidR="003D5DC2" w:rsidRDefault="003D5DC2">
      <w:pPr>
        <w:pStyle w:val="BodyText"/>
        <w:ind w:left="0"/>
        <w:rPr>
          <w:sz w:val="20"/>
        </w:rPr>
      </w:pPr>
    </w:p>
    <w:p w:rsidR="003D5DC2" w:rsidRDefault="000878AA">
      <w:pPr>
        <w:pStyle w:val="BodyText"/>
        <w:spacing w:before="42"/>
        <w:ind w:left="0"/>
        <w:rPr>
          <w:sz w:val="20"/>
        </w:rPr>
      </w:pPr>
      <w:r>
        <w:rPr>
          <w:noProof/>
          <w:sz w:val="20"/>
        </w:rPr>
        <w:drawing>
          <wp:anchor distT="0" distB="0" distL="0" distR="0" simplePos="0" relativeHeight="487587840" behindDoc="1" locked="0" layoutInCell="1" allowOverlap="1">
            <wp:simplePos x="0" y="0"/>
            <wp:positionH relativeFrom="page">
              <wp:posOffset>2058384</wp:posOffset>
            </wp:positionH>
            <wp:positionV relativeFrom="paragraph">
              <wp:posOffset>189924</wp:posOffset>
            </wp:positionV>
            <wp:extent cx="3659861" cy="1513713"/>
            <wp:effectExtent l="0" t="0" r="0" b="0"/>
            <wp:wrapTopAndBottom/>
            <wp:docPr id="1" name="Image 1" descr="A logo for a universit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for a university  AI-generated content may be incorrect."/>
                    <pic:cNvPicPr/>
                  </pic:nvPicPr>
                  <pic:blipFill>
                    <a:blip r:embed="rId5" cstate="print"/>
                    <a:stretch>
                      <a:fillRect/>
                    </a:stretch>
                  </pic:blipFill>
                  <pic:spPr>
                    <a:xfrm>
                      <a:off x="0" y="0"/>
                      <a:ext cx="3659861" cy="1513713"/>
                    </a:xfrm>
                    <a:prstGeom prst="rect">
                      <a:avLst/>
                    </a:prstGeom>
                  </pic:spPr>
                </pic:pic>
              </a:graphicData>
            </a:graphic>
          </wp:anchor>
        </w:drawing>
      </w:r>
    </w:p>
    <w:p w:rsidR="003D5DC2" w:rsidRDefault="003D5DC2">
      <w:pPr>
        <w:pStyle w:val="BodyText"/>
        <w:ind w:left="0"/>
        <w:rPr>
          <w:sz w:val="36"/>
        </w:rPr>
      </w:pPr>
    </w:p>
    <w:p w:rsidR="003D5DC2" w:rsidRDefault="003D5DC2">
      <w:pPr>
        <w:pStyle w:val="BodyText"/>
        <w:spacing w:before="320"/>
        <w:ind w:left="0"/>
        <w:rPr>
          <w:sz w:val="36"/>
        </w:rPr>
      </w:pPr>
    </w:p>
    <w:p w:rsidR="003D5DC2" w:rsidRDefault="003D5DC2">
      <w:pPr>
        <w:spacing w:line="384" w:lineRule="auto"/>
        <w:jc w:val="center"/>
        <w:rPr>
          <w:sz w:val="36"/>
        </w:rPr>
        <w:sectPr w:rsidR="003D5DC2">
          <w:type w:val="continuous"/>
          <w:pgSz w:w="11910" w:h="16840"/>
          <w:pgMar w:top="192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D5DC2" w:rsidRPr="003E14DB" w:rsidRDefault="000878AA">
      <w:pPr>
        <w:pStyle w:val="Heading1"/>
        <w:ind w:right="228"/>
        <w:rPr>
          <w:rFonts w:asciiTheme="majorHAnsi" w:hAnsiTheme="majorHAnsi"/>
          <w:spacing w:val="-2"/>
        </w:rPr>
      </w:pPr>
      <w:r w:rsidRPr="003E14DB">
        <w:rPr>
          <w:rFonts w:asciiTheme="majorHAnsi" w:hAnsiTheme="majorHAnsi"/>
          <w:spacing w:val="-2"/>
        </w:rPr>
        <w:lastRenderedPageBreak/>
        <w:t>Abstract</w:t>
      </w:r>
    </w:p>
    <w:p w:rsidR="006E3EA4" w:rsidRDefault="006E3EA4">
      <w:pPr>
        <w:pStyle w:val="Heading1"/>
        <w:ind w:right="228"/>
      </w:pPr>
    </w:p>
    <w:p w:rsidR="006E3EA4" w:rsidRPr="00F06B65" w:rsidRDefault="006E3EA4" w:rsidP="00F06B65">
      <w:pPr>
        <w:spacing w:line="276" w:lineRule="auto"/>
        <w:jc w:val="both"/>
        <w:rPr>
          <w:rFonts w:asciiTheme="minorHAnsi" w:hAnsiTheme="minorHAnsi" w:cstheme="minorHAnsi"/>
          <w:sz w:val="32"/>
          <w:szCs w:val="32"/>
        </w:rPr>
      </w:pPr>
      <w:r w:rsidRPr="00F06B65">
        <w:rPr>
          <w:sz w:val="32"/>
          <w:szCs w:val="32"/>
        </w:rPr>
        <w:t xml:space="preserve">      </w:t>
      </w:r>
      <w:r w:rsidRPr="00F06B65">
        <w:rPr>
          <w:rFonts w:asciiTheme="minorHAnsi" w:hAnsiTheme="minorHAnsi" w:cstheme="minorHAnsi"/>
          <w:sz w:val="32"/>
          <w:szCs w:val="32"/>
        </w:rPr>
        <w:t xml:space="preserve">This project explores the architecture and implementation of near real-time dashboards by streaming data from an on-premises or transactional source database to a cloud-based data warehouse on Amazon Web Services (AWS). Leveraging AWS services such as AWS DMS (Database Migration Service), Amazon Kinesis, AWS Glue, and Amazon Redshift, the system ensures low-latency data ingestion, transformation, and availability for business intelligence tools like Amazon QuickSight or Tableau. </w:t>
      </w:r>
    </w:p>
    <w:p w:rsidR="006E3EA4" w:rsidRPr="00F06B65" w:rsidRDefault="006E3EA4" w:rsidP="00F06B65">
      <w:pPr>
        <w:pStyle w:val="BodyText"/>
        <w:ind w:left="0"/>
        <w:jc w:val="both"/>
        <w:rPr>
          <w:rFonts w:asciiTheme="minorHAnsi" w:hAnsiTheme="minorHAnsi" w:cstheme="minorHAnsi"/>
        </w:rPr>
      </w:pPr>
    </w:p>
    <w:p w:rsidR="003D5DC2" w:rsidRPr="00F06B65" w:rsidRDefault="006E3EA4" w:rsidP="00F06B65">
      <w:pPr>
        <w:pStyle w:val="BodyText"/>
        <w:ind w:left="0"/>
        <w:jc w:val="both"/>
        <w:rPr>
          <w:rFonts w:asciiTheme="minorHAnsi" w:hAnsiTheme="minorHAnsi" w:cstheme="minorHAnsi"/>
        </w:rPr>
      </w:pPr>
      <w:r w:rsidRPr="00F06B65">
        <w:rPr>
          <w:rFonts w:asciiTheme="minorHAnsi" w:hAnsiTheme="minorHAnsi" w:cstheme="minorHAnsi"/>
        </w:rPr>
        <w:t>The solution addresses key challenges including data freshness, scalability, latency, and fault tolerance. This paper presents a robust, scalable pipeline that minimizes data lag while maximizing query performance and dashboard responsiveness. The architecture supports continuous data sync and enables stakeholders to monitor critical KPIs in near real-time, ultimately enhancing operational efficiency and strategicagility.</w:t>
      </w:r>
    </w:p>
    <w:p w:rsidR="006E3EA4" w:rsidRPr="00F06B65" w:rsidRDefault="006E3EA4" w:rsidP="00F06B65">
      <w:pPr>
        <w:pStyle w:val="BodyText"/>
        <w:ind w:left="0"/>
        <w:jc w:val="both"/>
        <w:rPr>
          <w:rFonts w:asciiTheme="minorHAnsi" w:hAnsiTheme="minorHAnsi" w:cstheme="minorHAnsi"/>
        </w:rPr>
      </w:pPr>
    </w:p>
    <w:p w:rsidR="006E3EA4" w:rsidRPr="00F06B65" w:rsidRDefault="006E3EA4" w:rsidP="00F06B65">
      <w:pPr>
        <w:pStyle w:val="BodyText"/>
        <w:ind w:left="0"/>
        <w:jc w:val="both"/>
        <w:rPr>
          <w:rFonts w:asciiTheme="minorHAnsi" w:hAnsiTheme="minorHAnsi" w:cstheme="minorHAnsi"/>
        </w:rPr>
        <w:sectPr w:rsidR="006E3EA4" w:rsidRPr="00F06B65">
          <w:pgSz w:w="11910" w:h="16840"/>
          <w:pgMar w:top="134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06B65">
        <w:rPr>
          <w:rFonts w:asciiTheme="minorHAnsi" w:hAnsiTheme="minorHAnsi" w:cstheme="minorHAnsi"/>
        </w:rPr>
        <w:t xml:space="preserve">This setup empowers business users to access up-to-date KPIs, monitor system performance, and make data-driven decisions with confidence. Key considerations such as data consistency, fault tolerance, scalability, and cost-efficiency are addressed through cloud-native solutions and best practices. The resulting system delivers a robust, maintainable, and real-time analytics platform that enhances operational </w:t>
      </w:r>
      <w:r w:rsidR="00F06B65">
        <w:rPr>
          <w:rFonts w:asciiTheme="minorHAnsi" w:hAnsiTheme="minorHAnsi" w:cstheme="minorHAnsi"/>
        </w:rPr>
        <w:t>visibility and drives strategic</w:t>
      </w:r>
      <w:r w:rsidR="00CF050A">
        <w:rPr>
          <w:rFonts w:asciiTheme="minorHAnsi" w:hAnsiTheme="minorHAnsi" w:cstheme="minorHAnsi"/>
        </w:rPr>
        <w:t>.</w:t>
      </w:r>
    </w:p>
    <w:p w:rsidR="003D5DC2" w:rsidRPr="003E14DB" w:rsidRDefault="000878AA">
      <w:pPr>
        <w:pStyle w:val="Heading1"/>
        <w:ind w:left="4255"/>
        <w:jc w:val="left"/>
        <w:rPr>
          <w:rFonts w:asciiTheme="majorHAnsi" w:hAnsiTheme="majorHAnsi" w:cstheme="minorHAnsi"/>
        </w:rPr>
      </w:pPr>
      <w:r w:rsidRPr="003E14DB">
        <w:rPr>
          <w:rFonts w:asciiTheme="majorHAnsi" w:hAnsiTheme="majorHAnsi" w:cstheme="minorHAnsi"/>
          <w:spacing w:val="-2"/>
          <w:w w:val="105"/>
        </w:rPr>
        <w:lastRenderedPageBreak/>
        <w:t>Modules</w:t>
      </w:r>
    </w:p>
    <w:p w:rsidR="003D5DC2" w:rsidRPr="00F06B65" w:rsidRDefault="003D5DC2">
      <w:pPr>
        <w:pStyle w:val="BodyText"/>
        <w:spacing w:line="278" w:lineRule="auto"/>
        <w:rPr>
          <w:rFonts w:asciiTheme="minorHAnsi" w:hAnsiTheme="minorHAnsi" w:cstheme="minorHAnsi"/>
        </w:rPr>
      </w:pPr>
    </w:p>
    <w:p w:rsidR="006E3EA4" w:rsidRPr="00F06B65" w:rsidRDefault="006E3EA4" w:rsidP="006E3EA4">
      <w:pPr>
        <w:pStyle w:val="Heading3"/>
        <w:ind w:left="0"/>
        <w:rPr>
          <w:rFonts w:asciiTheme="minorHAnsi" w:hAnsiTheme="minorHAnsi" w:cstheme="minorHAnsi"/>
        </w:rPr>
      </w:pPr>
      <w:r w:rsidRPr="00F06B65">
        <w:rPr>
          <w:rFonts w:asciiTheme="minorHAnsi" w:hAnsiTheme="minorHAnsi" w:cstheme="minorHAnsi"/>
        </w:rPr>
        <w:t xml:space="preserve">1. </w:t>
      </w:r>
      <w:r w:rsidRPr="00F06B65">
        <w:rPr>
          <w:rStyle w:val="Strong"/>
          <w:rFonts w:asciiTheme="minorHAnsi" w:hAnsiTheme="minorHAnsi" w:cstheme="minorHAnsi"/>
          <w:b/>
          <w:bCs/>
        </w:rPr>
        <w:t>Data Ingestion / Streaming</w:t>
      </w:r>
    </w:p>
    <w:p w:rsidR="006E3EA4" w:rsidRPr="00F06B65" w:rsidRDefault="006E3EA4" w:rsidP="006E3EA4">
      <w:pPr>
        <w:spacing w:before="100" w:beforeAutospacing="1" w:after="100" w:afterAutospacing="1"/>
        <w:rPr>
          <w:rFonts w:asciiTheme="minorHAnsi" w:hAnsiTheme="minorHAnsi" w:cstheme="minorHAnsi"/>
        </w:rPr>
      </w:pPr>
      <w:r w:rsidRPr="00F06B65">
        <w:rPr>
          <w:rFonts w:asciiTheme="minorHAnsi" w:hAnsiTheme="minorHAnsi" w:cstheme="minorHAnsi"/>
          <w:sz w:val="28"/>
          <w:szCs w:val="28"/>
        </w:rPr>
        <w:t xml:space="preserve">     Modules used to capture and move data from the source database to the cloud in near real-time</w:t>
      </w:r>
      <w:r w:rsidRPr="00F06B65">
        <w:rPr>
          <w:rFonts w:asciiTheme="minorHAnsi" w:hAnsiTheme="minorHAnsi" w:cstheme="minorHAnsi"/>
        </w:rPr>
        <w:t>.</w:t>
      </w:r>
    </w:p>
    <w:p w:rsidR="006E3EA4" w:rsidRPr="00F06B65" w:rsidRDefault="006E3EA4" w:rsidP="006E3EA4">
      <w:pPr>
        <w:widowControl/>
        <w:numPr>
          <w:ilvl w:val="0"/>
          <w:numId w:val="5"/>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AWS DMS (Database Migration Service</w:t>
      </w:r>
      <w:proofErr w:type="gramStart"/>
      <w:r w:rsidRPr="00F06B65">
        <w:rPr>
          <w:rStyle w:val="Strong"/>
          <w:rFonts w:asciiTheme="minorHAnsi" w:hAnsiTheme="minorHAnsi" w:cstheme="minorHAnsi"/>
          <w:sz w:val="28"/>
          <w:szCs w:val="28"/>
        </w:rPr>
        <w:t>)</w:t>
      </w:r>
      <w:proofErr w:type="gramEnd"/>
      <w:r w:rsidRPr="00F06B65">
        <w:rPr>
          <w:rFonts w:asciiTheme="minorHAnsi" w:hAnsiTheme="minorHAnsi" w:cstheme="minorHAnsi"/>
          <w:sz w:val="28"/>
          <w:szCs w:val="28"/>
        </w:rPr>
        <w:br/>
        <w:t>For real-time replication (CDC - Change Data Capture) from source databases (e.g., MySQL, PostgreSQL, Oracle, etc.) to targets like Amazon S3, Redshift, or Kinesis.</w:t>
      </w:r>
    </w:p>
    <w:p w:rsidR="006E3EA4" w:rsidRPr="00F06B65" w:rsidRDefault="006E3EA4" w:rsidP="006E3EA4">
      <w:pPr>
        <w:widowControl/>
        <w:numPr>
          <w:ilvl w:val="0"/>
          <w:numId w:val="5"/>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Amazon Kinesis Data Streams / Firehose</w:t>
      </w:r>
      <w:r w:rsidRPr="00F06B65">
        <w:rPr>
          <w:rFonts w:asciiTheme="minorHAnsi" w:hAnsiTheme="minorHAnsi" w:cstheme="minorHAnsi"/>
          <w:sz w:val="28"/>
          <w:szCs w:val="28"/>
        </w:rPr>
        <w:br/>
      </w:r>
      <w:proofErr w:type="gramStart"/>
      <w:r w:rsidRPr="00F06B65">
        <w:rPr>
          <w:rFonts w:asciiTheme="minorHAnsi" w:hAnsiTheme="minorHAnsi" w:cstheme="minorHAnsi"/>
          <w:sz w:val="28"/>
          <w:szCs w:val="28"/>
        </w:rPr>
        <w:t>For</w:t>
      </w:r>
      <w:proofErr w:type="gramEnd"/>
      <w:r w:rsidRPr="00F06B65">
        <w:rPr>
          <w:rFonts w:asciiTheme="minorHAnsi" w:hAnsiTheme="minorHAnsi" w:cstheme="minorHAnsi"/>
          <w:sz w:val="28"/>
          <w:szCs w:val="28"/>
        </w:rPr>
        <w:t xml:space="preserve"> streaming data ingestion. Firehose can directly load data into S3, Redshift, or Elasticsearch.</w:t>
      </w:r>
    </w:p>
    <w:p w:rsidR="007C2BB5" w:rsidRPr="00F06B65" w:rsidRDefault="006E3EA4" w:rsidP="007C2BB5">
      <w:pPr>
        <w:widowControl/>
        <w:numPr>
          <w:ilvl w:val="0"/>
          <w:numId w:val="5"/>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AWS Glue (Streaming ETL</w:t>
      </w:r>
      <w:proofErr w:type="gramStart"/>
      <w:r w:rsidRPr="00F06B65">
        <w:rPr>
          <w:rStyle w:val="Strong"/>
          <w:rFonts w:asciiTheme="minorHAnsi" w:hAnsiTheme="minorHAnsi" w:cstheme="minorHAnsi"/>
          <w:sz w:val="28"/>
          <w:szCs w:val="28"/>
        </w:rPr>
        <w:t>)</w:t>
      </w:r>
      <w:proofErr w:type="gramEnd"/>
      <w:r w:rsidRPr="00F06B65">
        <w:rPr>
          <w:rFonts w:asciiTheme="minorHAnsi" w:hAnsiTheme="minorHAnsi" w:cstheme="minorHAnsi"/>
          <w:sz w:val="28"/>
          <w:szCs w:val="28"/>
        </w:rPr>
        <w:br/>
        <w:t>Can also be used to process streaming data and convert formats (e.g., JSON to Parquet) on the fly.</w:t>
      </w:r>
    </w:p>
    <w:p w:rsidR="007C2BB5" w:rsidRPr="00F06B65" w:rsidRDefault="007C2BB5" w:rsidP="007C2BB5">
      <w:pPr>
        <w:pStyle w:val="Heading3"/>
        <w:ind w:left="0"/>
        <w:rPr>
          <w:rFonts w:asciiTheme="minorHAnsi" w:hAnsiTheme="minorHAnsi" w:cstheme="minorHAnsi"/>
          <w:b w:val="0"/>
          <w:bCs w:val="0"/>
          <w:sz w:val="28"/>
          <w:szCs w:val="28"/>
        </w:rPr>
      </w:pPr>
    </w:p>
    <w:p w:rsidR="007C2BB5" w:rsidRPr="00F06B65" w:rsidRDefault="007C2BB5" w:rsidP="007C2BB5">
      <w:pPr>
        <w:pStyle w:val="Heading3"/>
        <w:ind w:left="0"/>
        <w:rPr>
          <w:rFonts w:asciiTheme="minorHAnsi" w:hAnsiTheme="minorHAnsi" w:cstheme="minorHAnsi"/>
        </w:rPr>
      </w:pPr>
      <w:r w:rsidRPr="00F06B65">
        <w:rPr>
          <w:rFonts w:asciiTheme="minorHAnsi" w:hAnsiTheme="minorHAnsi" w:cstheme="minorHAnsi"/>
        </w:rPr>
        <w:t xml:space="preserve">2. </w:t>
      </w:r>
      <w:r w:rsidRPr="00F06B65">
        <w:rPr>
          <w:rStyle w:val="Strong"/>
          <w:rFonts w:asciiTheme="minorHAnsi" w:hAnsiTheme="minorHAnsi" w:cstheme="minorHAnsi"/>
          <w:b/>
          <w:bCs/>
        </w:rPr>
        <w:t>Data Processing / Transformation</w:t>
      </w:r>
    </w:p>
    <w:p w:rsidR="007C2BB5" w:rsidRPr="00F06B65" w:rsidRDefault="007C2BB5" w:rsidP="007C2BB5">
      <w:pPr>
        <w:spacing w:before="100" w:beforeAutospacing="1" w:after="100" w:afterAutospacing="1"/>
        <w:rPr>
          <w:rFonts w:asciiTheme="minorHAnsi" w:hAnsiTheme="minorHAnsi" w:cstheme="minorHAnsi"/>
          <w:sz w:val="28"/>
          <w:szCs w:val="28"/>
        </w:rPr>
      </w:pPr>
      <w:r w:rsidRPr="00F06B65">
        <w:rPr>
          <w:rFonts w:asciiTheme="minorHAnsi" w:hAnsiTheme="minorHAnsi" w:cstheme="minorHAnsi"/>
          <w:sz w:val="28"/>
          <w:szCs w:val="28"/>
        </w:rPr>
        <w:t>To clean, transform, or enrich your data before storing.</w:t>
      </w:r>
    </w:p>
    <w:p w:rsidR="007C2BB5" w:rsidRPr="00F06B65" w:rsidRDefault="007C2BB5" w:rsidP="007C2BB5">
      <w:pPr>
        <w:widowControl/>
        <w:numPr>
          <w:ilvl w:val="0"/>
          <w:numId w:val="6"/>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AWS Glue (Batch or Streaming Jobs</w:t>
      </w:r>
      <w:proofErr w:type="gramStart"/>
      <w:r w:rsidRPr="00F06B65">
        <w:rPr>
          <w:rStyle w:val="Strong"/>
          <w:rFonts w:asciiTheme="minorHAnsi" w:hAnsiTheme="minorHAnsi" w:cstheme="minorHAnsi"/>
          <w:sz w:val="28"/>
          <w:szCs w:val="28"/>
        </w:rPr>
        <w:t>)</w:t>
      </w:r>
      <w:proofErr w:type="gramEnd"/>
      <w:r w:rsidRPr="00F06B65">
        <w:rPr>
          <w:rFonts w:asciiTheme="minorHAnsi" w:hAnsiTheme="minorHAnsi" w:cstheme="minorHAnsi"/>
          <w:sz w:val="28"/>
          <w:szCs w:val="28"/>
        </w:rPr>
        <w:br/>
        <w:t>Managed ETL service for transforming data.</w:t>
      </w:r>
    </w:p>
    <w:p w:rsidR="007C2BB5" w:rsidRPr="00F06B65" w:rsidRDefault="007C2BB5" w:rsidP="007C2BB5">
      <w:pPr>
        <w:widowControl/>
        <w:numPr>
          <w:ilvl w:val="0"/>
          <w:numId w:val="6"/>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Amazon Kinesis Data Analytics</w:t>
      </w:r>
      <w:r w:rsidRPr="00F06B65">
        <w:rPr>
          <w:rFonts w:asciiTheme="minorHAnsi" w:hAnsiTheme="minorHAnsi" w:cstheme="minorHAnsi"/>
          <w:sz w:val="28"/>
          <w:szCs w:val="28"/>
        </w:rPr>
        <w:br/>
        <w:t>Run SQL queries on streaming data from Kinesis.</w:t>
      </w:r>
    </w:p>
    <w:p w:rsidR="007C2BB5" w:rsidRPr="00F06B65" w:rsidRDefault="007C2BB5" w:rsidP="007C2BB5">
      <w:pPr>
        <w:widowControl/>
        <w:numPr>
          <w:ilvl w:val="0"/>
          <w:numId w:val="6"/>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AWS Lambda</w:t>
      </w:r>
      <w:r w:rsidRPr="00F06B65">
        <w:rPr>
          <w:rFonts w:asciiTheme="minorHAnsi" w:hAnsiTheme="minorHAnsi" w:cstheme="minorHAnsi"/>
          <w:sz w:val="28"/>
          <w:szCs w:val="28"/>
        </w:rPr>
        <w:br/>
        <w:t>Lightweight, serverless compute that can transform data in real time.</w:t>
      </w:r>
    </w:p>
    <w:p w:rsidR="007C2BB5" w:rsidRPr="00F06B65" w:rsidRDefault="007C2BB5" w:rsidP="007C2BB5">
      <w:pPr>
        <w:widowControl/>
        <w:numPr>
          <w:ilvl w:val="0"/>
          <w:numId w:val="6"/>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Apache Spark on Amazon EMR</w:t>
      </w:r>
      <w:r w:rsidRPr="00F06B65">
        <w:rPr>
          <w:rFonts w:asciiTheme="minorHAnsi" w:hAnsiTheme="minorHAnsi" w:cstheme="minorHAnsi"/>
          <w:sz w:val="28"/>
          <w:szCs w:val="28"/>
        </w:rPr>
        <w:br/>
        <w:t>For more complex or large-scale transformations, if needed.</w:t>
      </w:r>
    </w:p>
    <w:p w:rsidR="007C2BB5" w:rsidRPr="00F06B65" w:rsidRDefault="007C2BB5" w:rsidP="007C2BB5">
      <w:pPr>
        <w:pStyle w:val="Heading3"/>
        <w:ind w:left="0"/>
        <w:rPr>
          <w:rFonts w:asciiTheme="minorHAnsi" w:hAnsiTheme="minorHAnsi" w:cstheme="minorHAnsi"/>
        </w:rPr>
      </w:pPr>
      <w:r w:rsidRPr="00F06B65">
        <w:rPr>
          <w:rFonts w:asciiTheme="minorHAnsi" w:hAnsiTheme="minorHAnsi" w:cstheme="minorHAnsi"/>
        </w:rPr>
        <w:t xml:space="preserve">3. </w:t>
      </w:r>
      <w:r w:rsidRPr="00F06B65">
        <w:rPr>
          <w:rStyle w:val="Strong"/>
          <w:rFonts w:asciiTheme="minorHAnsi" w:hAnsiTheme="minorHAnsi" w:cstheme="minorHAnsi"/>
          <w:b/>
          <w:bCs/>
        </w:rPr>
        <w:t>Data Storage</w:t>
      </w:r>
    </w:p>
    <w:p w:rsidR="007C2BB5" w:rsidRPr="00F06B65" w:rsidRDefault="007C2BB5" w:rsidP="007C2BB5">
      <w:pPr>
        <w:spacing w:before="100" w:beforeAutospacing="1" w:after="100" w:afterAutospacing="1"/>
        <w:rPr>
          <w:rFonts w:asciiTheme="minorHAnsi" w:hAnsiTheme="minorHAnsi" w:cstheme="minorHAnsi"/>
          <w:sz w:val="28"/>
          <w:szCs w:val="28"/>
        </w:rPr>
      </w:pPr>
      <w:r w:rsidRPr="00F06B65">
        <w:rPr>
          <w:rFonts w:asciiTheme="minorHAnsi" w:hAnsiTheme="minorHAnsi" w:cstheme="minorHAnsi"/>
          <w:sz w:val="28"/>
          <w:szCs w:val="28"/>
        </w:rPr>
        <w:t>Where your processed data lands, ready for analysis or dashboards.</w:t>
      </w:r>
    </w:p>
    <w:p w:rsidR="007C2BB5" w:rsidRPr="00F06B65" w:rsidRDefault="007C2BB5" w:rsidP="007C2BB5">
      <w:pPr>
        <w:widowControl/>
        <w:numPr>
          <w:ilvl w:val="0"/>
          <w:numId w:val="7"/>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Amazon Redshift</w:t>
      </w:r>
      <w:r w:rsidRPr="00F06B65">
        <w:rPr>
          <w:rFonts w:asciiTheme="minorHAnsi" w:hAnsiTheme="minorHAnsi" w:cstheme="minorHAnsi"/>
          <w:sz w:val="28"/>
          <w:szCs w:val="28"/>
        </w:rPr>
        <w:br/>
        <w:t>Fully managed data warehouse—ideal for analytics and dashboards.</w:t>
      </w:r>
    </w:p>
    <w:p w:rsidR="007C2BB5" w:rsidRPr="00F06B65" w:rsidRDefault="007C2BB5" w:rsidP="007C2BB5">
      <w:pPr>
        <w:widowControl/>
        <w:numPr>
          <w:ilvl w:val="0"/>
          <w:numId w:val="7"/>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Amazon S3</w:t>
      </w:r>
      <w:r w:rsidRPr="00F06B65">
        <w:rPr>
          <w:rFonts w:asciiTheme="minorHAnsi" w:hAnsiTheme="minorHAnsi" w:cstheme="minorHAnsi"/>
          <w:sz w:val="28"/>
          <w:szCs w:val="28"/>
        </w:rPr>
        <w:br/>
        <w:t>Often used as a staging or landing zone for raw or processed data.</w:t>
      </w:r>
    </w:p>
    <w:p w:rsidR="007C2BB5" w:rsidRPr="00F06B65" w:rsidRDefault="007C2BB5" w:rsidP="007C2BB5">
      <w:pPr>
        <w:widowControl/>
        <w:numPr>
          <w:ilvl w:val="0"/>
          <w:numId w:val="7"/>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Amazon RDS / Aurora</w:t>
      </w:r>
      <w:r w:rsidRPr="00F06B65">
        <w:rPr>
          <w:rFonts w:asciiTheme="minorHAnsi" w:hAnsiTheme="minorHAnsi" w:cstheme="minorHAnsi"/>
          <w:sz w:val="28"/>
          <w:szCs w:val="28"/>
        </w:rPr>
        <w:br/>
        <w:t>If you need to keep data in relational format for operational dashboards.</w:t>
      </w:r>
    </w:p>
    <w:p w:rsidR="007C2BB5" w:rsidRPr="00F06B65" w:rsidRDefault="007C2BB5" w:rsidP="007C2BB5">
      <w:pPr>
        <w:widowControl/>
        <w:autoSpaceDE/>
        <w:autoSpaceDN/>
        <w:spacing w:before="100" w:beforeAutospacing="1" w:after="100" w:afterAutospacing="1"/>
        <w:rPr>
          <w:rFonts w:asciiTheme="minorHAnsi" w:hAnsiTheme="minorHAnsi" w:cstheme="minorHAnsi"/>
          <w:sz w:val="28"/>
          <w:szCs w:val="28"/>
        </w:rPr>
      </w:pPr>
    </w:p>
    <w:p w:rsidR="007C2BB5" w:rsidRPr="00F06B65" w:rsidRDefault="007C2BB5" w:rsidP="007C2BB5">
      <w:pPr>
        <w:widowControl/>
        <w:autoSpaceDE/>
        <w:autoSpaceDN/>
        <w:spacing w:before="100" w:beforeAutospacing="1" w:after="100" w:afterAutospacing="1"/>
        <w:rPr>
          <w:rFonts w:asciiTheme="minorHAnsi" w:hAnsiTheme="minorHAnsi" w:cstheme="minorHAnsi"/>
          <w:sz w:val="28"/>
          <w:szCs w:val="28"/>
        </w:rPr>
      </w:pPr>
    </w:p>
    <w:p w:rsidR="007C2BB5" w:rsidRPr="00F06B65" w:rsidRDefault="007C2BB5" w:rsidP="007C2BB5">
      <w:pPr>
        <w:pStyle w:val="Heading3"/>
        <w:ind w:left="0"/>
        <w:rPr>
          <w:rFonts w:asciiTheme="minorHAnsi" w:hAnsiTheme="minorHAnsi" w:cstheme="minorHAnsi"/>
        </w:rPr>
      </w:pPr>
      <w:r w:rsidRPr="00F06B65">
        <w:rPr>
          <w:rFonts w:asciiTheme="minorHAnsi" w:hAnsiTheme="minorHAnsi" w:cstheme="minorHAnsi"/>
        </w:rPr>
        <w:t>4.</w:t>
      </w:r>
      <w:r w:rsidRPr="00F06B65">
        <w:rPr>
          <w:rStyle w:val="Strong"/>
          <w:rFonts w:asciiTheme="minorHAnsi" w:hAnsiTheme="minorHAnsi" w:cstheme="minorHAnsi"/>
          <w:b/>
          <w:bCs/>
        </w:rPr>
        <w:t>Visualization</w:t>
      </w:r>
    </w:p>
    <w:p w:rsidR="007C2BB5" w:rsidRPr="00F06B65" w:rsidRDefault="007C2BB5" w:rsidP="007C2BB5">
      <w:pPr>
        <w:spacing w:before="100" w:beforeAutospacing="1" w:after="100" w:afterAutospacing="1"/>
        <w:rPr>
          <w:rFonts w:asciiTheme="minorHAnsi" w:hAnsiTheme="minorHAnsi" w:cstheme="minorHAnsi"/>
          <w:sz w:val="28"/>
          <w:szCs w:val="28"/>
        </w:rPr>
      </w:pPr>
      <w:r w:rsidRPr="00F06B65">
        <w:rPr>
          <w:rFonts w:asciiTheme="minorHAnsi" w:hAnsiTheme="minorHAnsi" w:cstheme="minorHAnsi"/>
          <w:sz w:val="28"/>
          <w:szCs w:val="28"/>
        </w:rPr>
        <w:t>Used to build real-time or near-real-time dashboards.</w:t>
      </w:r>
    </w:p>
    <w:p w:rsidR="007C2BB5" w:rsidRPr="00F06B65" w:rsidRDefault="007C2BB5" w:rsidP="007C2BB5">
      <w:pPr>
        <w:widowControl/>
        <w:numPr>
          <w:ilvl w:val="0"/>
          <w:numId w:val="8"/>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Amazon QuickSight</w:t>
      </w:r>
      <w:r w:rsidRPr="00F06B65">
        <w:rPr>
          <w:rFonts w:asciiTheme="minorHAnsi" w:hAnsiTheme="minorHAnsi" w:cstheme="minorHAnsi"/>
          <w:sz w:val="28"/>
          <w:szCs w:val="28"/>
        </w:rPr>
        <w:br/>
        <w:t>AWS-native BI tool. Connects to Redshift, RDS, Athena, S3, etc.</w:t>
      </w:r>
    </w:p>
    <w:p w:rsidR="007C2BB5" w:rsidRPr="00F06B65" w:rsidRDefault="007C2BB5" w:rsidP="007C2BB5">
      <w:pPr>
        <w:widowControl/>
        <w:numPr>
          <w:ilvl w:val="0"/>
          <w:numId w:val="8"/>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3rd Party Tools (integrated</w:t>
      </w:r>
      <w:proofErr w:type="gramStart"/>
      <w:r w:rsidRPr="00F06B65">
        <w:rPr>
          <w:rStyle w:val="Strong"/>
          <w:rFonts w:asciiTheme="minorHAnsi" w:hAnsiTheme="minorHAnsi" w:cstheme="minorHAnsi"/>
          <w:sz w:val="28"/>
          <w:szCs w:val="28"/>
        </w:rPr>
        <w:t>)</w:t>
      </w:r>
      <w:proofErr w:type="gramEnd"/>
      <w:r w:rsidRPr="00F06B65">
        <w:rPr>
          <w:rFonts w:asciiTheme="minorHAnsi" w:hAnsiTheme="minorHAnsi" w:cstheme="minorHAnsi"/>
          <w:sz w:val="28"/>
          <w:szCs w:val="28"/>
        </w:rPr>
        <w:br/>
        <w:t>Like Tableau, Power BI, or Looker—can connect to Redshift or other storage options.</w:t>
      </w:r>
    </w:p>
    <w:p w:rsidR="007C2BB5" w:rsidRPr="00F06B65" w:rsidRDefault="007C2BB5" w:rsidP="007C2BB5">
      <w:pPr>
        <w:widowControl/>
        <w:autoSpaceDE/>
        <w:autoSpaceDN/>
        <w:spacing w:before="100" w:beforeAutospacing="1" w:after="100" w:afterAutospacing="1"/>
        <w:rPr>
          <w:rFonts w:asciiTheme="minorHAnsi" w:hAnsiTheme="minorHAnsi" w:cstheme="minorHAnsi"/>
          <w:sz w:val="28"/>
          <w:szCs w:val="28"/>
        </w:rPr>
      </w:pPr>
    </w:p>
    <w:p w:rsidR="007C2BB5" w:rsidRPr="00F06B65" w:rsidRDefault="007C2BB5" w:rsidP="007C2BB5">
      <w:pPr>
        <w:pStyle w:val="Heading3"/>
        <w:ind w:left="0"/>
        <w:rPr>
          <w:rFonts w:asciiTheme="minorHAnsi" w:hAnsiTheme="minorHAnsi" w:cstheme="minorHAnsi"/>
        </w:rPr>
      </w:pPr>
      <w:r w:rsidRPr="00F06B65">
        <w:rPr>
          <w:rFonts w:asciiTheme="minorHAnsi" w:hAnsiTheme="minorHAnsi" w:cstheme="minorHAnsi"/>
        </w:rPr>
        <w:t xml:space="preserve">5. </w:t>
      </w:r>
      <w:r w:rsidRPr="00F06B65">
        <w:rPr>
          <w:rStyle w:val="Strong"/>
          <w:rFonts w:asciiTheme="minorHAnsi" w:hAnsiTheme="minorHAnsi" w:cstheme="minorHAnsi"/>
          <w:b/>
          <w:bCs/>
        </w:rPr>
        <w:t>Security &amp; Governance</w:t>
      </w:r>
    </w:p>
    <w:p w:rsidR="007C2BB5" w:rsidRPr="00F06B65" w:rsidRDefault="007C2BB5" w:rsidP="007C2BB5">
      <w:pPr>
        <w:spacing w:before="100" w:beforeAutospacing="1" w:after="100" w:afterAutospacing="1"/>
        <w:rPr>
          <w:rFonts w:asciiTheme="minorHAnsi" w:hAnsiTheme="minorHAnsi" w:cstheme="minorHAnsi"/>
          <w:sz w:val="28"/>
          <w:szCs w:val="28"/>
        </w:rPr>
      </w:pPr>
      <w:r w:rsidRPr="00F06B65">
        <w:rPr>
          <w:rFonts w:asciiTheme="minorHAnsi" w:hAnsiTheme="minorHAnsi" w:cstheme="minorHAnsi"/>
          <w:sz w:val="28"/>
          <w:szCs w:val="28"/>
        </w:rPr>
        <w:t>To ensure compliance, encryption, and access control.</w:t>
      </w:r>
    </w:p>
    <w:p w:rsidR="007C2BB5" w:rsidRPr="00F06B65" w:rsidRDefault="007C2BB5" w:rsidP="007C2BB5">
      <w:pPr>
        <w:widowControl/>
        <w:numPr>
          <w:ilvl w:val="0"/>
          <w:numId w:val="9"/>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AWS IAM</w:t>
      </w:r>
      <w:r w:rsidRPr="00F06B65">
        <w:rPr>
          <w:rFonts w:asciiTheme="minorHAnsi" w:hAnsiTheme="minorHAnsi" w:cstheme="minorHAnsi"/>
          <w:sz w:val="28"/>
          <w:szCs w:val="28"/>
        </w:rPr>
        <w:t xml:space="preserve"> (Identity and Access Management</w:t>
      </w:r>
      <w:proofErr w:type="gramStart"/>
      <w:r w:rsidRPr="00F06B65">
        <w:rPr>
          <w:rFonts w:asciiTheme="minorHAnsi" w:hAnsiTheme="minorHAnsi" w:cstheme="minorHAnsi"/>
          <w:sz w:val="28"/>
          <w:szCs w:val="28"/>
        </w:rPr>
        <w:t>)</w:t>
      </w:r>
      <w:proofErr w:type="gramEnd"/>
      <w:r w:rsidRPr="00F06B65">
        <w:rPr>
          <w:rFonts w:asciiTheme="minorHAnsi" w:hAnsiTheme="minorHAnsi" w:cstheme="minorHAnsi"/>
          <w:sz w:val="28"/>
          <w:szCs w:val="28"/>
        </w:rPr>
        <w:br/>
        <w:t>For managing access control.</w:t>
      </w:r>
    </w:p>
    <w:p w:rsidR="007C2BB5" w:rsidRPr="00F06B65" w:rsidRDefault="007C2BB5" w:rsidP="007C2BB5">
      <w:pPr>
        <w:widowControl/>
        <w:numPr>
          <w:ilvl w:val="0"/>
          <w:numId w:val="9"/>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AWS KMS</w:t>
      </w:r>
      <w:r w:rsidRPr="00F06B65">
        <w:rPr>
          <w:rFonts w:asciiTheme="minorHAnsi" w:hAnsiTheme="minorHAnsi" w:cstheme="minorHAnsi"/>
          <w:sz w:val="28"/>
          <w:szCs w:val="28"/>
        </w:rPr>
        <w:t xml:space="preserve"> (Key Management Service</w:t>
      </w:r>
      <w:proofErr w:type="gramStart"/>
      <w:r w:rsidRPr="00F06B65">
        <w:rPr>
          <w:rFonts w:asciiTheme="minorHAnsi" w:hAnsiTheme="minorHAnsi" w:cstheme="minorHAnsi"/>
          <w:sz w:val="28"/>
          <w:szCs w:val="28"/>
        </w:rPr>
        <w:t>)</w:t>
      </w:r>
      <w:proofErr w:type="gramEnd"/>
      <w:r w:rsidRPr="00F06B65">
        <w:rPr>
          <w:rFonts w:asciiTheme="minorHAnsi" w:hAnsiTheme="minorHAnsi" w:cstheme="minorHAnsi"/>
          <w:sz w:val="28"/>
          <w:szCs w:val="28"/>
        </w:rPr>
        <w:br/>
        <w:t>For encrypting data.</w:t>
      </w:r>
    </w:p>
    <w:p w:rsidR="007C2BB5" w:rsidRPr="00F06B65" w:rsidRDefault="007C2BB5" w:rsidP="007C2BB5">
      <w:pPr>
        <w:widowControl/>
        <w:numPr>
          <w:ilvl w:val="0"/>
          <w:numId w:val="9"/>
        </w:numPr>
        <w:autoSpaceDE/>
        <w:autoSpaceDN/>
        <w:spacing w:before="100" w:beforeAutospacing="1" w:after="100" w:afterAutospacing="1"/>
        <w:rPr>
          <w:rFonts w:asciiTheme="minorHAnsi" w:hAnsiTheme="minorHAnsi" w:cstheme="minorHAnsi"/>
          <w:sz w:val="28"/>
          <w:szCs w:val="28"/>
        </w:rPr>
      </w:pPr>
      <w:r w:rsidRPr="00F06B65">
        <w:rPr>
          <w:rStyle w:val="Strong"/>
          <w:rFonts w:asciiTheme="minorHAnsi" w:hAnsiTheme="minorHAnsi" w:cstheme="minorHAnsi"/>
          <w:sz w:val="28"/>
          <w:szCs w:val="28"/>
        </w:rPr>
        <w:t>AWS Lake Formation</w:t>
      </w:r>
      <w:r w:rsidRPr="00F06B65">
        <w:rPr>
          <w:rFonts w:asciiTheme="minorHAnsi" w:hAnsiTheme="minorHAnsi" w:cstheme="minorHAnsi"/>
          <w:sz w:val="28"/>
          <w:szCs w:val="28"/>
        </w:rPr>
        <w:br/>
        <w:t>For fine-grained data access and governance on S3.</w:t>
      </w:r>
    </w:p>
    <w:p w:rsidR="007C2BB5" w:rsidRPr="00F06B65" w:rsidRDefault="007C2BB5" w:rsidP="007C2BB5">
      <w:pPr>
        <w:widowControl/>
        <w:autoSpaceDE/>
        <w:autoSpaceDN/>
        <w:spacing w:before="100" w:beforeAutospacing="1" w:after="100" w:afterAutospacing="1"/>
        <w:rPr>
          <w:rFonts w:asciiTheme="minorHAnsi" w:hAnsiTheme="minorHAnsi" w:cstheme="minorHAnsi"/>
          <w:sz w:val="28"/>
          <w:szCs w:val="28"/>
        </w:rPr>
        <w:sectPr w:rsidR="007C2BB5" w:rsidRPr="00F06B65">
          <w:pgSz w:w="11910" w:h="16840"/>
          <w:pgMar w:top="134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D5DC2" w:rsidRPr="003E14DB" w:rsidRDefault="00EB106D" w:rsidP="00EB106D">
      <w:pPr>
        <w:pStyle w:val="Heading1"/>
        <w:jc w:val="both"/>
        <w:rPr>
          <w:rFonts w:asciiTheme="majorHAnsi" w:hAnsiTheme="majorHAnsi" w:cstheme="minorHAnsi"/>
          <w:sz w:val="32"/>
          <w:szCs w:val="32"/>
        </w:rPr>
      </w:pPr>
      <w:r w:rsidRPr="003E14DB">
        <w:rPr>
          <w:rFonts w:asciiTheme="majorHAnsi" w:hAnsiTheme="majorHAnsi" w:cstheme="minorHAnsi"/>
          <w:spacing w:val="-10"/>
          <w:sz w:val="32"/>
          <w:szCs w:val="32"/>
        </w:rPr>
        <w:lastRenderedPageBreak/>
        <w:t xml:space="preserve">     </w:t>
      </w:r>
      <w:r w:rsidR="003E14DB" w:rsidRPr="003E14DB">
        <w:rPr>
          <w:rFonts w:asciiTheme="majorHAnsi" w:hAnsiTheme="majorHAnsi" w:cstheme="minorHAnsi"/>
          <w:spacing w:val="-10"/>
          <w:sz w:val="32"/>
          <w:szCs w:val="32"/>
        </w:rPr>
        <w:t xml:space="preserve">        </w:t>
      </w:r>
      <w:r w:rsidRPr="003E14DB">
        <w:rPr>
          <w:rFonts w:asciiTheme="majorHAnsi" w:hAnsiTheme="majorHAnsi" w:cstheme="minorHAnsi"/>
          <w:spacing w:val="-10"/>
          <w:sz w:val="32"/>
          <w:szCs w:val="32"/>
        </w:rPr>
        <w:t xml:space="preserve">Real-time data pipeline Architecture </w:t>
      </w:r>
      <w:r w:rsidR="000878AA" w:rsidRPr="003E14DB">
        <w:rPr>
          <w:rFonts w:asciiTheme="majorHAnsi" w:hAnsiTheme="majorHAnsi" w:cstheme="minorHAnsi"/>
          <w:spacing w:val="-10"/>
          <w:sz w:val="32"/>
          <w:szCs w:val="32"/>
        </w:rPr>
        <w:t>Overview</w:t>
      </w:r>
    </w:p>
    <w:p w:rsidR="003D5DC2" w:rsidRPr="00CF050A" w:rsidRDefault="00EB106D" w:rsidP="00CF050A">
      <w:pPr>
        <w:pStyle w:val="BodyText"/>
        <w:spacing w:before="291"/>
        <w:ind w:left="0"/>
        <w:jc w:val="both"/>
        <w:rPr>
          <w:rFonts w:asciiTheme="minorHAnsi" w:hAnsiTheme="minorHAnsi" w:cstheme="minorHAnsi"/>
          <w:b/>
        </w:rPr>
      </w:pPr>
      <w:r w:rsidRPr="00CF050A">
        <w:rPr>
          <w:rFonts w:asciiTheme="minorHAnsi" w:hAnsiTheme="minorHAnsi" w:cstheme="minorHAnsi"/>
        </w:rPr>
        <w:t xml:space="preserve">This project focuses on building a scalable, near real-time data pipeline that extracts data from a source database and delivers it to a cloud data warehouse on </w:t>
      </w:r>
      <w:r w:rsidRPr="00CF050A">
        <w:rPr>
          <w:rStyle w:val="Strong"/>
          <w:rFonts w:asciiTheme="minorHAnsi" w:hAnsiTheme="minorHAnsi" w:cstheme="minorHAnsi"/>
        </w:rPr>
        <w:t>AWS</w:t>
      </w:r>
      <w:r w:rsidRPr="00CF050A">
        <w:rPr>
          <w:rFonts w:asciiTheme="minorHAnsi" w:hAnsiTheme="minorHAnsi" w:cstheme="minorHAnsi"/>
        </w:rPr>
        <w:t xml:space="preserve"> for analytics and dash boarding. The aim is to ensure that business users can access up-to-date insights via dashboards with minimal latency. The architecture involves capturing changes from the source database using </w:t>
      </w:r>
      <w:r w:rsidRPr="00CF050A">
        <w:rPr>
          <w:rStyle w:val="Strong"/>
          <w:rFonts w:asciiTheme="minorHAnsi" w:hAnsiTheme="minorHAnsi" w:cstheme="minorHAnsi"/>
          <w:b w:val="0"/>
        </w:rPr>
        <w:t>AWS Database Migration Service (DMS)</w:t>
      </w:r>
      <w:r w:rsidRPr="00CF050A">
        <w:rPr>
          <w:rFonts w:asciiTheme="minorHAnsi" w:hAnsiTheme="minorHAnsi" w:cstheme="minorHAnsi"/>
          <w:b/>
        </w:rPr>
        <w:t xml:space="preserve"> or </w:t>
      </w:r>
      <w:r w:rsidRPr="00CF050A">
        <w:rPr>
          <w:rStyle w:val="Strong"/>
          <w:rFonts w:asciiTheme="minorHAnsi" w:hAnsiTheme="minorHAnsi" w:cstheme="minorHAnsi"/>
          <w:b w:val="0"/>
        </w:rPr>
        <w:t>AWS Glue with Change Data Capture (CDC)</w:t>
      </w:r>
      <w:r w:rsidRPr="00CF050A">
        <w:rPr>
          <w:rFonts w:asciiTheme="minorHAnsi" w:hAnsiTheme="minorHAnsi" w:cstheme="minorHAnsi"/>
          <w:b/>
        </w:rPr>
        <w:t xml:space="preserve">. </w:t>
      </w:r>
    </w:p>
    <w:p w:rsidR="00EB106D" w:rsidRPr="00F06B65" w:rsidRDefault="00EB106D">
      <w:pPr>
        <w:pStyle w:val="BodyText"/>
        <w:spacing w:before="291"/>
        <w:ind w:left="0"/>
        <w:rPr>
          <w:rFonts w:asciiTheme="minorHAnsi" w:hAnsiTheme="minorHAnsi" w:cstheme="minorHAnsi"/>
          <w:b/>
          <w:sz w:val="28"/>
          <w:szCs w:val="28"/>
        </w:rPr>
      </w:pPr>
    </w:p>
    <w:p w:rsidR="00EB106D" w:rsidRDefault="00EB106D" w:rsidP="00EB106D">
      <w:pPr>
        <w:pStyle w:val="BodyText"/>
        <w:ind w:left="0"/>
        <w:rPr>
          <w:rFonts w:asciiTheme="minorHAnsi" w:hAnsiTheme="minorHAnsi" w:cstheme="minorHAnsi"/>
          <w:sz w:val="28"/>
          <w:szCs w:val="28"/>
        </w:rPr>
      </w:pPr>
      <w:r w:rsidRPr="00F06B65">
        <w:rPr>
          <w:rFonts w:asciiTheme="minorHAnsi" w:hAnsiTheme="minorHAnsi" w:cstheme="minorHAnsi"/>
          <w:sz w:val="28"/>
          <w:szCs w:val="28"/>
        </w:rPr>
        <w:t xml:space="preserve"> </w:t>
      </w:r>
      <w:hyperlink r:id="rId6" w:history="1">
        <w:r w:rsidRPr="00F06B65">
          <w:rPr>
            <w:rStyle w:val="Hyperlink"/>
            <w:rFonts w:asciiTheme="minorHAnsi" w:hAnsiTheme="minorHAnsi" w:cstheme="minorHAnsi"/>
            <w:color w:val="0972D3"/>
            <w:sz w:val="28"/>
            <w:szCs w:val="28"/>
          </w:rPr>
          <w:t>AWS Database Migration Service</w:t>
        </w:r>
      </w:hyperlink>
      <w:r w:rsidRPr="00F06B65">
        <w:rPr>
          <w:rFonts w:asciiTheme="minorHAnsi" w:hAnsiTheme="minorHAnsi" w:cstheme="minorHAnsi"/>
          <w:sz w:val="28"/>
          <w:szCs w:val="28"/>
        </w:rPr>
        <w:t xml:space="preserve"> (AWS DMS):- </w:t>
      </w:r>
    </w:p>
    <w:p w:rsidR="00CF050A" w:rsidRPr="00F06B65" w:rsidRDefault="00CF050A" w:rsidP="00EB106D">
      <w:pPr>
        <w:pStyle w:val="BodyText"/>
        <w:ind w:left="0"/>
        <w:rPr>
          <w:rFonts w:asciiTheme="minorHAnsi" w:hAnsiTheme="minorHAnsi" w:cstheme="minorHAnsi"/>
          <w:sz w:val="28"/>
          <w:szCs w:val="28"/>
        </w:rPr>
      </w:pPr>
    </w:p>
    <w:p w:rsidR="00EB106D" w:rsidRPr="00CF050A" w:rsidRDefault="00EB106D" w:rsidP="00CF050A">
      <w:pPr>
        <w:pStyle w:val="BodyText"/>
        <w:ind w:left="0"/>
        <w:jc w:val="both"/>
        <w:rPr>
          <w:rFonts w:asciiTheme="minorHAnsi" w:hAnsiTheme="minorHAnsi" w:cstheme="minorHAnsi"/>
        </w:rPr>
      </w:pPr>
      <w:r w:rsidRPr="00CF050A">
        <w:rPr>
          <w:rFonts w:asciiTheme="minorHAnsi" w:hAnsiTheme="minorHAnsi" w:cstheme="minorHAnsi"/>
        </w:rPr>
        <w:t xml:space="preserve">             </w:t>
      </w:r>
      <w:r w:rsidR="00891EB4" w:rsidRPr="00CF050A">
        <w:rPr>
          <w:rFonts w:asciiTheme="minorHAnsi" w:hAnsiTheme="minorHAnsi" w:cstheme="minorHAnsi"/>
          <w:color w:val="333333"/>
        </w:rPr>
        <w:t xml:space="preserve">  It is a cloud service that makes it easy to </w:t>
      </w:r>
      <w:proofErr w:type="gramStart"/>
      <w:r w:rsidR="00891EB4" w:rsidRPr="00CF050A">
        <w:rPr>
          <w:rFonts w:asciiTheme="minorHAnsi" w:hAnsiTheme="minorHAnsi" w:cstheme="minorHAnsi"/>
          <w:color w:val="333333"/>
        </w:rPr>
        <w:t>migrate</w:t>
      </w:r>
      <w:proofErr w:type="gramEnd"/>
      <w:r w:rsidR="00891EB4" w:rsidRPr="00CF050A">
        <w:rPr>
          <w:rFonts w:asciiTheme="minorHAnsi" w:hAnsiTheme="minorHAnsi" w:cstheme="minorHAnsi"/>
          <w:color w:val="333333"/>
        </w:rPr>
        <w:t xml:space="preserve"> relational databases, data warehouses, NoSQL databases, and other types of data stores. You can use AWS DMS to migrate your data into the AWS Cloud or between combinations of cloud and on-premises setups. AWS DMS also helps you replicate ongoing changes to keep sources and targets in sync.</w:t>
      </w:r>
    </w:p>
    <w:p w:rsidR="00EB106D" w:rsidRPr="00CF050A" w:rsidRDefault="00EB106D" w:rsidP="00CF050A">
      <w:pPr>
        <w:pStyle w:val="NormalWeb"/>
        <w:spacing w:before="188" w:beforeAutospacing="0" w:after="188" w:afterAutospacing="0"/>
        <w:jc w:val="both"/>
        <w:rPr>
          <w:rFonts w:asciiTheme="minorHAnsi" w:hAnsiTheme="minorHAnsi" w:cstheme="minorHAnsi"/>
          <w:color w:val="333333"/>
          <w:sz w:val="32"/>
          <w:szCs w:val="32"/>
        </w:rPr>
      </w:pPr>
      <w:r w:rsidRPr="00CF050A">
        <w:rPr>
          <w:rFonts w:asciiTheme="minorHAnsi" w:hAnsiTheme="minorHAnsi" w:cstheme="minorHAnsi"/>
          <w:color w:val="333333"/>
          <w:sz w:val="32"/>
          <w:szCs w:val="32"/>
        </w:rPr>
        <w:t>Change data capture (CDC) refers to the process of identifying and capturing changes made to data in a database and then delivering those changes in real time to a downstream system. Capturing every change from transactions in a source database and moving them to the target in real time keeps the systems synchronized, and helps with real-time analytics use cases and zero-downtime database migrations.</w:t>
      </w:r>
    </w:p>
    <w:p w:rsidR="00EB106D" w:rsidRPr="00F06B65" w:rsidRDefault="00EB106D" w:rsidP="00EB106D">
      <w:pPr>
        <w:pStyle w:val="NormalWeb"/>
        <w:spacing w:before="188" w:beforeAutospacing="0" w:after="188" w:afterAutospacing="0"/>
        <w:rPr>
          <w:rFonts w:asciiTheme="minorHAnsi" w:hAnsiTheme="minorHAnsi" w:cstheme="minorHAnsi"/>
          <w:color w:val="333333"/>
          <w:sz w:val="18"/>
          <w:szCs w:val="18"/>
        </w:rPr>
      </w:pPr>
    </w:p>
    <w:p w:rsidR="00EB106D" w:rsidRPr="00F06B65" w:rsidRDefault="006C1CAE" w:rsidP="00EB106D">
      <w:pPr>
        <w:pStyle w:val="NormalWeb"/>
        <w:spacing w:before="188" w:beforeAutospacing="0" w:after="188" w:afterAutospacing="0"/>
        <w:rPr>
          <w:rFonts w:asciiTheme="minorHAnsi" w:hAnsiTheme="minorHAnsi" w:cstheme="minorHAnsi"/>
          <w:color w:val="333333"/>
          <w:sz w:val="28"/>
          <w:szCs w:val="28"/>
        </w:rPr>
      </w:pPr>
      <w:hyperlink r:id="rId7" w:history="1">
        <w:r w:rsidR="00EB106D" w:rsidRPr="00F06B65">
          <w:rPr>
            <w:rStyle w:val="Hyperlink"/>
            <w:rFonts w:asciiTheme="minorHAnsi" w:hAnsiTheme="minorHAnsi" w:cstheme="minorHAnsi"/>
            <w:color w:val="0972D3"/>
            <w:sz w:val="28"/>
            <w:szCs w:val="28"/>
          </w:rPr>
          <w:t>Amazon Kinesis Data Streams</w:t>
        </w:r>
      </w:hyperlink>
      <w:r w:rsidR="00EB106D" w:rsidRPr="00F06B65">
        <w:rPr>
          <w:rFonts w:asciiTheme="minorHAnsi" w:hAnsiTheme="minorHAnsi" w:cstheme="minorHAnsi"/>
          <w:color w:val="333333"/>
          <w:sz w:val="28"/>
          <w:szCs w:val="28"/>
        </w:rPr>
        <w:t xml:space="preserve"> :- </w:t>
      </w:r>
    </w:p>
    <w:p w:rsidR="00EB106D" w:rsidRPr="00CF050A" w:rsidRDefault="00EB106D" w:rsidP="00CF050A">
      <w:pPr>
        <w:pStyle w:val="NormalWeb"/>
        <w:spacing w:before="188" w:beforeAutospacing="0" w:after="188" w:afterAutospacing="0"/>
        <w:jc w:val="both"/>
        <w:rPr>
          <w:rFonts w:asciiTheme="minorHAnsi" w:hAnsiTheme="minorHAnsi" w:cstheme="minorHAnsi"/>
          <w:color w:val="333333"/>
          <w:sz w:val="32"/>
          <w:szCs w:val="32"/>
        </w:rPr>
      </w:pPr>
      <w:r w:rsidRPr="00CF050A">
        <w:rPr>
          <w:rFonts w:asciiTheme="minorHAnsi" w:hAnsiTheme="minorHAnsi" w:cstheme="minorHAnsi"/>
          <w:color w:val="333333"/>
          <w:sz w:val="32"/>
          <w:szCs w:val="32"/>
        </w:rPr>
        <w:t xml:space="preserve">              It is a fully managed streaming data service. You can continuously add various types of data such as clickstreams, application logs, and social media to a Kinesis stream from hundreds of thousands of sources. Within seconds, the data will be available for your Kinesis applications to read and process from the stream.</w:t>
      </w:r>
    </w:p>
    <w:p w:rsidR="00EB106D" w:rsidRDefault="00EB106D" w:rsidP="00EB106D">
      <w:pPr>
        <w:pStyle w:val="NormalWeb"/>
        <w:spacing w:before="188" w:beforeAutospacing="0" w:after="188" w:afterAutospacing="0"/>
        <w:rPr>
          <w:rFonts w:asciiTheme="minorHAnsi" w:hAnsiTheme="minorHAnsi" w:cstheme="minorHAnsi"/>
          <w:color w:val="333333"/>
          <w:sz w:val="28"/>
          <w:szCs w:val="28"/>
        </w:rPr>
      </w:pPr>
    </w:p>
    <w:p w:rsidR="00CF050A" w:rsidRDefault="00CF050A" w:rsidP="00EB106D">
      <w:pPr>
        <w:pStyle w:val="NormalWeb"/>
        <w:spacing w:before="188" w:beforeAutospacing="0" w:after="188" w:afterAutospacing="0"/>
        <w:rPr>
          <w:rFonts w:asciiTheme="minorHAnsi" w:hAnsiTheme="minorHAnsi" w:cstheme="minorHAnsi"/>
          <w:color w:val="333333"/>
          <w:sz w:val="28"/>
          <w:szCs w:val="28"/>
        </w:rPr>
      </w:pPr>
    </w:p>
    <w:p w:rsidR="00CF050A" w:rsidRDefault="00CF050A" w:rsidP="00EB106D">
      <w:pPr>
        <w:pStyle w:val="NormalWeb"/>
        <w:spacing w:before="188" w:beforeAutospacing="0" w:after="188" w:afterAutospacing="0"/>
        <w:rPr>
          <w:rFonts w:asciiTheme="minorHAnsi" w:hAnsiTheme="minorHAnsi" w:cstheme="minorHAnsi"/>
          <w:color w:val="333333"/>
          <w:sz w:val="28"/>
          <w:szCs w:val="28"/>
        </w:rPr>
      </w:pPr>
    </w:p>
    <w:p w:rsidR="00CF050A" w:rsidRDefault="00CF050A" w:rsidP="00EB106D">
      <w:pPr>
        <w:pStyle w:val="NormalWeb"/>
        <w:spacing w:before="188" w:beforeAutospacing="0" w:after="188" w:afterAutospacing="0"/>
        <w:rPr>
          <w:rFonts w:asciiTheme="minorHAnsi" w:hAnsiTheme="minorHAnsi" w:cstheme="minorHAnsi"/>
          <w:color w:val="333333"/>
          <w:sz w:val="28"/>
          <w:szCs w:val="28"/>
        </w:rPr>
      </w:pPr>
    </w:p>
    <w:p w:rsidR="00CF050A" w:rsidRPr="00F06B65" w:rsidRDefault="00CF050A" w:rsidP="00EB106D">
      <w:pPr>
        <w:pStyle w:val="NormalWeb"/>
        <w:spacing w:before="188" w:beforeAutospacing="0" w:after="188" w:afterAutospacing="0"/>
        <w:rPr>
          <w:rFonts w:asciiTheme="minorHAnsi" w:hAnsiTheme="minorHAnsi" w:cstheme="minorHAnsi"/>
          <w:color w:val="333333"/>
          <w:sz w:val="28"/>
          <w:szCs w:val="28"/>
        </w:rPr>
      </w:pPr>
    </w:p>
    <w:p w:rsidR="00EB106D" w:rsidRPr="00F06B65" w:rsidRDefault="006C1CAE" w:rsidP="00EB106D">
      <w:pPr>
        <w:pStyle w:val="NormalWeb"/>
        <w:spacing w:before="188" w:beforeAutospacing="0" w:after="188" w:afterAutospacing="0"/>
        <w:rPr>
          <w:rFonts w:asciiTheme="minorHAnsi" w:hAnsiTheme="minorHAnsi" w:cstheme="minorHAnsi"/>
          <w:color w:val="333333"/>
          <w:sz w:val="28"/>
          <w:szCs w:val="28"/>
        </w:rPr>
      </w:pPr>
      <w:hyperlink r:id="rId8" w:history="1">
        <w:r w:rsidR="00EB106D" w:rsidRPr="00F06B65">
          <w:rPr>
            <w:rStyle w:val="Hyperlink"/>
            <w:rFonts w:asciiTheme="minorHAnsi" w:hAnsiTheme="minorHAnsi" w:cstheme="minorHAnsi"/>
            <w:color w:val="0972D3"/>
            <w:sz w:val="28"/>
            <w:szCs w:val="28"/>
          </w:rPr>
          <w:t>Amazon Redshift</w:t>
        </w:r>
      </w:hyperlink>
      <w:r w:rsidR="00EB106D" w:rsidRPr="00F06B65">
        <w:rPr>
          <w:rFonts w:asciiTheme="minorHAnsi" w:hAnsiTheme="minorHAnsi" w:cstheme="minorHAnsi"/>
          <w:color w:val="333333"/>
          <w:sz w:val="28"/>
          <w:szCs w:val="28"/>
        </w:rPr>
        <w:t xml:space="preserve"> :- </w:t>
      </w:r>
    </w:p>
    <w:p w:rsidR="00EB106D" w:rsidRPr="00CF050A" w:rsidRDefault="00EB106D" w:rsidP="00CF050A">
      <w:pPr>
        <w:pStyle w:val="NormalWeb"/>
        <w:spacing w:before="188" w:beforeAutospacing="0" w:after="188" w:afterAutospacing="0"/>
        <w:jc w:val="both"/>
        <w:rPr>
          <w:rFonts w:asciiTheme="minorHAnsi" w:hAnsiTheme="minorHAnsi" w:cstheme="minorHAnsi"/>
          <w:color w:val="333333"/>
          <w:sz w:val="32"/>
          <w:szCs w:val="32"/>
        </w:rPr>
      </w:pPr>
      <w:r w:rsidRPr="00CF050A">
        <w:rPr>
          <w:rFonts w:asciiTheme="minorHAnsi" w:hAnsiTheme="minorHAnsi" w:cstheme="minorHAnsi"/>
          <w:color w:val="333333"/>
          <w:sz w:val="32"/>
          <w:szCs w:val="32"/>
        </w:rPr>
        <w:t xml:space="preserve">         It is a fully managed cloud data warehouse that’s used by tens of thousands of customers for price-performance, scale, and advanced data analytics. Amazon Redshift enables data warehousing by seamlessly integrating with other data stores and services in the modern data organization through features such as </w:t>
      </w:r>
      <w:hyperlink r:id="rId9" w:history="1">
        <w:r w:rsidRPr="00CF050A">
          <w:rPr>
            <w:rStyle w:val="Hyperlink"/>
            <w:rFonts w:asciiTheme="minorHAnsi" w:hAnsiTheme="minorHAnsi" w:cstheme="minorHAnsi"/>
            <w:color w:val="0972D3"/>
            <w:sz w:val="32"/>
            <w:szCs w:val="32"/>
          </w:rPr>
          <w:t>zero-ETL</w:t>
        </w:r>
      </w:hyperlink>
      <w:r w:rsidRPr="00CF050A">
        <w:rPr>
          <w:rFonts w:asciiTheme="minorHAnsi" w:hAnsiTheme="minorHAnsi" w:cstheme="minorHAnsi"/>
          <w:color w:val="333333"/>
          <w:sz w:val="32"/>
          <w:szCs w:val="32"/>
        </w:rPr>
        <w:t>, data sharing, streaming ingestion, data lake integration, and </w:t>
      </w:r>
      <w:hyperlink r:id="rId10" w:history="1">
        <w:r w:rsidRPr="00CF050A">
          <w:rPr>
            <w:rStyle w:val="Hyperlink"/>
            <w:rFonts w:asciiTheme="minorHAnsi" w:hAnsiTheme="minorHAnsi" w:cstheme="minorHAnsi"/>
            <w:color w:val="0972D3"/>
            <w:sz w:val="32"/>
            <w:szCs w:val="32"/>
          </w:rPr>
          <w:t>Redshift ML</w:t>
        </w:r>
      </w:hyperlink>
      <w:r w:rsidRPr="00CF050A">
        <w:rPr>
          <w:rFonts w:asciiTheme="minorHAnsi" w:hAnsiTheme="minorHAnsi" w:cstheme="minorHAnsi"/>
          <w:color w:val="333333"/>
          <w:sz w:val="32"/>
          <w:szCs w:val="32"/>
        </w:rPr>
        <w:t>.</w:t>
      </w:r>
    </w:p>
    <w:p w:rsidR="00EB106D" w:rsidRPr="00F06B65" w:rsidRDefault="00EB106D" w:rsidP="00EB106D">
      <w:pPr>
        <w:pStyle w:val="NormalWeb"/>
        <w:spacing w:before="188" w:beforeAutospacing="0" w:after="188" w:afterAutospacing="0"/>
        <w:rPr>
          <w:rFonts w:asciiTheme="minorHAnsi" w:hAnsiTheme="minorHAnsi" w:cstheme="minorHAnsi"/>
          <w:color w:val="333333"/>
          <w:sz w:val="28"/>
          <w:szCs w:val="28"/>
        </w:rPr>
      </w:pPr>
    </w:p>
    <w:p w:rsidR="00EB106D" w:rsidRPr="00F06B65" w:rsidRDefault="00EB106D" w:rsidP="00EB106D">
      <w:pPr>
        <w:pStyle w:val="NormalWeb"/>
        <w:spacing w:before="188" w:beforeAutospacing="0" w:after="188" w:afterAutospacing="0"/>
        <w:rPr>
          <w:rFonts w:asciiTheme="minorHAnsi" w:hAnsiTheme="minorHAnsi" w:cstheme="minorHAnsi"/>
          <w:color w:val="333333"/>
          <w:sz w:val="28"/>
          <w:szCs w:val="28"/>
        </w:rPr>
      </w:pPr>
    </w:p>
    <w:p w:rsidR="00EB106D" w:rsidRPr="00F06B65" w:rsidRDefault="00EB106D" w:rsidP="00EB106D">
      <w:pPr>
        <w:pStyle w:val="NormalWeb"/>
        <w:spacing w:before="188" w:beforeAutospacing="0" w:after="188" w:afterAutospacing="0"/>
        <w:rPr>
          <w:rFonts w:asciiTheme="minorHAnsi" w:hAnsiTheme="minorHAnsi" w:cstheme="minorHAnsi"/>
          <w:color w:val="333333"/>
          <w:sz w:val="28"/>
          <w:szCs w:val="28"/>
        </w:rPr>
      </w:pPr>
    </w:p>
    <w:p w:rsidR="00EB106D" w:rsidRPr="00F06B65" w:rsidRDefault="006C1CAE" w:rsidP="00EB106D">
      <w:pPr>
        <w:pStyle w:val="NormalWeb"/>
        <w:spacing w:before="188" w:beforeAutospacing="0" w:after="188" w:afterAutospacing="0"/>
        <w:rPr>
          <w:rFonts w:asciiTheme="minorHAnsi" w:hAnsiTheme="minorHAnsi" w:cstheme="minorHAnsi"/>
          <w:color w:val="333333"/>
          <w:sz w:val="28"/>
          <w:szCs w:val="28"/>
        </w:rPr>
      </w:pPr>
      <w:hyperlink r:id="rId11" w:history="1">
        <w:r w:rsidR="00EB106D" w:rsidRPr="00F06B65">
          <w:rPr>
            <w:rStyle w:val="Hyperlink"/>
            <w:rFonts w:asciiTheme="minorHAnsi" w:hAnsiTheme="minorHAnsi" w:cstheme="minorHAnsi"/>
            <w:color w:val="0972D3"/>
            <w:sz w:val="28"/>
            <w:szCs w:val="28"/>
          </w:rPr>
          <w:t xml:space="preserve">Amazon </w:t>
        </w:r>
        <w:r w:rsidR="00EB106D" w:rsidRPr="003E14DB">
          <w:rPr>
            <w:rStyle w:val="Hyperlink"/>
            <w:rFonts w:asciiTheme="minorHAnsi" w:hAnsiTheme="minorHAnsi" w:cstheme="minorHAnsi"/>
            <w:color w:val="0972D3"/>
            <w:sz w:val="28"/>
            <w:szCs w:val="28"/>
          </w:rPr>
          <w:t>QuickSight</w:t>
        </w:r>
      </w:hyperlink>
      <w:r w:rsidR="00EB106D" w:rsidRPr="00F06B65">
        <w:rPr>
          <w:rFonts w:asciiTheme="minorHAnsi" w:hAnsiTheme="minorHAnsi" w:cstheme="minorHAnsi"/>
          <w:color w:val="333333"/>
          <w:sz w:val="28"/>
          <w:szCs w:val="28"/>
        </w:rPr>
        <w:t xml:space="preserve"> :- </w:t>
      </w:r>
    </w:p>
    <w:p w:rsidR="00EB106D" w:rsidRPr="003E14DB" w:rsidRDefault="00EB106D" w:rsidP="003E14DB">
      <w:pPr>
        <w:pStyle w:val="NormalWeb"/>
        <w:spacing w:before="188" w:beforeAutospacing="0" w:after="188" w:afterAutospacing="0"/>
        <w:jc w:val="both"/>
        <w:rPr>
          <w:rFonts w:asciiTheme="minorHAnsi" w:hAnsiTheme="minorHAnsi" w:cstheme="minorHAnsi"/>
          <w:color w:val="333333"/>
          <w:sz w:val="32"/>
          <w:szCs w:val="32"/>
        </w:rPr>
      </w:pPr>
      <w:r w:rsidRPr="00F06B65">
        <w:rPr>
          <w:rFonts w:asciiTheme="minorHAnsi" w:hAnsiTheme="minorHAnsi" w:cstheme="minorHAnsi"/>
          <w:color w:val="333333"/>
          <w:sz w:val="28"/>
          <w:szCs w:val="28"/>
        </w:rPr>
        <w:t xml:space="preserve">                    </w:t>
      </w:r>
      <w:r w:rsidRPr="003E14DB">
        <w:rPr>
          <w:rFonts w:asciiTheme="minorHAnsi" w:hAnsiTheme="minorHAnsi" w:cstheme="minorHAnsi"/>
          <w:color w:val="333333"/>
          <w:sz w:val="32"/>
          <w:szCs w:val="32"/>
        </w:rPr>
        <w:t>It is a fully managed, cloud-centered BI service that makes it straightforward to connect to your data, create interactive dashboards, and share these with tens of thousands of users, either within the QuickSight interface or embedded in software as a service (SaaS) applications or web portals.</w:t>
      </w:r>
    </w:p>
    <w:p w:rsidR="00EB106D" w:rsidRPr="00EB106D" w:rsidRDefault="00EB106D">
      <w:pPr>
        <w:pStyle w:val="BodyText"/>
        <w:spacing w:before="291"/>
        <w:ind w:left="0"/>
        <w:rPr>
          <w:sz w:val="28"/>
          <w:szCs w:val="28"/>
        </w:rPr>
      </w:pPr>
    </w:p>
    <w:p w:rsidR="00EB106D" w:rsidRDefault="00EB106D" w:rsidP="00EB106D">
      <w:pPr>
        <w:pStyle w:val="BodyText"/>
        <w:ind w:left="0"/>
        <w:rPr>
          <w:sz w:val="20"/>
        </w:rPr>
      </w:pPr>
    </w:p>
    <w:p w:rsidR="00EB106D" w:rsidRDefault="00891EB4" w:rsidP="00EB106D">
      <w:pPr>
        <w:pStyle w:val="BodyText"/>
        <w:ind w:left="0"/>
        <w:rPr>
          <w:sz w:val="20"/>
        </w:rPr>
      </w:pPr>
      <w:r>
        <w:rPr>
          <w:noProof/>
        </w:rPr>
        <w:drawing>
          <wp:inline distT="0" distB="0" distL="0" distR="0">
            <wp:extent cx="6213475" cy="2998253"/>
            <wp:effectExtent l="19050" t="0" r="0" b="0"/>
            <wp:docPr id="23" name="Picture 1" descr="https://d2908q01vomqb2.cloudfront.net/9e6a55b6b4563e652a23be9d623ca5055c356940/2025/02/27/blogpost_arc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2908q01vomqb2.cloudfront.net/9e6a55b6b4563e652a23be9d623ca5055c356940/2025/02/27/blogpost_arch.drawio.png"/>
                    <pic:cNvPicPr>
                      <a:picLocks noChangeAspect="1" noChangeArrowheads="1"/>
                    </pic:cNvPicPr>
                  </pic:nvPicPr>
                  <pic:blipFill>
                    <a:blip r:embed="rId12" cstate="print"/>
                    <a:srcRect/>
                    <a:stretch>
                      <a:fillRect/>
                    </a:stretch>
                  </pic:blipFill>
                  <pic:spPr bwMode="auto">
                    <a:xfrm>
                      <a:off x="0" y="0"/>
                      <a:ext cx="6213475" cy="2998253"/>
                    </a:xfrm>
                    <a:prstGeom prst="rect">
                      <a:avLst/>
                    </a:prstGeom>
                    <a:noFill/>
                    <a:ln w="9525">
                      <a:noFill/>
                      <a:miter lim="800000"/>
                      <a:headEnd/>
                      <a:tailEnd/>
                    </a:ln>
                  </pic:spPr>
                </pic:pic>
              </a:graphicData>
            </a:graphic>
          </wp:inline>
        </w:drawing>
      </w:r>
    </w:p>
    <w:p w:rsidR="00891EB4" w:rsidRDefault="00891EB4" w:rsidP="00EB106D">
      <w:pPr>
        <w:pStyle w:val="BodyText"/>
        <w:ind w:left="0"/>
        <w:rPr>
          <w:sz w:val="20"/>
        </w:rPr>
      </w:pPr>
    </w:p>
    <w:p w:rsidR="00891EB4" w:rsidRDefault="00891EB4" w:rsidP="00EB106D">
      <w:pPr>
        <w:pStyle w:val="BodyText"/>
        <w:ind w:left="0"/>
        <w:rPr>
          <w:sz w:val="20"/>
        </w:rPr>
        <w:sectPr w:rsidR="00891EB4">
          <w:pgSz w:w="11910" w:h="16840"/>
          <w:pgMar w:top="134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891EB4">
        <w:rPr>
          <w:rFonts w:ascii="Helvetica" w:hAnsi="Helvetica" w:cs="Helvetica"/>
          <w:i/>
          <w:iCs/>
          <w:color w:val="232F3E"/>
          <w:sz w:val="24"/>
          <w:szCs w:val="24"/>
        </w:rPr>
        <w:t>Solution architecture of the solution described in this post. The major components are AWS Database Migration Service, Amazon Kinesis Data Streams, Amazon Redshift, and Amazon QuickSight</w:t>
      </w:r>
      <w:r>
        <w:rPr>
          <w:rFonts w:ascii="Helvetica" w:hAnsi="Helvetica" w:cs="Helvetica"/>
          <w:i/>
          <w:iCs/>
          <w:color w:val="232F3E"/>
          <w:sz w:val="18"/>
          <w:szCs w:val="18"/>
        </w:rPr>
        <w:t>.</w:t>
      </w:r>
    </w:p>
    <w:p w:rsidR="003D5DC2" w:rsidRPr="003E14DB" w:rsidRDefault="000878AA" w:rsidP="003E14DB">
      <w:pPr>
        <w:pStyle w:val="Heading2"/>
        <w:ind w:left="0"/>
        <w:rPr>
          <w:rFonts w:asciiTheme="majorHAnsi" w:hAnsiTheme="majorHAnsi"/>
          <w:sz w:val="32"/>
          <w:szCs w:val="32"/>
        </w:rPr>
      </w:pPr>
      <w:r w:rsidRPr="003E14DB">
        <w:rPr>
          <w:rFonts w:asciiTheme="majorHAnsi" w:hAnsiTheme="majorHAnsi"/>
          <w:sz w:val="32"/>
          <w:szCs w:val="32"/>
        </w:rPr>
        <w:lastRenderedPageBreak/>
        <w:t>Services</w:t>
      </w:r>
      <w:r w:rsidRPr="003E14DB">
        <w:rPr>
          <w:rFonts w:asciiTheme="majorHAnsi" w:hAnsiTheme="majorHAnsi"/>
          <w:spacing w:val="-34"/>
          <w:sz w:val="32"/>
          <w:szCs w:val="32"/>
        </w:rPr>
        <w:t xml:space="preserve"> </w:t>
      </w:r>
      <w:r w:rsidRPr="003E14DB">
        <w:rPr>
          <w:rFonts w:asciiTheme="majorHAnsi" w:hAnsiTheme="majorHAnsi"/>
          <w:sz w:val="32"/>
          <w:szCs w:val="32"/>
        </w:rPr>
        <w:t>Used</w:t>
      </w:r>
      <w:r w:rsidRPr="003E14DB">
        <w:rPr>
          <w:rFonts w:asciiTheme="majorHAnsi" w:hAnsiTheme="majorHAnsi"/>
          <w:spacing w:val="-36"/>
          <w:sz w:val="32"/>
          <w:szCs w:val="32"/>
        </w:rPr>
        <w:t xml:space="preserve"> </w:t>
      </w:r>
      <w:r w:rsidRPr="003E14DB">
        <w:rPr>
          <w:rFonts w:asciiTheme="majorHAnsi" w:hAnsiTheme="majorHAnsi"/>
          <w:sz w:val="32"/>
          <w:szCs w:val="32"/>
        </w:rPr>
        <w:t>in</w:t>
      </w:r>
      <w:r w:rsidRPr="003E14DB">
        <w:rPr>
          <w:rFonts w:asciiTheme="majorHAnsi" w:hAnsiTheme="majorHAnsi"/>
          <w:spacing w:val="-33"/>
          <w:sz w:val="32"/>
          <w:szCs w:val="32"/>
        </w:rPr>
        <w:t xml:space="preserve"> </w:t>
      </w:r>
      <w:r w:rsidRPr="003E14DB">
        <w:rPr>
          <w:rFonts w:asciiTheme="majorHAnsi" w:hAnsiTheme="majorHAnsi"/>
          <w:sz w:val="32"/>
          <w:szCs w:val="32"/>
        </w:rPr>
        <w:t>the</w:t>
      </w:r>
      <w:r w:rsidRPr="003E14DB">
        <w:rPr>
          <w:rFonts w:asciiTheme="majorHAnsi" w:hAnsiTheme="majorHAnsi"/>
          <w:spacing w:val="-34"/>
          <w:sz w:val="32"/>
          <w:szCs w:val="32"/>
        </w:rPr>
        <w:t xml:space="preserve"> </w:t>
      </w:r>
      <w:r w:rsidRPr="003E14DB">
        <w:rPr>
          <w:rFonts w:asciiTheme="majorHAnsi" w:hAnsiTheme="majorHAnsi"/>
          <w:spacing w:val="-2"/>
          <w:sz w:val="32"/>
          <w:szCs w:val="32"/>
        </w:rPr>
        <w:t>Project:</w:t>
      </w:r>
    </w:p>
    <w:p w:rsidR="003D5DC2" w:rsidRDefault="003D5DC2">
      <w:pPr>
        <w:rPr>
          <w:sz w:val="28"/>
        </w:rPr>
      </w:pPr>
    </w:p>
    <w:p w:rsidR="00891EB4" w:rsidRDefault="00891EB4" w:rsidP="00891EB4">
      <w:pPr>
        <w:pStyle w:val="Heading3"/>
        <w:ind w:left="0"/>
        <w:rPr>
          <w:b w:val="0"/>
          <w:bCs w:val="0"/>
          <w:sz w:val="28"/>
          <w:szCs w:val="22"/>
        </w:rPr>
      </w:pPr>
    </w:p>
    <w:p w:rsidR="00891EB4" w:rsidRPr="003E14DB" w:rsidRDefault="00891EB4" w:rsidP="00891EB4">
      <w:pPr>
        <w:pStyle w:val="Heading3"/>
        <w:ind w:left="0"/>
        <w:rPr>
          <w:rFonts w:asciiTheme="minorHAnsi" w:hAnsiTheme="minorHAnsi" w:cstheme="minorHAnsi"/>
          <w:sz w:val="28"/>
          <w:szCs w:val="28"/>
        </w:rPr>
      </w:pPr>
      <w:r w:rsidRPr="003E14DB">
        <w:rPr>
          <w:rStyle w:val="Strong"/>
          <w:rFonts w:asciiTheme="minorHAnsi" w:hAnsiTheme="minorHAnsi" w:cstheme="minorHAnsi"/>
          <w:b/>
          <w:bCs/>
          <w:sz w:val="28"/>
          <w:szCs w:val="28"/>
        </w:rPr>
        <w:t>1. AWS Database Migration Service (DMS)</w:t>
      </w:r>
    </w:p>
    <w:p w:rsidR="00891EB4" w:rsidRPr="003E14DB" w:rsidRDefault="00891EB4" w:rsidP="00891EB4">
      <w:pPr>
        <w:spacing w:before="100" w:beforeAutospacing="1" w:after="100" w:afterAutospacing="1"/>
        <w:rPr>
          <w:rFonts w:asciiTheme="minorHAnsi" w:hAnsiTheme="minorHAnsi" w:cstheme="minorHAnsi"/>
          <w:b/>
          <w:bCs/>
          <w:sz w:val="28"/>
          <w:szCs w:val="28"/>
        </w:rPr>
      </w:pPr>
      <w:r w:rsidRPr="003E14DB">
        <w:rPr>
          <w:rStyle w:val="Strong"/>
          <w:rFonts w:asciiTheme="minorHAnsi" w:hAnsiTheme="minorHAnsi" w:cstheme="minorHAnsi"/>
          <w:sz w:val="28"/>
          <w:szCs w:val="28"/>
        </w:rPr>
        <w:t>Purpose</w:t>
      </w:r>
      <w:proofErr w:type="gramStart"/>
      <w:r w:rsidRPr="003E14DB">
        <w:rPr>
          <w:rStyle w:val="Strong"/>
          <w:rFonts w:asciiTheme="minorHAnsi" w:hAnsiTheme="minorHAnsi" w:cstheme="minorHAnsi"/>
          <w:sz w:val="28"/>
          <w:szCs w:val="28"/>
        </w:rPr>
        <w:t>:</w:t>
      </w:r>
      <w:proofErr w:type="gramEnd"/>
      <w:r w:rsidRPr="003E14DB">
        <w:rPr>
          <w:rFonts w:asciiTheme="minorHAnsi" w:hAnsiTheme="minorHAnsi" w:cstheme="minorHAnsi"/>
        </w:rPr>
        <w:br/>
      </w:r>
      <w:r w:rsidRPr="003E14DB">
        <w:rPr>
          <w:rFonts w:asciiTheme="minorHAnsi" w:hAnsiTheme="minorHAnsi" w:cstheme="minorHAnsi"/>
          <w:sz w:val="28"/>
          <w:szCs w:val="28"/>
        </w:rPr>
        <w:t>AWS DMS is used to migrate data from on-premises databases like Oracle, SQL Server, and MySQL to AWS in near real-time.</w:t>
      </w:r>
    </w:p>
    <w:p w:rsidR="00891EB4" w:rsidRPr="003E14DB" w:rsidRDefault="00891EB4" w:rsidP="00891EB4">
      <w:pPr>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br/>
      </w:r>
      <w:r w:rsidRPr="003E14DB">
        <w:rPr>
          <w:rStyle w:val="Strong"/>
          <w:rFonts w:asciiTheme="minorHAnsi" w:hAnsiTheme="minorHAnsi" w:cstheme="minorHAnsi"/>
          <w:sz w:val="28"/>
          <w:szCs w:val="28"/>
        </w:rPr>
        <w:t>Key Features:</w:t>
      </w:r>
    </w:p>
    <w:p w:rsidR="00891EB4" w:rsidRPr="003E14DB" w:rsidRDefault="00891EB4" w:rsidP="00891EB4">
      <w:pPr>
        <w:widowControl/>
        <w:numPr>
          <w:ilvl w:val="0"/>
          <w:numId w:val="10"/>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Supports Change Data Capture (CDC) for real-time replication</w:t>
      </w:r>
    </w:p>
    <w:p w:rsidR="00891EB4" w:rsidRPr="003E14DB" w:rsidRDefault="00891EB4" w:rsidP="00891EB4">
      <w:pPr>
        <w:widowControl/>
        <w:numPr>
          <w:ilvl w:val="0"/>
          <w:numId w:val="10"/>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Minimal downtime during migration</w:t>
      </w:r>
    </w:p>
    <w:p w:rsidR="00891EB4" w:rsidRPr="003E14DB" w:rsidRDefault="00891EB4" w:rsidP="00891EB4">
      <w:pPr>
        <w:widowControl/>
        <w:numPr>
          <w:ilvl w:val="0"/>
          <w:numId w:val="10"/>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Supports heterogeneous migrations (e.g., Oracle to Redshift)</w:t>
      </w:r>
    </w:p>
    <w:p w:rsidR="00891EB4" w:rsidRDefault="00891EB4">
      <w:pPr>
        <w:rPr>
          <w:sz w:val="28"/>
        </w:rPr>
      </w:pPr>
    </w:p>
    <w:p w:rsidR="00891EB4" w:rsidRDefault="00891EB4">
      <w:pPr>
        <w:rPr>
          <w:sz w:val="28"/>
        </w:rPr>
      </w:pPr>
    </w:p>
    <w:p w:rsidR="00891EB4" w:rsidRPr="003E14DB" w:rsidRDefault="00891EB4" w:rsidP="00891EB4">
      <w:pPr>
        <w:pStyle w:val="Heading3"/>
        <w:ind w:left="0"/>
        <w:rPr>
          <w:rFonts w:asciiTheme="minorHAnsi" w:hAnsiTheme="minorHAnsi" w:cstheme="minorHAnsi"/>
          <w:sz w:val="28"/>
          <w:szCs w:val="28"/>
        </w:rPr>
      </w:pPr>
      <w:r w:rsidRPr="003E14DB">
        <w:rPr>
          <w:rStyle w:val="Strong"/>
          <w:rFonts w:asciiTheme="minorHAnsi" w:hAnsiTheme="minorHAnsi" w:cstheme="minorHAnsi"/>
          <w:b/>
          <w:bCs/>
          <w:sz w:val="28"/>
          <w:szCs w:val="28"/>
        </w:rPr>
        <w:t>2. Amazon Kinesis Data Streams</w:t>
      </w:r>
    </w:p>
    <w:p w:rsidR="00891EB4" w:rsidRPr="003E14DB" w:rsidRDefault="00891EB4" w:rsidP="00891EB4">
      <w:pPr>
        <w:spacing w:before="100" w:beforeAutospacing="1" w:after="100" w:afterAutospacing="1"/>
        <w:rPr>
          <w:rFonts w:asciiTheme="minorHAnsi" w:hAnsiTheme="minorHAnsi" w:cstheme="minorHAnsi"/>
          <w:sz w:val="28"/>
          <w:szCs w:val="28"/>
        </w:rPr>
      </w:pPr>
      <w:r w:rsidRPr="003E14DB">
        <w:rPr>
          <w:rStyle w:val="Strong"/>
          <w:rFonts w:asciiTheme="minorHAnsi" w:hAnsiTheme="minorHAnsi" w:cstheme="minorHAnsi"/>
          <w:sz w:val="28"/>
          <w:szCs w:val="28"/>
        </w:rPr>
        <w:t>Purpose</w:t>
      </w:r>
      <w:proofErr w:type="gramStart"/>
      <w:r w:rsidRPr="003E14DB">
        <w:rPr>
          <w:rStyle w:val="Strong"/>
          <w:rFonts w:asciiTheme="minorHAnsi" w:hAnsiTheme="minorHAnsi" w:cstheme="minorHAnsi"/>
          <w:sz w:val="28"/>
          <w:szCs w:val="28"/>
        </w:rPr>
        <w:t>:</w:t>
      </w:r>
      <w:proofErr w:type="gramEnd"/>
      <w:r w:rsidRPr="003E14DB">
        <w:rPr>
          <w:rFonts w:asciiTheme="minorHAnsi" w:hAnsiTheme="minorHAnsi" w:cstheme="minorHAnsi"/>
          <w:sz w:val="28"/>
          <w:szCs w:val="28"/>
        </w:rPr>
        <w:br/>
        <w:t>Acts as a real-time data streaming platform that ingests data changes from DMS and pushes them further into the pipeline.</w:t>
      </w:r>
    </w:p>
    <w:p w:rsidR="00891EB4" w:rsidRPr="003E14DB" w:rsidRDefault="00891EB4" w:rsidP="00891EB4">
      <w:pPr>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br/>
      </w:r>
      <w:r w:rsidRPr="003E14DB">
        <w:rPr>
          <w:rStyle w:val="Strong"/>
          <w:rFonts w:asciiTheme="minorHAnsi" w:hAnsiTheme="minorHAnsi" w:cstheme="minorHAnsi"/>
          <w:sz w:val="28"/>
          <w:szCs w:val="28"/>
        </w:rPr>
        <w:t>Key Features:</w:t>
      </w:r>
    </w:p>
    <w:p w:rsidR="00891EB4" w:rsidRPr="003E14DB" w:rsidRDefault="00891EB4" w:rsidP="00891EB4">
      <w:pPr>
        <w:widowControl/>
        <w:numPr>
          <w:ilvl w:val="0"/>
          <w:numId w:val="11"/>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Handles high-throughput streaming data</w:t>
      </w:r>
    </w:p>
    <w:p w:rsidR="00891EB4" w:rsidRPr="003E14DB" w:rsidRDefault="00891EB4" w:rsidP="00891EB4">
      <w:pPr>
        <w:widowControl/>
        <w:numPr>
          <w:ilvl w:val="0"/>
          <w:numId w:val="11"/>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Ensures low-latency delivery</w:t>
      </w:r>
    </w:p>
    <w:p w:rsidR="00891EB4" w:rsidRPr="003E14DB" w:rsidRDefault="00891EB4" w:rsidP="00891EB4">
      <w:pPr>
        <w:widowControl/>
        <w:numPr>
          <w:ilvl w:val="0"/>
          <w:numId w:val="11"/>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Scalable and durable stream storage</w:t>
      </w:r>
    </w:p>
    <w:p w:rsidR="00891EB4" w:rsidRPr="00891EB4" w:rsidRDefault="00891EB4" w:rsidP="00891EB4">
      <w:pPr>
        <w:widowControl/>
        <w:numPr>
          <w:ilvl w:val="0"/>
          <w:numId w:val="11"/>
        </w:numPr>
        <w:autoSpaceDE/>
        <w:autoSpaceDN/>
        <w:spacing w:before="100" w:beforeAutospacing="1" w:after="100" w:afterAutospacing="1"/>
        <w:rPr>
          <w:sz w:val="28"/>
          <w:szCs w:val="28"/>
        </w:rPr>
      </w:pPr>
      <w:r w:rsidRPr="003E14DB">
        <w:rPr>
          <w:rFonts w:asciiTheme="minorHAnsi" w:hAnsiTheme="minorHAnsi" w:cstheme="minorHAnsi"/>
          <w:sz w:val="28"/>
          <w:szCs w:val="28"/>
        </w:rPr>
        <w:t>Can be consumed by multiple downstream applications in parallel</w:t>
      </w:r>
    </w:p>
    <w:p w:rsidR="00891EB4" w:rsidRDefault="00891EB4">
      <w:pPr>
        <w:rPr>
          <w:sz w:val="28"/>
        </w:rPr>
      </w:pPr>
    </w:p>
    <w:p w:rsidR="00891EB4" w:rsidRDefault="00891EB4">
      <w:pPr>
        <w:rPr>
          <w:sz w:val="28"/>
        </w:rPr>
      </w:pPr>
    </w:p>
    <w:p w:rsidR="00891EB4" w:rsidRPr="003E14DB" w:rsidRDefault="00891EB4" w:rsidP="00891EB4">
      <w:pPr>
        <w:pStyle w:val="Heading3"/>
        <w:ind w:left="0"/>
        <w:rPr>
          <w:rFonts w:asciiTheme="minorHAnsi" w:hAnsiTheme="minorHAnsi" w:cstheme="minorHAnsi"/>
          <w:sz w:val="28"/>
          <w:szCs w:val="28"/>
        </w:rPr>
      </w:pPr>
      <w:r w:rsidRPr="003E14DB">
        <w:rPr>
          <w:rStyle w:val="Strong"/>
          <w:rFonts w:asciiTheme="minorHAnsi" w:hAnsiTheme="minorHAnsi" w:cstheme="minorHAnsi"/>
          <w:b/>
          <w:bCs/>
          <w:sz w:val="28"/>
          <w:szCs w:val="28"/>
        </w:rPr>
        <w:t>3. Amazon Redshift</w:t>
      </w:r>
    </w:p>
    <w:p w:rsidR="00891EB4" w:rsidRPr="003E14DB" w:rsidRDefault="00891EB4" w:rsidP="00891EB4">
      <w:pPr>
        <w:spacing w:before="100" w:beforeAutospacing="1" w:after="100" w:afterAutospacing="1"/>
        <w:rPr>
          <w:rFonts w:asciiTheme="minorHAnsi" w:hAnsiTheme="minorHAnsi" w:cstheme="minorHAnsi"/>
          <w:sz w:val="28"/>
          <w:szCs w:val="28"/>
        </w:rPr>
      </w:pPr>
      <w:r w:rsidRPr="003E14DB">
        <w:rPr>
          <w:rStyle w:val="Strong"/>
          <w:rFonts w:asciiTheme="minorHAnsi" w:hAnsiTheme="minorHAnsi" w:cstheme="minorHAnsi"/>
          <w:sz w:val="28"/>
          <w:szCs w:val="28"/>
        </w:rPr>
        <w:t>Purpose</w:t>
      </w:r>
      <w:proofErr w:type="gramStart"/>
      <w:r w:rsidRPr="003E14DB">
        <w:rPr>
          <w:rStyle w:val="Strong"/>
          <w:rFonts w:asciiTheme="minorHAnsi" w:hAnsiTheme="minorHAnsi" w:cstheme="minorHAnsi"/>
          <w:sz w:val="28"/>
          <w:szCs w:val="28"/>
        </w:rPr>
        <w:t>:</w:t>
      </w:r>
      <w:proofErr w:type="gramEnd"/>
      <w:r w:rsidRPr="003E14DB">
        <w:rPr>
          <w:rFonts w:asciiTheme="minorHAnsi" w:hAnsiTheme="minorHAnsi" w:cstheme="minorHAnsi"/>
          <w:sz w:val="28"/>
          <w:szCs w:val="28"/>
        </w:rPr>
        <w:br/>
        <w:t xml:space="preserve">Serves as the cloud </w:t>
      </w:r>
      <w:r w:rsidRPr="003E14DB">
        <w:rPr>
          <w:rStyle w:val="Strong"/>
          <w:rFonts w:asciiTheme="minorHAnsi" w:hAnsiTheme="minorHAnsi" w:cstheme="minorHAnsi"/>
          <w:sz w:val="28"/>
          <w:szCs w:val="28"/>
        </w:rPr>
        <w:t>data warehouse</w:t>
      </w:r>
      <w:r w:rsidRPr="003E14DB">
        <w:rPr>
          <w:rFonts w:asciiTheme="minorHAnsi" w:hAnsiTheme="minorHAnsi" w:cstheme="minorHAnsi"/>
          <w:sz w:val="28"/>
          <w:szCs w:val="28"/>
        </w:rPr>
        <w:t xml:space="preserve"> where transformed data is stored and made available for analytics.</w:t>
      </w:r>
    </w:p>
    <w:p w:rsidR="003E14DB" w:rsidRDefault="003E14DB" w:rsidP="00891EB4">
      <w:pPr>
        <w:spacing w:before="100" w:beforeAutospacing="1" w:after="100" w:afterAutospacing="1"/>
        <w:rPr>
          <w:rFonts w:asciiTheme="minorHAnsi" w:hAnsiTheme="minorHAnsi" w:cstheme="minorHAnsi"/>
          <w:sz w:val="28"/>
          <w:szCs w:val="28"/>
        </w:rPr>
      </w:pPr>
    </w:p>
    <w:p w:rsidR="003E14DB" w:rsidRDefault="003E14DB" w:rsidP="00891EB4">
      <w:pPr>
        <w:spacing w:before="100" w:beforeAutospacing="1" w:after="100" w:afterAutospacing="1"/>
        <w:rPr>
          <w:rFonts w:asciiTheme="minorHAnsi" w:hAnsiTheme="minorHAnsi" w:cstheme="minorHAnsi"/>
          <w:sz w:val="28"/>
          <w:szCs w:val="28"/>
        </w:rPr>
      </w:pPr>
    </w:p>
    <w:p w:rsidR="003E14DB" w:rsidRDefault="003E14DB" w:rsidP="00891EB4">
      <w:pPr>
        <w:spacing w:before="100" w:beforeAutospacing="1" w:after="100" w:afterAutospacing="1"/>
        <w:rPr>
          <w:rFonts w:asciiTheme="minorHAnsi" w:hAnsiTheme="minorHAnsi" w:cstheme="minorHAnsi"/>
          <w:sz w:val="28"/>
          <w:szCs w:val="28"/>
        </w:rPr>
      </w:pPr>
    </w:p>
    <w:p w:rsidR="00891EB4" w:rsidRPr="003E14DB" w:rsidRDefault="00891EB4" w:rsidP="00891EB4">
      <w:pPr>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lastRenderedPageBreak/>
        <w:br/>
      </w:r>
      <w:r w:rsidRPr="003E14DB">
        <w:rPr>
          <w:rStyle w:val="Strong"/>
          <w:rFonts w:asciiTheme="minorHAnsi" w:hAnsiTheme="minorHAnsi" w:cstheme="minorHAnsi"/>
          <w:sz w:val="28"/>
          <w:szCs w:val="28"/>
        </w:rPr>
        <w:t>Key Features:</w:t>
      </w:r>
    </w:p>
    <w:p w:rsidR="00891EB4" w:rsidRPr="003E14DB" w:rsidRDefault="00891EB4" w:rsidP="00891EB4">
      <w:pPr>
        <w:widowControl/>
        <w:numPr>
          <w:ilvl w:val="0"/>
          <w:numId w:val="12"/>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Optimized for complex queries and large-scale analytics</w:t>
      </w:r>
    </w:p>
    <w:p w:rsidR="00891EB4" w:rsidRPr="003E14DB" w:rsidRDefault="00891EB4" w:rsidP="00891EB4">
      <w:pPr>
        <w:widowControl/>
        <w:numPr>
          <w:ilvl w:val="0"/>
          <w:numId w:val="12"/>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Supports SQL-based querying</w:t>
      </w:r>
    </w:p>
    <w:p w:rsidR="00891EB4" w:rsidRPr="003E14DB" w:rsidRDefault="00891EB4" w:rsidP="00891EB4">
      <w:pPr>
        <w:widowControl/>
        <w:numPr>
          <w:ilvl w:val="0"/>
          <w:numId w:val="12"/>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Integrates easily with BI tools</w:t>
      </w:r>
    </w:p>
    <w:p w:rsidR="00891EB4" w:rsidRPr="003E14DB" w:rsidRDefault="00891EB4" w:rsidP="00891EB4">
      <w:pPr>
        <w:widowControl/>
        <w:numPr>
          <w:ilvl w:val="0"/>
          <w:numId w:val="12"/>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High performance with columnar storage and massively parallel processing (MPP)</w:t>
      </w:r>
      <w:r w:rsidR="003E14DB">
        <w:rPr>
          <w:rFonts w:asciiTheme="minorHAnsi" w:hAnsiTheme="minorHAnsi" w:cstheme="minorHAnsi"/>
          <w:sz w:val="28"/>
          <w:szCs w:val="28"/>
        </w:rPr>
        <w:t>.</w:t>
      </w:r>
    </w:p>
    <w:p w:rsidR="00891EB4" w:rsidRPr="00891EB4" w:rsidRDefault="00891EB4" w:rsidP="00891EB4">
      <w:pPr>
        <w:widowControl/>
        <w:autoSpaceDE/>
        <w:autoSpaceDN/>
        <w:spacing w:before="100" w:beforeAutospacing="1" w:after="100" w:afterAutospacing="1"/>
        <w:ind w:left="720"/>
        <w:rPr>
          <w:sz w:val="28"/>
          <w:szCs w:val="28"/>
        </w:rPr>
      </w:pPr>
    </w:p>
    <w:p w:rsidR="00891EB4" w:rsidRDefault="00891EB4">
      <w:pPr>
        <w:rPr>
          <w:sz w:val="28"/>
        </w:rPr>
      </w:pPr>
    </w:p>
    <w:p w:rsidR="00891EB4" w:rsidRPr="003E14DB" w:rsidRDefault="00891EB4" w:rsidP="00891EB4">
      <w:pPr>
        <w:pStyle w:val="Heading3"/>
        <w:ind w:left="0"/>
        <w:rPr>
          <w:rFonts w:asciiTheme="minorHAnsi" w:hAnsiTheme="minorHAnsi" w:cstheme="minorHAnsi"/>
          <w:sz w:val="28"/>
          <w:szCs w:val="28"/>
        </w:rPr>
      </w:pPr>
      <w:r w:rsidRPr="003E14DB">
        <w:rPr>
          <w:rStyle w:val="Strong"/>
          <w:rFonts w:asciiTheme="minorHAnsi" w:hAnsiTheme="minorHAnsi" w:cstheme="minorHAnsi"/>
          <w:b/>
          <w:bCs/>
          <w:sz w:val="28"/>
          <w:szCs w:val="28"/>
        </w:rPr>
        <w:t>4. Amazon QuickSight</w:t>
      </w:r>
    </w:p>
    <w:p w:rsidR="00891EB4" w:rsidRPr="003E14DB" w:rsidRDefault="00891EB4" w:rsidP="00891EB4">
      <w:pPr>
        <w:spacing w:before="100" w:beforeAutospacing="1" w:after="100" w:afterAutospacing="1"/>
        <w:rPr>
          <w:rFonts w:asciiTheme="minorHAnsi" w:hAnsiTheme="minorHAnsi" w:cstheme="minorHAnsi"/>
          <w:sz w:val="28"/>
          <w:szCs w:val="28"/>
        </w:rPr>
      </w:pPr>
      <w:r w:rsidRPr="003E14DB">
        <w:rPr>
          <w:rStyle w:val="Strong"/>
          <w:rFonts w:asciiTheme="minorHAnsi" w:hAnsiTheme="minorHAnsi" w:cstheme="minorHAnsi"/>
          <w:sz w:val="28"/>
          <w:szCs w:val="28"/>
        </w:rPr>
        <w:t>Purpose:</w:t>
      </w:r>
      <w:r w:rsidRPr="003E14DB">
        <w:rPr>
          <w:rFonts w:asciiTheme="minorHAnsi" w:hAnsiTheme="minorHAnsi" w:cstheme="minorHAnsi"/>
          <w:sz w:val="28"/>
          <w:szCs w:val="28"/>
        </w:rPr>
        <w:br/>
        <w:t xml:space="preserve">     Used to create </w:t>
      </w:r>
      <w:r w:rsidRPr="003E14DB">
        <w:rPr>
          <w:rStyle w:val="Strong"/>
          <w:rFonts w:asciiTheme="minorHAnsi" w:hAnsiTheme="minorHAnsi" w:cstheme="minorHAnsi"/>
          <w:sz w:val="28"/>
          <w:szCs w:val="28"/>
        </w:rPr>
        <w:t>interactive dashboards and visualizations</w:t>
      </w:r>
      <w:r w:rsidRPr="003E14DB">
        <w:rPr>
          <w:rFonts w:asciiTheme="minorHAnsi" w:hAnsiTheme="minorHAnsi" w:cstheme="minorHAnsi"/>
          <w:sz w:val="28"/>
          <w:szCs w:val="28"/>
        </w:rPr>
        <w:t xml:space="preserve"> from the data stored in Amazon Redshift.</w:t>
      </w:r>
    </w:p>
    <w:p w:rsidR="00891EB4" w:rsidRPr="003E14DB" w:rsidRDefault="00891EB4" w:rsidP="00891EB4">
      <w:pPr>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br/>
      </w:r>
      <w:r w:rsidRPr="003E14DB">
        <w:rPr>
          <w:rStyle w:val="Strong"/>
          <w:rFonts w:asciiTheme="minorHAnsi" w:hAnsiTheme="minorHAnsi" w:cstheme="minorHAnsi"/>
          <w:sz w:val="28"/>
          <w:szCs w:val="28"/>
        </w:rPr>
        <w:t>Key Features:</w:t>
      </w:r>
    </w:p>
    <w:p w:rsidR="00891EB4" w:rsidRPr="003E14DB" w:rsidRDefault="00891EB4" w:rsidP="00891EB4">
      <w:pPr>
        <w:widowControl/>
        <w:numPr>
          <w:ilvl w:val="0"/>
          <w:numId w:val="13"/>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Cloud-native BI service</w:t>
      </w:r>
    </w:p>
    <w:p w:rsidR="00891EB4" w:rsidRPr="003E14DB" w:rsidRDefault="00891EB4" w:rsidP="00891EB4">
      <w:pPr>
        <w:widowControl/>
        <w:numPr>
          <w:ilvl w:val="0"/>
          <w:numId w:val="13"/>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Real-time analytics and reporting</w:t>
      </w:r>
    </w:p>
    <w:p w:rsidR="00891EB4" w:rsidRPr="003E14DB" w:rsidRDefault="00891EB4" w:rsidP="00891EB4">
      <w:pPr>
        <w:widowControl/>
        <w:numPr>
          <w:ilvl w:val="0"/>
          <w:numId w:val="13"/>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Supports ML-based insights (like anomaly detection)</w:t>
      </w:r>
    </w:p>
    <w:p w:rsidR="00891EB4" w:rsidRPr="003E14DB" w:rsidRDefault="00891EB4" w:rsidP="00891EB4">
      <w:pPr>
        <w:widowControl/>
        <w:numPr>
          <w:ilvl w:val="0"/>
          <w:numId w:val="13"/>
        </w:numPr>
        <w:autoSpaceDE/>
        <w:autoSpaceDN/>
        <w:spacing w:before="100" w:beforeAutospacing="1" w:after="100" w:afterAutospacing="1"/>
        <w:rPr>
          <w:rFonts w:asciiTheme="minorHAnsi" w:hAnsiTheme="minorHAnsi" w:cstheme="minorHAnsi"/>
          <w:sz w:val="28"/>
          <w:szCs w:val="28"/>
        </w:rPr>
      </w:pPr>
      <w:r w:rsidRPr="003E14DB">
        <w:rPr>
          <w:rFonts w:asciiTheme="minorHAnsi" w:hAnsiTheme="minorHAnsi" w:cstheme="minorHAnsi"/>
          <w:sz w:val="28"/>
          <w:szCs w:val="28"/>
        </w:rPr>
        <w:t>Scalable for enterprise users</w:t>
      </w:r>
    </w:p>
    <w:p w:rsidR="00891EB4" w:rsidRDefault="00891EB4">
      <w:pPr>
        <w:rPr>
          <w:sz w:val="28"/>
        </w:rPr>
        <w:sectPr w:rsidR="00891EB4">
          <w:pgSz w:w="11910" w:h="16840"/>
          <w:pgMar w:top="134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3D5DC2" w:rsidRPr="003E14DB" w:rsidRDefault="000878AA">
      <w:pPr>
        <w:pStyle w:val="Heading1"/>
        <w:ind w:right="231"/>
        <w:rPr>
          <w:rFonts w:asciiTheme="majorHAnsi" w:hAnsiTheme="majorHAnsi"/>
          <w:spacing w:val="-2"/>
        </w:rPr>
      </w:pPr>
      <w:r w:rsidRPr="003E14DB">
        <w:rPr>
          <w:rFonts w:asciiTheme="majorHAnsi" w:hAnsiTheme="majorHAnsi"/>
          <w:spacing w:val="-2"/>
        </w:rPr>
        <w:lastRenderedPageBreak/>
        <w:t>Screenshots</w:t>
      </w:r>
    </w:p>
    <w:p w:rsidR="00332361" w:rsidRDefault="00332361" w:rsidP="00332361">
      <w:pPr>
        <w:pStyle w:val="Heading1"/>
        <w:ind w:left="0" w:right="231"/>
        <w:jc w:val="left"/>
        <w:rPr>
          <w:sz w:val="24"/>
          <w:szCs w:val="24"/>
        </w:rPr>
      </w:pPr>
    </w:p>
    <w:p w:rsidR="00332361" w:rsidRDefault="00332361" w:rsidP="00332361">
      <w:pPr>
        <w:pStyle w:val="Heading1"/>
        <w:ind w:left="0" w:right="231"/>
        <w:jc w:val="left"/>
        <w:rPr>
          <w:sz w:val="24"/>
          <w:szCs w:val="24"/>
        </w:rPr>
      </w:pPr>
      <w:r>
        <w:rPr>
          <w:noProof/>
          <w:sz w:val="24"/>
          <w:szCs w:val="24"/>
        </w:rPr>
        <w:drawing>
          <wp:inline distT="0" distB="0" distL="0" distR="0">
            <wp:extent cx="6213475" cy="2752560"/>
            <wp:effectExtent l="19050" t="0" r="0" b="0"/>
            <wp:docPr id="2" name="Picture 1" descr="C:\Users\DELL\OneDrive\Desktop\CLOUD\SDC\Project\Screenshot 2025-04-05 21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Desktop\CLOUD\SDC\Project\Screenshot 2025-04-05 211939.png"/>
                    <pic:cNvPicPr>
                      <a:picLocks noChangeAspect="1" noChangeArrowheads="1"/>
                    </pic:cNvPicPr>
                  </pic:nvPicPr>
                  <pic:blipFill>
                    <a:blip r:embed="rId13" cstate="print"/>
                    <a:srcRect/>
                    <a:stretch>
                      <a:fillRect/>
                    </a:stretch>
                  </pic:blipFill>
                  <pic:spPr bwMode="auto">
                    <a:xfrm>
                      <a:off x="0" y="0"/>
                      <a:ext cx="6213475" cy="2752560"/>
                    </a:xfrm>
                    <a:prstGeom prst="rect">
                      <a:avLst/>
                    </a:prstGeom>
                    <a:noFill/>
                    <a:ln w="9525">
                      <a:noFill/>
                      <a:miter lim="800000"/>
                      <a:headEnd/>
                      <a:tailEnd/>
                    </a:ln>
                  </pic:spPr>
                </pic:pic>
              </a:graphicData>
            </a:graphic>
          </wp:inline>
        </w:drawing>
      </w:r>
    </w:p>
    <w:p w:rsidR="00542867" w:rsidRDefault="00542867" w:rsidP="00332361">
      <w:pPr>
        <w:pStyle w:val="Heading1"/>
        <w:ind w:left="0" w:right="231"/>
        <w:jc w:val="left"/>
        <w:rPr>
          <w:rFonts w:ascii="Helvetica" w:hAnsi="Helvetica" w:cs="Helvetica"/>
          <w:i/>
          <w:iCs/>
          <w:color w:val="232F3E"/>
          <w:sz w:val="18"/>
          <w:szCs w:val="18"/>
        </w:rPr>
      </w:pPr>
    </w:p>
    <w:p w:rsidR="00332361" w:rsidRDefault="00332361" w:rsidP="00332361">
      <w:pPr>
        <w:pStyle w:val="Heading1"/>
        <w:ind w:left="0" w:right="231"/>
        <w:jc w:val="left"/>
        <w:rPr>
          <w:rFonts w:ascii="Helvetica" w:hAnsi="Helvetica" w:cs="Helvetica"/>
          <w:i/>
          <w:iCs/>
          <w:color w:val="232F3E"/>
          <w:sz w:val="18"/>
          <w:szCs w:val="18"/>
        </w:rPr>
      </w:pPr>
      <w:proofErr w:type="gramStart"/>
      <w:r>
        <w:rPr>
          <w:rFonts w:ascii="Helvetica" w:hAnsi="Helvetica" w:cs="Helvetica"/>
          <w:i/>
          <w:iCs/>
          <w:color w:val="232F3E"/>
          <w:sz w:val="18"/>
          <w:szCs w:val="18"/>
        </w:rPr>
        <w:t>Figure 1.</w:t>
      </w:r>
      <w:proofErr w:type="gramEnd"/>
      <w:r>
        <w:rPr>
          <w:rFonts w:ascii="Helvetica" w:hAnsi="Helvetica" w:cs="Helvetica"/>
          <w:i/>
          <w:iCs/>
          <w:color w:val="232F3E"/>
          <w:sz w:val="18"/>
          <w:szCs w:val="18"/>
        </w:rPr>
        <w:t xml:space="preserve"> Amazon RDS Create database screen with options for database creation method (Easy create selected) and configuration- of MySQL selected.</w:t>
      </w:r>
    </w:p>
    <w:p w:rsidR="00332361" w:rsidRDefault="00332361" w:rsidP="00332361">
      <w:pPr>
        <w:pStyle w:val="Heading1"/>
        <w:ind w:left="0" w:right="231"/>
        <w:jc w:val="left"/>
        <w:rPr>
          <w:rFonts w:ascii="Helvetica" w:hAnsi="Helvetica" w:cs="Helvetica"/>
          <w:i/>
          <w:iCs/>
          <w:color w:val="232F3E"/>
          <w:sz w:val="18"/>
          <w:szCs w:val="18"/>
        </w:rPr>
      </w:pPr>
    </w:p>
    <w:p w:rsidR="00332361" w:rsidRDefault="00332361" w:rsidP="00332361">
      <w:pPr>
        <w:pStyle w:val="Heading1"/>
        <w:ind w:left="0" w:right="231"/>
        <w:jc w:val="left"/>
        <w:rPr>
          <w:rFonts w:ascii="Helvetica" w:hAnsi="Helvetica" w:cs="Helvetica"/>
          <w:i/>
          <w:iCs/>
          <w:color w:val="232F3E"/>
          <w:sz w:val="18"/>
          <w:szCs w:val="18"/>
        </w:rPr>
      </w:pPr>
    </w:p>
    <w:p w:rsidR="00542867" w:rsidRDefault="00542867" w:rsidP="00332361">
      <w:pPr>
        <w:pStyle w:val="Heading1"/>
        <w:ind w:left="0" w:right="231"/>
        <w:jc w:val="left"/>
        <w:rPr>
          <w:rFonts w:ascii="Helvetica" w:hAnsi="Helvetica" w:cs="Helvetica"/>
          <w:i/>
          <w:iCs/>
          <w:color w:val="232F3E"/>
          <w:sz w:val="18"/>
          <w:szCs w:val="18"/>
        </w:rPr>
      </w:pPr>
    </w:p>
    <w:p w:rsidR="00332361" w:rsidRDefault="00332361" w:rsidP="00332361">
      <w:pPr>
        <w:pStyle w:val="Heading1"/>
        <w:ind w:left="0" w:right="231"/>
        <w:jc w:val="left"/>
        <w:rPr>
          <w:sz w:val="24"/>
          <w:szCs w:val="24"/>
        </w:rPr>
      </w:pPr>
      <w:r>
        <w:rPr>
          <w:noProof/>
          <w:sz w:val="24"/>
          <w:szCs w:val="24"/>
        </w:rPr>
        <w:drawing>
          <wp:inline distT="0" distB="0" distL="0" distR="0">
            <wp:extent cx="6213475" cy="2753411"/>
            <wp:effectExtent l="19050" t="0" r="0" b="0"/>
            <wp:docPr id="3" name="Picture 2" descr="C:\Users\DELL\OneDrive\Desktop\CLOUD\SDC\Project\Screenshot 2025-04-05 215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CLOUD\SDC\Project\Screenshot 2025-04-05 215250.png"/>
                    <pic:cNvPicPr>
                      <a:picLocks noChangeAspect="1" noChangeArrowheads="1"/>
                    </pic:cNvPicPr>
                  </pic:nvPicPr>
                  <pic:blipFill>
                    <a:blip r:embed="rId14" cstate="print"/>
                    <a:srcRect/>
                    <a:stretch>
                      <a:fillRect/>
                    </a:stretch>
                  </pic:blipFill>
                  <pic:spPr bwMode="auto">
                    <a:xfrm>
                      <a:off x="0" y="0"/>
                      <a:ext cx="6213475" cy="2753411"/>
                    </a:xfrm>
                    <a:prstGeom prst="rect">
                      <a:avLst/>
                    </a:prstGeom>
                    <a:noFill/>
                    <a:ln w="9525">
                      <a:noFill/>
                      <a:miter lim="800000"/>
                      <a:headEnd/>
                      <a:tailEnd/>
                    </a:ln>
                  </pic:spPr>
                </pic:pic>
              </a:graphicData>
            </a:graphic>
          </wp:inline>
        </w:drawing>
      </w:r>
    </w:p>
    <w:p w:rsidR="00542867" w:rsidRDefault="00542867" w:rsidP="00332361">
      <w:pPr>
        <w:pStyle w:val="Heading1"/>
        <w:ind w:left="0" w:right="231"/>
        <w:jc w:val="left"/>
        <w:rPr>
          <w:rFonts w:ascii="Helvetica" w:hAnsi="Helvetica" w:cs="Helvetica"/>
          <w:sz w:val="18"/>
          <w:szCs w:val="18"/>
        </w:rPr>
      </w:pPr>
    </w:p>
    <w:p w:rsidR="00332361" w:rsidRDefault="00332361" w:rsidP="00332361">
      <w:pPr>
        <w:pStyle w:val="Heading1"/>
        <w:ind w:left="0" w:right="231"/>
        <w:jc w:val="left"/>
        <w:rPr>
          <w:rFonts w:ascii="Helvetica" w:hAnsi="Helvetica" w:cs="Helvetica"/>
          <w:sz w:val="18"/>
          <w:szCs w:val="18"/>
        </w:rPr>
      </w:pPr>
      <w:proofErr w:type="gramStart"/>
      <w:r w:rsidRPr="00332361">
        <w:rPr>
          <w:rFonts w:ascii="Helvetica" w:hAnsi="Helvetica" w:cs="Helvetica"/>
          <w:sz w:val="18"/>
          <w:szCs w:val="18"/>
        </w:rPr>
        <w:t>Fig</w:t>
      </w:r>
      <w:r>
        <w:rPr>
          <w:rFonts w:ascii="Helvetica" w:hAnsi="Helvetica" w:cs="Helvetica"/>
          <w:sz w:val="18"/>
          <w:szCs w:val="18"/>
        </w:rPr>
        <w:t>ure 2.</w:t>
      </w:r>
      <w:proofErr w:type="gramEnd"/>
      <w:r>
        <w:rPr>
          <w:rFonts w:ascii="Helvetica" w:hAnsi="Helvetica" w:cs="Helvetica"/>
          <w:sz w:val="18"/>
          <w:szCs w:val="18"/>
        </w:rPr>
        <w:t xml:space="preserve"> </w:t>
      </w:r>
      <w:proofErr w:type="gramStart"/>
      <w:r>
        <w:rPr>
          <w:rFonts w:ascii="Helvetica" w:hAnsi="Helvetica" w:cs="Helvetica"/>
          <w:sz w:val="18"/>
          <w:szCs w:val="18"/>
        </w:rPr>
        <w:t>Amazon RDS Created database.</w:t>
      </w:r>
      <w:proofErr w:type="gramEnd"/>
    </w:p>
    <w:p w:rsidR="00332361" w:rsidRDefault="00332361" w:rsidP="00332361">
      <w:pPr>
        <w:pStyle w:val="Heading1"/>
        <w:ind w:left="0" w:right="231"/>
        <w:jc w:val="left"/>
        <w:rPr>
          <w:rFonts w:ascii="Helvetica" w:hAnsi="Helvetica" w:cs="Helvetica"/>
          <w:sz w:val="18"/>
          <w:szCs w:val="18"/>
        </w:rPr>
      </w:pPr>
    </w:p>
    <w:p w:rsidR="00332361" w:rsidRDefault="00332361" w:rsidP="00332361">
      <w:pPr>
        <w:pStyle w:val="Heading1"/>
        <w:ind w:left="0" w:right="231"/>
        <w:jc w:val="left"/>
        <w:rPr>
          <w:rFonts w:ascii="Helvetica" w:hAnsi="Helvetica" w:cs="Helvetica"/>
          <w:sz w:val="24"/>
          <w:szCs w:val="24"/>
        </w:rPr>
      </w:pPr>
      <w:r>
        <w:rPr>
          <w:rFonts w:ascii="Helvetica" w:hAnsi="Helvetica" w:cs="Helvetica"/>
          <w:noProof/>
          <w:sz w:val="24"/>
          <w:szCs w:val="24"/>
        </w:rPr>
        <w:lastRenderedPageBreak/>
        <w:drawing>
          <wp:inline distT="0" distB="0" distL="0" distR="0">
            <wp:extent cx="6213475" cy="2763373"/>
            <wp:effectExtent l="19050" t="0" r="0" b="0"/>
            <wp:docPr id="4" name="Picture 3" descr="C:\Users\DELL\OneDrive\Desktop\CLOUD\SDC\Project\Screenshot 2025-04-06 084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CLOUD\SDC\Project\Screenshot 2025-04-06 084434.png"/>
                    <pic:cNvPicPr>
                      <a:picLocks noChangeAspect="1" noChangeArrowheads="1"/>
                    </pic:cNvPicPr>
                  </pic:nvPicPr>
                  <pic:blipFill>
                    <a:blip r:embed="rId15" cstate="print"/>
                    <a:srcRect/>
                    <a:stretch>
                      <a:fillRect/>
                    </a:stretch>
                  </pic:blipFill>
                  <pic:spPr bwMode="auto">
                    <a:xfrm>
                      <a:off x="0" y="0"/>
                      <a:ext cx="6213475" cy="2763373"/>
                    </a:xfrm>
                    <a:prstGeom prst="rect">
                      <a:avLst/>
                    </a:prstGeom>
                    <a:noFill/>
                    <a:ln w="9525">
                      <a:noFill/>
                      <a:miter lim="800000"/>
                      <a:headEnd/>
                      <a:tailEnd/>
                    </a:ln>
                  </pic:spPr>
                </pic:pic>
              </a:graphicData>
            </a:graphic>
          </wp:inline>
        </w:drawing>
      </w:r>
    </w:p>
    <w:p w:rsidR="00542867" w:rsidRDefault="00542867" w:rsidP="00332361">
      <w:pPr>
        <w:pStyle w:val="Heading1"/>
        <w:ind w:left="0" w:right="231"/>
        <w:jc w:val="left"/>
        <w:rPr>
          <w:rFonts w:ascii="Helvetica" w:hAnsi="Helvetica" w:cs="Helvetica"/>
          <w:i/>
          <w:iCs/>
          <w:color w:val="232F3E"/>
          <w:sz w:val="18"/>
          <w:szCs w:val="18"/>
        </w:rPr>
      </w:pPr>
    </w:p>
    <w:p w:rsidR="00B67A7A" w:rsidRDefault="00B67A7A" w:rsidP="00332361">
      <w:pPr>
        <w:pStyle w:val="Heading1"/>
        <w:ind w:left="0" w:right="231"/>
        <w:jc w:val="left"/>
        <w:rPr>
          <w:rFonts w:ascii="Helvetica" w:hAnsi="Helvetica" w:cs="Helvetica"/>
          <w:sz w:val="24"/>
          <w:szCs w:val="24"/>
        </w:rPr>
      </w:pPr>
      <w:proofErr w:type="gramStart"/>
      <w:r>
        <w:rPr>
          <w:rFonts w:ascii="Helvetica" w:hAnsi="Helvetica" w:cs="Helvetica"/>
          <w:i/>
          <w:iCs/>
          <w:color w:val="232F3E"/>
          <w:sz w:val="18"/>
          <w:szCs w:val="18"/>
        </w:rPr>
        <w:t>Figure 3.</w:t>
      </w:r>
      <w:proofErr w:type="gramEnd"/>
      <w:r>
        <w:rPr>
          <w:rFonts w:ascii="Helvetica" w:hAnsi="Helvetica" w:cs="Helvetica"/>
          <w:i/>
          <w:iCs/>
          <w:color w:val="232F3E"/>
          <w:sz w:val="18"/>
          <w:szCs w:val="18"/>
        </w:rPr>
        <w:t xml:space="preserve"> Amazon EC2 screen for launching an instance, with Windows AMI selected.</w:t>
      </w:r>
    </w:p>
    <w:p w:rsidR="00B67A7A" w:rsidRDefault="00B67A7A" w:rsidP="00332361">
      <w:pPr>
        <w:pStyle w:val="Heading1"/>
        <w:ind w:left="0" w:right="231"/>
        <w:jc w:val="left"/>
        <w:rPr>
          <w:rFonts w:ascii="Helvetica" w:hAnsi="Helvetica" w:cs="Helvetica"/>
          <w:sz w:val="24"/>
          <w:szCs w:val="24"/>
        </w:rPr>
      </w:pPr>
    </w:p>
    <w:p w:rsidR="00542867" w:rsidRDefault="00542867" w:rsidP="00332361">
      <w:pPr>
        <w:pStyle w:val="Heading1"/>
        <w:ind w:left="0" w:right="231"/>
        <w:jc w:val="left"/>
        <w:rPr>
          <w:rFonts w:ascii="Helvetica" w:hAnsi="Helvetica" w:cs="Helvetica"/>
          <w:sz w:val="24"/>
          <w:szCs w:val="24"/>
        </w:rPr>
      </w:pPr>
    </w:p>
    <w:p w:rsidR="00387D10" w:rsidRDefault="00387D10" w:rsidP="00332361">
      <w:pPr>
        <w:pStyle w:val="Heading1"/>
        <w:ind w:left="0" w:right="231"/>
        <w:jc w:val="left"/>
        <w:rPr>
          <w:rFonts w:ascii="Helvetica" w:hAnsi="Helvetica" w:cs="Helvetica"/>
          <w:sz w:val="24"/>
          <w:szCs w:val="24"/>
        </w:rPr>
      </w:pPr>
    </w:p>
    <w:p w:rsidR="00332361" w:rsidRDefault="00332361" w:rsidP="00332361">
      <w:pPr>
        <w:pStyle w:val="Heading1"/>
        <w:ind w:left="0" w:right="231"/>
        <w:jc w:val="left"/>
        <w:rPr>
          <w:rFonts w:ascii="Helvetica" w:hAnsi="Helvetica" w:cs="Helvetica"/>
          <w:sz w:val="24"/>
          <w:szCs w:val="24"/>
        </w:rPr>
      </w:pPr>
      <w:r>
        <w:rPr>
          <w:rFonts w:ascii="Helvetica" w:hAnsi="Helvetica" w:cs="Helvetica"/>
          <w:b w:val="0"/>
          <w:bCs w:val="0"/>
          <w:noProof/>
          <w:sz w:val="24"/>
          <w:szCs w:val="24"/>
        </w:rPr>
        <w:drawing>
          <wp:inline distT="0" distB="0" distL="0" distR="0">
            <wp:extent cx="6213475" cy="272527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213475" cy="2725273"/>
                    </a:xfrm>
                    <a:prstGeom prst="rect">
                      <a:avLst/>
                    </a:prstGeom>
                    <a:noFill/>
                    <a:ln w="9525">
                      <a:noFill/>
                      <a:miter lim="800000"/>
                      <a:headEnd/>
                      <a:tailEnd/>
                    </a:ln>
                  </pic:spPr>
                </pic:pic>
              </a:graphicData>
            </a:graphic>
          </wp:inline>
        </w:drawing>
      </w:r>
    </w:p>
    <w:p w:rsidR="00542867" w:rsidRDefault="00542867" w:rsidP="00332361">
      <w:pPr>
        <w:pStyle w:val="Heading1"/>
        <w:ind w:left="0" w:right="231"/>
        <w:jc w:val="left"/>
        <w:rPr>
          <w:rFonts w:ascii="Helvetica" w:hAnsi="Helvetica" w:cs="Helvetica"/>
          <w:sz w:val="18"/>
          <w:szCs w:val="18"/>
        </w:rPr>
      </w:pPr>
    </w:p>
    <w:p w:rsidR="00B67A7A" w:rsidRDefault="00B67A7A" w:rsidP="00332361">
      <w:pPr>
        <w:pStyle w:val="Heading1"/>
        <w:ind w:left="0" w:right="231"/>
        <w:jc w:val="left"/>
        <w:rPr>
          <w:rFonts w:ascii="Helvetica" w:hAnsi="Helvetica" w:cs="Helvetica"/>
          <w:sz w:val="18"/>
          <w:szCs w:val="18"/>
        </w:rPr>
      </w:pPr>
      <w:proofErr w:type="gramStart"/>
      <w:r>
        <w:rPr>
          <w:rFonts w:ascii="Helvetica" w:hAnsi="Helvetica" w:cs="Helvetica"/>
          <w:sz w:val="18"/>
          <w:szCs w:val="18"/>
        </w:rPr>
        <w:t>Figure 3.</w:t>
      </w:r>
      <w:proofErr w:type="gramEnd"/>
      <w:r>
        <w:rPr>
          <w:rFonts w:ascii="Helvetica" w:hAnsi="Helvetica" w:cs="Helvetica"/>
          <w:sz w:val="18"/>
          <w:szCs w:val="18"/>
        </w:rPr>
        <w:t xml:space="preserve"> Amazon EC2 created instance.</w:t>
      </w:r>
    </w:p>
    <w:p w:rsidR="00387D10" w:rsidRDefault="00387D10" w:rsidP="00332361">
      <w:pPr>
        <w:pStyle w:val="Heading1"/>
        <w:ind w:left="0" w:right="231"/>
        <w:jc w:val="left"/>
        <w:rPr>
          <w:rFonts w:ascii="Helvetica" w:hAnsi="Helvetica" w:cs="Helvetica"/>
          <w:sz w:val="18"/>
          <w:szCs w:val="18"/>
        </w:rPr>
      </w:pPr>
    </w:p>
    <w:p w:rsidR="00387D10" w:rsidRDefault="00387D10" w:rsidP="00332361">
      <w:pPr>
        <w:pStyle w:val="Heading1"/>
        <w:ind w:left="0" w:right="231"/>
        <w:jc w:val="left"/>
        <w:rPr>
          <w:rFonts w:ascii="Helvetica" w:hAnsi="Helvetica" w:cs="Helvetica"/>
          <w:sz w:val="18"/>
          <w:szCs w:val="18"/>
        </w:rPr>
      </w:pPr>
    </w:p>
    <w:p w:rsidR="00387D10" w:rsidRDefault="00387D10" w:rsidP="00332361">
      <w:pPr>
        <w:pStyle w:val="Heading1"/>
        <w:ind w:left="0" w:right="231"/>
        <w:jc w:val="left"/>
        <w:rPr>
          <w:rFonts w:ascii="Helvetica" w:hAnsi="Helvetica" w:cs="Helvetica"/>
          <w:sz w:val="18"/>
          <w:szCs w:val="18"/>
        </w:rPr>
      </w:pPr>
    </w:p>
    <w:p w:rsidR="00B67A7A" w:rsidRDefault="00B67A7A" w:rsidP="00B67A7A">
      <w:pPr>
        <w:pStyle w:val="NormalWeb"/>
      </w:pPr>
      <w:r>
        <w:rPr>
          <w:noProof/>
        </w:rPr>
        <w:lastRenderedPageBreak/>
        <w:drawing>
          <wp:inline distT="0" distB="0" distL="0" distR="0">
            <wp:extent cx="6214773" cy="2623930"/>
            <wp:effectExtent l="19050" t="0" r="0" b="0"/>
            <wp:docPr id="8" name="Picture 7" descr="C:\Users\DELL\OneDrive\Desktop\CLOUD\SDC\Project\Screenshot 2025-04-06 09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Desktop\CLOUD\SDC\Project\Screenshot 2025-04-06 093414.png"/>
                    <pic:cNvPicPr>
                      <a:picLocks noChangeAspect="1" noChangeArrowheads="1"/>
                    </pic:cNvPicPr>
                  </pic:nvPicPr>
                  <pic:blipFill>
                    <a:blip r:embed="rId17" cstate="print"/>
                    <a:srcRect/>
                    <a:stretch>
                      <a:fillRect/>
                    </a:stretch>
                  </pic:blipFill>
                  <pic:spPr bwMode="auto">
                    <a:xfrm>
                      <a:off x="0" y="0"/>
                      <a:ext cx="6215166" cy="2624096"/>
                    </a:xfrm>
                    <a:prstGeom prst="rect">
                      <a:avLst/>
                    </a:prstGeom>
                    <a:noFill/>
                    <a:ln w="9525">
                      <a:noFill/>
                      <a:miter lim="800000"/>
                      <a:headEnd/>
                      <a:tailEnd/>
                    </a:ln>
                  </pic:spPr>
                </pic:pic>
              </a:graphicData>
            </a:graphic>
          </wp:inline>
        </w:drawing>
      </w:r>
    </w:p>
    <w:p w:rsidR="00542867" w:rsidRDefault="00542867" w:rsidP="00B67A7A">
      <w:pPr>
        <w:pStyle w:val="NormalWeb"/>
        <w:rPr>
          <w:rFonts w:ascii="Helvetica" w:hAnsi="Helvetica" w:cs="Helvetica"/>
          <w:b/>
          <w:sz w:val="18"/>
          <w:szCs w:val="18"/>
        </w:rPr>
      </w:pPr>
    </w:p>
    <w:p w:rsidR="00B67A7A" w:rsidRPr="00B67A7A" w:rsidRDefault="00B67A7A" w:rsidP="00B67A7A">
      <w:pPr>
        <w:pStyle w:val="NormalWeb"/>
        <w:rPr>
          <w:rFonts w:ascii="Helvetica" w:hAnsi="Helvetica" w:cs="Helvetica"/>
          <w:b/>
          <w:sz w:val="18"/>
          <w:szCs w:val="18"/>
        </w:rPr>
      </w:pPr>
      <w:proofErr w:type="gramStart"/>
      <w:r w:rsidRPr="00B67A7A">
        <w:rPr>
          <w:rFonts w:ascii="Helvetica" w:hAnsi="Helvetica" w:cs="Helvetica"/>
          <w:b/>
          <w:sz w:val="18"/>
          <w:szCs w:val="18"/>
        </w:rPr>
        <w:t>Figure 4.</w:t>
      </w:r>
      <w:proofErr w:type="gramEnd"/>
      <w:r w:rsidRPr="00B67A7A">
        <w:rPr>
          <w:rFonts w:ascii="Helvetica" w:hAnsi="Helvetica" w:cs="Helvetica"/>
          <w:b/>
          <w:sz w:val="18"/>
          <w:szCs w:val="18"/>
        </w:rPr>
        <w:t xml:space="preserve"> </w:t>
      </w:r>
      <w:proofErr w:type="gramStart"/>
      <w:r w:rsidRPr="00B67A7A">
        <w:rPr>
          <w:rFonts w:ascii="Helvetica" w:hAnsi="Helvetica" w:cs="Helvetica"/>
          <w:b/>
          <w:color w:val="333333"/>
          <w:sz w:val="18"/>
          <w:szCs w:val="18"/>
        </w:rPr>
        <w:t>Connected instance using fleet manager</w:t>
      </w:r>
      <w:r>
        <w:rPr>
          <w:rFonts w:ascii="Helvetica" w:hAnsi="Helvetica" w:cs="Helvetica"/>
          <w:b/>
          <w:color w:val="333333"/>
          <w:sz w:val="18"/>
          <w:szCs w:val="18"/>
        </w:rPr>
        <w:t>.</w:t>
      </w:r>
      <w:proofErr w:type="gramEnd"/>
    </w:p>
    <w:p w:rsidR="00B67A7A" w:rsidRDefault="00B67A7A" w:rsidP="00B67A7A">
      <w:pPr>
        <w:pStyle w:val="NormalWeb"/>
        <w:rPr>
          <w:rFonts w:ascii="Helvetica" w:hAnsi="Helvetica" w:cs="Helvetica"/>
          <w:b/>
          <w:sz w:val="18"/>
          <w:szCs w:val="18"/>
        </w:rPr>
      </w:pPr>
    </w:p>
    <w:p w:rsidR="00542867" w:rsidRPr="00B67A7A" w:rsidRDefault="00542867" w:rsidP="00B67A7A">
      <w:pPr>
        <w:pStyle w:val="NormalWeb"/>
        <w:rPr>
          <w:rFonts w:ascii="Helvetica" w:hAnsi="Helvetica" w:cs="Helvetica"/>
          <w:b/>
          <w:sz w:val="18"/>
          <w:szCs w:val="18"/>
        </w:rPr>
      </w:pPr>
    </w:p>
    <w:p w:rsidR="00B67A7A" w:rsidRDefault="00B67A7A" w:rsidP="00B67A7A">
      <w:pPr>
        <w:pStyle w:val="NormalWeb"/>
      </w:pPr>
      <w:r>
        <w:rPr>
          <w:noProof/>
        </w:rPr>
        <w:drawing>
          <wp:inline distT="0" distB="0" distL="0" distR="0">
            <wp:extent cx="5984185" cy="2400549"/>
            <wp:effectExtent l="19050" t="0" r="0" b="0"/>
            <wp:docPr id="10" name="Picture 10" descr="C:\Users\DELL\OneDrive\Desktop\CLOUD\SDC\Project\Screenshot 2025-04-06 100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Desktop\CLOUD\SDC\Project\Screenshot 2025-04-06 100215.png"/>
                    <pic:cNvPicPr>
                      <a:picLocks noChangeAspect="1" noChangeArrowheads="1"/>
                    </pic:cNvPicPr>
                  </pic:nvPicPr>
                  <pic:blipFill>
                    <a:blip r:embed="rId18" cstate="print"/>
                    <a:srcRect/>
                    <a:stretch>
                      <a:fillRect/>
                    </a:stretch>
                  </pic:blipFill>
                  <pic:spPr bwMode="auto">
                    <a:xfrm>
                      <a:off x="0" y="0"/>
                      <a:ext cx="5985559" cy="2401100"/>
                    </a:xfrm>
                    <a:prstGeom prst="rect">
                      <a:avLst/>
                    </a:prstGeom>
                    <a:noFill/>
                    <a:ln w="9525">
                      <a:noFill/>
                      <a:miter lim="800000"/>
                      <a:headEnd/>
                      <a:tailEnd/>
                    </a:ln>
                  </pic:spPr>
                </pic:pic>
              </a:graphicData>
            </a:graphic>
          </wp:inline>
        </w:drawing>
      </w:r>
    </w:p>
    <w:p w:rsidR="00542867" w:rsidRDefault="00542867" w:rsidP="00B67A7A">
      <w:pPr>
        <w:pStyle w:val="NormalWeb"/>
        <w:rPr>
          <w:b/>
          <w:sz w:val="18"/>
          <w:szCs w:val="18"/>
        </w:rPr>
      </w:pPr>
    </w:p>
    <w:p w:rsidR="00387D10" w:rsidRDefault="00387D10" w:rsidP="00B67A7A">
      <w:pPr>
        <w:pStyle w:val="NormalWeb"/>
        <w:rPr>
          <w:rFonts w:ascii="Helvetica" w:hAnsi="Helvetica" w:cs="Helvetica"/>
          <w:b/>
          <w:color w:val="333333"/>
          <w:sz w:val="18"/>
          <w:szCs w:val="18"/>
        </w:rPr>
      </w:pPr>
      <w:proofErr w:type="gramStart"/>
      <w:r w:rsidRPr="00387D10">
        <w:rPr>
          <w:b/>
          <w:sz w:val="18"/>
          <w:szCs w:val="18"/>
        </w:rPr>
        <w:t>Figure 5.</w:t>
      </w:r>
      <w:proofErr w:type="gramEnd"/>
      <w:r w:rsidRPr="00387D10">
        <w:rPr>
          <w:b/>
          <w:sz w:val="18"/>
          <w:szCs w:val="18"/>
        </w:rPr>
        <w:t xml:space="preserve"> </w:t>
      </w:r>
      <w:r w:rsidRPr="00387D10">
        <w:rPr>
          <w:rFonts w:ascii="Helvetica" w:hAnsi="Helvetica" w:cs="Helvetica"/>
          <w:b/>
          <w:color w:val="333333"/>
          <w:sz w:val="18"/>
          <w:szCs w:val="18"/>
        </w:rPr>
        <w:t>The Amazon EC2 security group should allow outbound traffic type </w:t>
      </w:r>
      <w:r w:rsidR="005E5695">
        <w:rPr>
          <w:rStyle w:val="Strong"/>
          <w:rFonts w:ascii="Helvetica" w:hAnsi="Helvetica" w:cs="Helvetica"/>
          <w:bCs w:val="0"/>
          <w:color w:val="333333"/>
          <w:sz w:val="18"/>
          <w:szCs w:val="18"/>
        </w:rPr>
        <w:t xml:space="preserve">MYSQL/Aurora TCP with port </w:t>
      </w:r>
      <w:proofErr w:type="gramStart"/>
      <w:r w:rsidR="005E5695">
        <w:rPr>
          <w:rStyle w:val="Strong"/>
          <w:rFonts w:ascii="Helvetica" w:hAnsi="Helvetica" w:cs="Helvetica"/>
          <w:bCs w:val="0"/>
          <w:color w:val="333333"/>
          <w:sz w:val="18"/>
          <w:szCs w:val="18"/>
        </w:rPr>
        <w:t xml:space="preserve">=  </w:t>
      </w:r>
      <w:r w:rsidRPr="005E5695">
        <w:rPr>
          <w:rStyle w:val="Strong"/>
          <w:rFonts w:ascii="Helvetica" w:hAnsi="Helvetica" w:cs="Helvetica"/>
          <w:bCs w:val="0"/>
          <w:color w:val="333333"/>
          <w:sz w:val="18"/>
          <w:szCs w:val="18"/>
        </w:rPr>
        <w:t>3306</w:t>
      </w:r>
      <w:proofErr w:type="gramEnd"/>
      <w:r w:rsidR="005E5695">
        <w:rPr>
          <w:rStyle w:val="Strong"/>
          <w:rFonts w:ascii="Helvetica" w:hAnsi="Helvetica" w:cs="Helvetica"/>
          <w:bCs w:val="0"/>
          <w:color w:val="333333"/>
          <w:sz w:val="18"/>
          <w:szCs w:val="18"/>
        </w:rPr>
        <w:t xml:space="preserve"> </w:t>
      </w:r>
      <w:r w:rsidRPr="00387D10">
        <w:rPr>
          <w:rFonts w:ascii="Helvetica" w:hAnsi="Helvetica" w:cs="Helvetica"/>
          <w:b/>
          <w:color w:val="333333"/>
          <w:sz w:val="18"/>
          <w:szCs w:val="18"/>
        </w:rPr>
        <w:t> to the destination = security group of the RDS (no inbound rules)</w:t>
      </w:r>
    </w:p>
    <w:p w:rsidR="00387D10" w:rsidRDefault="00387D10" w:rsidP="00B67A7A">
      <w:pPr>
        <w:pStyle w:val="NormalWeb"/>
        <w:rPr>
          <w:rFonts w:ascii="Helvetica" w:hAnsi="Helvetica" w:cs="Helvetica"/>
          <w:b/>
          <w:color w:val="333333"/>
          <w:sz w:val="18"/>
          <w:szCs w:val="18"/>
        </w:rPr>
      </w:pPr>
    </w:p>
    <w:p w:rsidR="00387D10" w:rsidRDefault="00387D10" w:rsidP="00B67A7A">
      <w:pPr>
        <w:pStyle w:val="NormalWeb"/>
        <w:rPr>
          <w:rFonts w:ascii="Helvetica" w:hAnsi="Helvetica" w:cs="Helvetica"/>
          <w:b/>
          <w:color w:val="333333"/>
          <w:sz w:val="18"/>
          <w:szCs w:val="18"/>
        </w:rPr>
      </w:pPr>
    </w:p>
    <w:p w:rsidR="00387D10" w:rsidRDefault="00387D10" w:rsidP="00B67A7A">
      <w:pPr>
        <w:pStyle w:val="NormalWeb"/>
        <w:rPr>
          <w:b/>
          <w:sz w:val="18"/>
          <w:szCs w:val="18"/>
        </w:rPr>
      </w:pPr>
      <w:r>
        <w:rPr>
          <w:b/>
          <w:noProof/>
          <w:sz w:val="18"/>
          <w:szCs w:val="18"/>
        </w:rPr>
        <w:lastRenderedPageBreak/>
        <w:drawing>
          <wp:inline distT="0" distB="0" distL="0" distR="0">
            <wp:extent cx="6213475" cy="27213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6213475" cy="2721310"/>
                    </a:xfrm>
                    <a:prstGeom prst="rect">
                      <a:avLst/>
                    </a:prstGeom>
                    <a:noFill/>
                    <a:ln w="9525">
                      <a:noFill/>
                      <a:miter lim="800000"/>
                      <a:headEnd/>
                      <a:tailEnd/>
                    </a:ln>
                  </pic:spPr>
                </pic:pic>
              </a:graphicData>
            </a:graphic>
          </wp:inline>
        </w:drawing>
      </w:r>
    </w:p>
    <w:p w:rsidR="00542867" w:rsidRDefault="00542867" w:rsidP="00B67A7A">
      <w:pPr>
        <w:pStyle w:val="NormalWeb"/>
        <w:rPr>
          <w:rFonts w:ascii="Helivetica" w:hAnsi="Helivetica"/>
          <w:b/>
          <w:sz w:val="18"/>
          <w:szCs w:val="18"/>
        </w:rPr>
      </w:pPr>
    </w:p>
    <w:p w:rsidR="00387D10" w:rsidRPr="00387D10" w:rsidRDefault="00387D10" w:rsidP="00B67A7A">
      <w:pPr>
        <w:pStyle w:val="NormalWeb"/>
        <w:rPr>
          <w:rFonts w:ascii="Helvetica" w:hAnsi="Helvetica" w:cs="Helvetica"/>
          <w:color w:val="333333"/>
          <w:sz w:val="18"/>
          <w:szCs w:val="18"/>
        </w:rPr>
      </w:pPr>
      <w:proofErr w:type="gramStart"/>
      <w:r w:rsidRPr="00387D10">
        <w:rPr>
          <w:rFonts w:ascii="Helivetica" w:hAnsi="Helivetica"/>
          <w:b/>
          <w:sz w:val="18"/>
          <w:szCs w:val="18"/>
        </w:rPr>
        <w:t>Figure 6</w:t>
      </w:r>
      <w:r w:rsidRPr="00387D10">
        <w:rPr>
          <w:rFonts w:ascii="Helivetica" w:hAnsi="Helivetica"/>
          <w:sz w:val="18"/>
          <w:szCs w:val="18"/>
        </w:rPr>
        <w:t>.</w:t>
      </w:r>
      <w:proofErr w:type="gramEnd"/>
      <w:r w:rsidRPr="00387D10">
        <w:rPr>
          <w:sz w:val="18"/>
          <w:szCs w:val="18"/>
        </w:rPr>
        <w:t xml:space="preserve"> </w:t>
      </w:r>
      <w:r w:rsidRPr="00387D10">
        <w:rPr>
          <w:rFonts w:ascii="Helvetica" w:hAnsi="Helvetica" w:cs="Helvetica"/>
          <w:b/>
          <w:color w:val="333333"/>
          <w:sz w:val="18"/>
          <w:szCs w:val="18"/>
        </w:rPr>
        <w:t>The security group of the Amazon RDS instance should allow inbound of the type</w:t>
      </w:r>
      <w:r w:rsidRPr="00387D10">
        <w:rPr>
          <w:rFonts w:ascii="Helvetica" w:hAnsi="Helvetica" w:cs="Helvetica"/>
          <w:color w:val="333333"/>
          <w:sz w:val="18"/>
          <w:szCs w:val="18"/>
        </w:rPr>
        <w:t> </w:t>
      </w:r>
      <w:r w:rsidRPr="00387D10">
        <w:rPr>
          <w:rStyle w:val="Strong"/>
          <w:rFonts w:ascii="Helvetica" w:hAnsi="Helvetica" w:cs="Helvetica"/>
          <w:bCs w:val="0"/>
          <w:color w:val="333333"/>
          <w:sz w:val="18"/>
          <w:szCs w:val="18"/>
        </w:rPr>
        <w:t>MYSQL/Aurora TCP with port = 3306</w:t>
      </w:r>
      <w:r w:rsidRPr="00387D10">
        <w:rPr>
          <w:rFonts w:ascii="Helvetica" w:hAnsi="Helvetica" w:cs="Helvetica"/>
          <w:color w:val="333333"/>
          <w:sz w:val="18"/>
          <w:szCs w:val="18"/>
        </w:rPr>
        <w:t> </w:t>
      </w:r>
      <w:r w:rsidRPr="00387D10">
        <w:rPr>
          <w:rStyle w:val="Strong"/>
          <w:rFonts w:ascii="Helvetica" w:hAnsi="Helvetica" w:cs="Helvetica"/>
          <w:bCs w:val="0"/>
          <w:color w:val="333333"/>
          <w:sz w:val="18"/>
          <w:szCs w:val="18"/>
        </w:rPr>
        <w:t>from</w:t>
      </w:r>
      <w:r w:rsidRPr="00387D10">
        <w:rPr>
          <w:rFonts w:ascii="Helvetica" w:hAnsi="Helvetica" w:cs="Helvetica"/>
          <w:color w:val="333333"/>
          <w:sz w:val="18"/>
          <w:szCs w:val="18"/>
        </w:rPr>
        <w:t xml:space="preserve"> </w:t>
      </w:r>
      <w:r w:rsidRPr="00387D10">
        <w:rPr>
          <w:rFonts w:ascii="Helvetica" w:hAnsi="Helvetica" w:cs="Helvetica"/>
          <w:b/>
          <w:color w:val="333333"/>
          <w:sz w:val="18"/>
          <w:szCs w:val="18"/>
        </w:rPr>
        <w:t>the security group of the EC2 instance.</w:t>
      </w:r>
    </w:p>
    <w:p w:rsidR="00387D10" w:rsidRDefault="00387D10" w:rsidP="00B67A7A">
      <w:pPr>
        <w:pStyle w:val="NormalWeb"/>
        <w:rPr>
          <w:rFonts w:ascii="Helvetica" w:hAnsi="Helvetica" w:cs="Helvetica"/>
          <w:color w:val="333333"/>
          <w:sz w:val="18"/>
          <w:szCs w:val="18"/>
        </w:rPr>
      </w:pPr>
    </w:p>
    <w:p w:rsidR="00542867" w:rsidRDefault="00542867" w:rsidP="00B67A7A">
      <w:pPr>
        <w:pStyle w:val="NormalWeb"/>
        <w:rPr>
          <w:rFonts w:ascii="Helvetica" w:hAnsi="Helvetica" w:cs="Helvetica"/>
          <w:color w:val="333333"/>
          <w:sz w:val="18"/>
          <w:szCs w:val="18"/>
        </w:rPr>
      </w:pPr>
    </w:p>
    <w:p w:rsidR="00387D10" w:rsidRDefault="00387D10" w:rsidP="00387D10">
      <w:pPr>
        <w:pStyle w:val="NormalWeb"/>
      </w:pPr>
      <w:r>
        <w:rPr>
          <w:noProof/>
        </w:rPr>
        <w:drawing>
          <wp:inline distT="0" distB="0" distL="0" distR="0">
            <wp:extent cx="6167672" cy="2739070"/>
            <wp:effectExtent l="19050" t="0" r="4528" b="0"/>
            <wp:docPr id="16" name="Picture 16" descr="C:\Users\DELL\OneDrive\Pictures\Screenshots 1\Screenshot 2025-04-06 134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OneDrive\Pictures\Screenshots 1\Screenshot 2025-04-06 134550.png"/>
                    <pic:cNvPicPr>
                      <a:picLocks noChangeAspect="1" noChangeArrowheads="1"/>
                    </pic:cNvPicPr>
                  </pic:nvPicPr>
                  <pic:blipFill>
                    <a:blip r:embed="rId20" cstate="print"/>
                    <a:srcRect/>
                    <a:stretch>
                      <a:fillRect/>
                    </a:stretch>
                  </pic:blipFill>
                  <pic:spPr bwMode="auto">
                    <a:xfrm>
                      <a:off x="0" y="0"/>
                      <a:ext cx="6173109" cy="2741485"/>
                    </a:xfrm>
                    <a:prstGeom prst="rect">
                      <a:avLst/>
                    </a:prstGeom>
                    <a:noFill/>
                    <a:ln w="9525">
                      <a:noFill/>
                      <a:miter lim="800000"/>
                      <a:headEnd/>
                      <a:tailEnd/>
                    </a:ln>
                  </pic:spPr>
                </pic:pic>
              </a:graphicData>
            </a:graphic>
          </wp:inline>
        </w:drawing>
      </w:r>
    </w:p>
    <w:p w:rsidR="00542867" w:rsidRDefault="00542867" w:rsidP="00387D10">
      <w:pPr>
        <w:pStyle w:val="wp-caption-text"/>
        <w:spacing w:before="0" w:beforeAutospacing="0"/>
        <w:rPr>
          <w:rFonts w:ascii="Helivetica" w:hAnsi="Helivetica"/>
          <w:b/>
          <w:sz w:val="18"/>
          <w:szCs w:val="18"/>
        </w:rPr>
      </w:pPr>
    </w:p>
    <w:p w:rsidR="00387D10" w:rsidRDefault="00387D10" w:rsidP="00387D10">
      <w:pPr>
        <w:pStyle w:val="wp-caption-text"/>
        <w:spacing w:before="0" w:beforeAutospacing="0"/>
        <w:rPr>
          <w:rFonts w:ascii="Helvetica" w:hAnsi="Helvetica" w:cs="Helvetica"/>
          <w:b/>
          <w:i/>
          <w:iCs/>
          <w:color w:val="232F3E"/>
          <w:sz w:val="18"/>
          <w:szCs w:val="18"/>
        </w:rPr>
      </w:pPr>
      <w:proofErr w:type="gramStart"/>
      <w:r w:rsidRPr="00387D10">
        <w:rPr>
          <w:rFonts w:ascii="Helivetica" w:hAnsi="Helivetica"/>
          <w:b/>
          <w:sz w:val="18"/>
          <w:szCs w:val="18"/>
        </w:rPr>
        <w:t>Figure 7.</w:t>
      </w:r>
      <w:proofErr w:type="gramEnd"/>
      <w:r w:rsidRPr="00387D10">
        <w:rPr>
          <w:rFonts w:ascii="Helivetica" w:hAnsi="Helivetica"/>
          <w:b/>
          <w:sz w:val="18"/>
          <w:szCs w:val="18"/>
        </w:rPr>
        <w:t xml:space="preserve"> </w:t>
      </w:r>
      <w:r w:rsidRPr="00387D10">
        <w:rPr>
          <w:rFonts w:ascii="Helvetica" w:hAnsi="Helvetica" w:cs="Helvetica"/>
          <w:b/>
          <w:i/>
          <w:iCs/>
          <w:color w:val="232F3E"/>
          <w:sz w:val="18"/>
          <w:szCs w:val="18"/>
        </w:rPr>
        <w:t>Parameter group details screen includes group name, description, engine type, parameter group family, and type fields and dropdown menus.</w:t>
      </w:r>
    </w:p>
    <w:p w:rsidR="00387D10" w:rsidRDefault="00387D10" w:rsidP="00387D10">
      <w:pPr>
        <w:pStyle w:val="wp-caption-text"/>
        <w:spacing w:before="0" w:beforeAutospacing="0"/>
        <w:rPr>
          <w:rFonts w:ascii="Helvetica" w:hAnsi="Helvetica" w:cs="Helvetica"/>
          <w:i/>
          <w:iCs/>
          <w:color w:val="232F3E"/>
          <w:sz w:val="18"/>
          <w:szCs w:val="18"/>
        </w:rPr>
      </w:pPr>
    </w:p>
    <w:p w:rsidR="00387D10" w:rsidRDefault="00387D10" w:rsidP="00387D10">
      <w:pPr>
        <w:pStyle w:val="NormalWeb"/>
      </w:pPr>
      <w:r>
        <w:rPr>
          <w:noProof/>
        </w:rPr>
        <w:lastRenderedPageBreak/>
        <w:drawing>
          <wp:inline distT="0" distB="0" distL="0" distR="0">
            <wp:extent cx="5786226" cy="2562573"/>
            <wp:effectExtent l="19050" t="0" r="4974" b="0"/>
            <wp:docPr id="19" name="Picture 19" descr="C:\Users\DELL\OneDrive\Pictures\Screenshots 1\Screenshot 2025-04-06 114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OneDrive\Pictures\Screenshots 1\Screenshot 2025-04-06 114410.png"/>
                    <pic:cNvPicPr>
                      <a:picLocks noChangeAspect="1" noChangeArrowheads="1"/>
                    </pic:cNvPicPr>
                  </pic:nvPicPr>
                  <pic:blipFill>
                    <a:blip r:embed="rId21" cstate="print"/>
                    <a:srcRect/>
                    <a:stretch>
                      <a:fillRect/>
                    </a:stretch>
                  </pic:blipFill>
                  <pic:spPr bwMode="auto">
                    <a:xfrm>
                      <a:off x="0" y="0"/>
                      <a:ext cx="5786564" cy="2562723"/>
                    </a:xfrm>
                    <a:prstGeom prst="rect">
                      <a:avLst/>
                    </a:prstGeom>
                    <a:noFill/>
                    <a:ln w="9525">
                      <a:noFill/>
                      <a:miter lim="800000"/>
                      <a:headEnd/>
                      <a:tailEnd/>
                    </a:ln>
                  </pic:spPr>
                </pic:pic>
              </a:graphicData>
            </a:graphic>
          </wp:inline>
        </w:drawing>
      </w:r>
    </w:p>
    <w:p w:rsidR="00542867" w:rsidRDefault="00542867" w:rsidP="00387D10">
      <w:pPr>
        <w:pStyle w:val="NormalWeb"/>
        <w:rPr>
          <w:rFonts w:ascii="Helvetica" w:hAnsi="Helvetica" w:cs="Helvetica"/>
          <w:b/>
          <w:i/>
          <w:iCs/>
          <w:color w:val="232F3E"/>
          <w:sz w:val="18"/>
          <w:szCs w:val="18"/>
        </w:rPr>
      </w:pPr>
    </w:p>
    <w:p w:rsidR="00387D10" w:rsidRDefault="00387D10" w:rsidP="00387D10">
      <w:pPr>
        <w:pStyle w:val="NormalWeb"/>
        <w:rPr>
          <w:rFonts w:ascii="Helvetica" w:hAnsi="Helvetica" w:cs="Helvetica"/>
          <w:b/>
          <w:i/>
          <w:iCs/>
          <w:color w:val="232F3E"/>
          <w:sz w:val="18"/>
          <w:szCs w:val="18"/>
        </w:rPr>
      </w:pPr>
      <w:proofErr w:type="gramStart"/>
      <w:r w:rsidRPr="00387D10">
        <w:rPr>
          <w:rFonts w:ascii="Helvetica" w:hAnsi="Helvetica" w:cs="Helvetica"/>
          <w:b/>
          <w:i/>
          <w:iCs/>
          <w:color w:val="232F3E"/>
          <w:sz w:val="18"/>
          <w:szCs w:val="18"/>
        </w:rPr>
        <w:t>Figure 8.</w:t>
      </w:r>
      <w:proofErr w:type="gramEnd"/>
      <w:r w:rsidRPr="00387D10">
        <w:rPr>
          <w:rFonts w:ascii="Helvetica" w:hAnsi="Helvetica" w:cs="Helvetica"/>
          <w:b/>
          <w:i/>
          <w:iCs/>
          <w:color w:val="232F3E"/>
          <w:sz w:val="18"/>
          <w:szCs w:val="18"/>
        </w:rPr>
        <w:t xml:space="preserve"> </w:t>
      </w:r>
      <w:proofErr w:type="gramStart"/>
      <w:r w:rsidRPr="00387D10">
        <w:rPr>
          <w:rFonts w:ascii="Helvetica" w:hAnsi="Helvetica" w:cs="Helvetica"/>
          <w:b/>
          <w:i/>
          <w:iCs/>
          <w:color w:val="232F3E"/>
          <w:sz w:val="18"/>
          <w:szCs w:val="18"/>
        </w:rPr>
        <w:t>Editing parameters for binlog_format and binlog_row_image.</w:t>
      </w:r>
      <w:proofErr w:type="gramEnd"/>
    </w:p>
    <w:p w:rsidR="005E5695" w:rsidRDefault="005E5695" w:rsidP="00387D10">
      <w:pPr>
        <w:pStyle w:val="NormalWeb"/>
        <w:rPr>
          <w:b/>
        </w:rPr>
      </w:pPr>
    </w:p>
    <w:p w:rsidR="00542867" w:rsidRPr="00387D10" w:rsidRDefault="00542867" w:rsidP="00387D10">
      <w:pPr>
        <w:pStyle w:val="NormalWeb"/>
        <w:rPr>
          <w:b/>
        </w:rPr>
      </w:pPr>
    </w:p>
    <w:p w:rsidR="005E5695" w:rsidRDefault="005E5695" w:rsidP="005E5695">
      <w:pPr>
        <w:pStyle w:val="NormalWeb"/>
      </w:pPr>
      <w:r>
        <w:rPr>
          <w:noProof/>
        </w:rPr>
        <w:drawing>
          <wp:inline distT="0" distB="0" distL="0" distR="0">
            <wp:extent cx="5896720" cy="2639833"/>
            <wp:effectExtent l="19050" t="0" r="8780" b="0"/>
            <wp:docPr id="22" name="Picture 22" descr="C:\Users\DELL\OneDrive\Pictures\Screenshots 1\Screenshot 2025-04-06 114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OneDrive\Pictures\Screenshots 1\Screenshot 2025-04-06 114726.png"/>
                    <pic:cNvPicPr>
                      <a:picLocks noChangeAspect="1" noChangeArrowheads="1"/>
                    </pic:cNvPicPr>
                  </pic:nvPicPr>
                  <pic:blipFill>
                    <a:blip r:embed="rId22" cstate="print"/>
                    <a:srcRect/>
                    <a:stretch>
                      <a:fillRect/>
                    </a:stretch>
                  </pic:blipFill>
                  <pic:spPr bwMode="auto">
                    <a:xfrm>
                      <a:off x="0" y="0"/>
                      <a:ext cx="5897651" cy="2640250"/>
                    </a:xfrm>
                    <a:prstGeom prst="rect">
                      <a:avLst/>
                    </a:prstGeom>
                    <a:noFill/>
                    <a:ln w="9525">
                      <a:noFill/>
                      <a:miter lim="800000"/>
                      <a:headEnd/>
                      <a:tailEnd/>
                    </a:ln>
                  </pic:spPr>
                </pic:pic>
              </a:graphicData>
            </a:graphic>
          </wp:inline>
        </w:drawing>
      </w:r>
    </w:p>
    <w:p w:rsidR="00542867" w:rsidRDefault="00542867" w:rsidP="005E5695">
      <w:pPr>
        <w:pStyle w:val="NormalWeb"/>
        <w:rPr>
          <w:rFonts w:ascii="Helvetica" w:hAnsi="Helvetica" w:cs="Helvetica"/>
          <w:b/>
          <w:i/>
          <w:iCs/>
          <w:color w:val="232F3E"/>
          <w:sz w:val="18"/>
          <w:szCs w:val="18"/>
        </w:rPr>
      </w:pPr>
    </w:p>
    <w:p w:rsidR="005E5695" w:rsidRPr="005E5695" w:rsidRDefault="005E5695" w:rsidP="005E5695">
      <w:pPr>
        <w:pStyle w:val="NormalWeb"/>
        <w:rPr>
          <w:b/>
        </w:rPr>
      </w:pPr>
      <w:proofErr w:type="gramStart"/>
      <w:r w:rsidRPr="005E5695">
        <w:rPr>
          <w:rFonts w:ascii="Helvetica" w:hAnsi="Helvetica" w:cs="Helvetica"/>
          <w:b/>
          <w:i/>
          <w:iCs/>
          <w:color w:val="232F3E"/>
          <w:sz w:val="18"/>
          <w:szCs w:val="18"/>
        </w:rPr>
        <w:t>Figure 9.</w:t>
      </w:r>
      <w:proofErr w:type="gramEnd"/>
      <w:r w:rsidRPr="005E5695">
        <w:rPr>
          <w:rFonts w:ascii="Helvetica" w:hAnsi="Helvetica" w:cs="Helvetica"/>
          <w:b/>
          <w:i/>
          <w:iCs/>
          <w:color w:val="232F3E"/>
          <w:sz w:val="18"/>
          <w:szCs w:val="18"/>
        </w:rPr>
        <w:t xml:space="preserve"> </w:t>
      </w:r>
      <w:proofErr w:type="gramStart"/>
      <w:r w:rsidRPr="005E5695">
        <w:rPr>
          <w:rFonts w:ascii="Helvetica" w:hAnsi="Helvetica" w:cs="Helvetica"/>
          <w:b/>
          <w:i/>
          <w:iCs/>
          <w:color w:val="232F3E"/>
          <w:sz w:val="18"/>
          <w:szCs w:val="18"/>
        </w:rPr>
        <w:t>Changing the DB parameter group.</w:t>
      </w:r>
      <w:proofErr w:type="gramEnd"/>
    </w:p>
    <w:p w:rsidR="00387D10" w:rsidRDefault="005D50A7" w:rsidP="00B67A7A">
      <w:pPr>
        <w:pStyle w:val="NormalWeb"/>
        <w:rPr>
          <w:b/>
          <w:sz w:val="18"/>
          <w:szCs w:val="18"/>
        </w:rPr>
      </w:pPr>
      <w:r>
        <w:rPr>
          <w:b/>
          <w:noProof/>
          <w:sz w:val="18"/>
          <w:szCs w:val="18"/>
        </w:rPr>
        <w:lastRenderedPageBreak/>
        <w:drawing>
          <wp:inline distT="0" distB="0" distL="0" distR="0">
            <wp:extent cx="6213475" cy="332582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6213475" cy="3325829"/>
                    </a:xfrm>
                    <a:prstGeom prst="rect">
                      <a:avLst/>
                    </a:prstGeom>
                    <a:noFill/>
                    <a:ln w="9525">
                      <a:noFill/>
                      <a:miter lim="800000"/>
                      <a:headEnd/>
                      <a:tailEnd/>
                    </a:ln>
                  </pic:spPr>
                </pic:pic>
              </a:graphicData>
            </a:graphic>
          </wp:inline>
        </w:drawing>
      </w:r>
    </w:p>
    <w:p w:rsidR="00542867" w:rsidRDefault="00542867" w:rsidP="00B67A7A">
      <w:pPr>
        <w:pStyle w:val="NormalWeb"/>
        <w:rPr>
          <w:rFonts w:ascii="Helvetica" w:hAnsi="Helvetica" w:cs="Helvetica"/>
          <w:b/>
          <w:i/>
          <w:iCs/>
          <w:color w:val="232F3E"/>
          <w:sz w:val="18"/>
          <w:szCs w:val="18"/>
        </w:rPr>
      </w:pPr>
    </w:p>
    <w:p w:rsidR="005D50A7" w:rsidRDefault="005D50A7" w:rsidP="00B67A7A">
      <w:pPr>
        <w:pStyle w:val="NormalWeb"/>
        <w:rPr>
          <w:rFonts w:ascii="Helvetica" w:hAnsi="Helvetica" w:cs="Helvetica"/>
          <w:b/>
          <w:i/>
          <w:iCs/>
          <w:color w:val="232F3E"/>
          <w:sz w:val="18"/>
          <w:szCs w:val="18"/>
        </w:rPr>
      </w:pPr>
      <w:proofErr w:type="gramStart"/>
      <w:r>
        <w:rPr>
          <w:rFonts w:ascii="Helvetica" w:hAnsi="Helvetica" w:cs="Helvetica"/>
          <w:b/>
          <w:i/>
          <w:iCs/>
          <w:color w:val="232F3E"/>
          <w:sz w:val="18"/>
          <w:szCs w:val="18"/>
        </w:rPr>
        <w:t>Figure 10</w:t>
      </w:r>
      <w:r w:rsidRPr="005D50A7">
        <w:rPr>
          <w:rFonts w:ascii="Helvetica" w:hAnsi="Helvetica" w:cs="Helvetica"/>
          <w:b/>
          <w:i/>
          <w:iCs/>
          <w:color w:val="232F3E"/>
          <w:sz w:val="18"/>
          <w:szCs w:val="18"/>
        </w:rPr>
        <w:t>.</w:t>
      </w:r>
      <w:proofErr w:type="gramEnd"/>
      <w:r w:rsidRPr="005D50A7">
        <w:rPr>
          <w:rFonts w:ascii="Helvetica" w:hAnsi="Helvetica" w:cs="Helvetica"/>
          <w:b/>
          <w:i/>
          <w:iCs/>
          <w:color w:val="232F3E"/>
          <w:sz w:val="18"/>
          <w:szCs w:val="18"/>
        </w:rPr>
        <w:t xml:space="preserve"> MySQL Workbench with the queries </w:t>
      </w:r>
      <w:proofErr w:type="gramStart"/>
      <w:r w:rsidRPr="005D50A7">
        <w:rPr>
          <w:rFonts w:ascii="Helvetica" w:hAnsi="Helvetica" w:cs="Helvetica"/>
          <w:b/>
          <w:i/>
          <w:iCs/>
          <w:color w:val="232F3E"/>
          <w:sz w:val="18"/>
          <w:szCs w:val="18"/>
        </w:rPr>
        <w:t>run</w:t>
      </w:r>
      <w:proofErr w:type="gramEnd"/>
      <w:r w:rsidRPr="005D50A7">
        <w:rPr>
          <w:rFonts w:ascii="Helvetica" w:hAnsi="Helvetica" w:cs="Helvetica"/>
          <w:b/>
          <w:i/>
          <w:iCs/>
          <w:color w:val="232F3E"/>
          <w:sz w:val="18"/>
          <w:szCs w:val="18"/>
        </w:rPr>
        <w:t>.</w:t>
      </w:r>
    </w:p>
    <w:p w:rsidR="00542867" w:rsidRDefault="00542867" w:rsidP="00B67A7A">
      <w:pPr>
        <w:pStyle w:val="NormalWeb"/>
        <w:rPr>
          <w:rFonts w:ascii="Helvetica" w:hAnsi="Helvetica" w:cs="Helvetica"/>
          <w:b/>
          <w:i/>
          <w:iCs/>
          <w:color w:val="232F3E"/>
          <w:sz w:val="18"/>
          <w:szCs w:val="18"/>
        </w:rPr>
      </w:pPr>
    </w:p>
    <w:p w:rsidR="005D50A7" w:rsidRDefault="005D50A7" w:rsidP="00B67A7A">
      <w:pPr>
        <w:pStyle w:val="NormalWeb"/>
        <w:rPr>
          <w:rFonts w:ascii="Helvetica" w:hAnsi="Helvetica" w:cs="Helvetica"/>
          <w:b/>
          <w:i/>
          <w:iCs/>
          <w:color w:val="232F3E"/>
          <w:sz w:val="18"/>
          <w:szCs w:val="18"/>
        </w:rPr>
      </w:pPr>
      <w:r>
        <w:rPr>
          <w:rFonts w:ascii="Helvetica" w:hAnsi="Helvetica" w:cs="Helvetica"/>
          <w:b/>
          <w:i/>
          <w:iCs/>
          <w:noProof/>
          <w:color w:val="232F3E"/>
          <w:sz w:val="18"/>
          <w:szCs w:val="18"/>
        </w:rPr>
        <w:drawing>
          <wp:inline distT="0" distB="0" distL="0" distR="0">
            <wp:extent cx="6213475" cy="331354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6213475" cy="3313547"/>
                    </a:xfrm>
                    <a:prstGeom prst="rect">
                      <a:avLst/>
                    </a:prstGeom>
                    <a:noFill/>
                    <a:ln w="9525">
                      <a:noFill/>
                      <a:miter lim="800000"/>
                      <a:headEnd/>
                      <a:tailEnd/>
                    </a:ln>
                  </pic:spPr>
                </pic:pic>
              </a:graphicData>
            </a:graphic>
          </wp:inline>
        </w:drawing>
      </w:r>
    </w:p>
    <w:p w:rsidR="00542867" w:rsidRDefault="00542867" w:rsidP="00B67A7A">
      <w:pPr>
        <w:pStyle w:val="NormalWeb"/>
        <w:rPr>
          <w:rFonts w:ascii="Helvetica" w:hAnsi="Helvetica" w:cs="Helvetica"/>
          <w:b/>
          <w:i/>
          <w:iCs/>
          <w:color w:val="232F3E"/>
          <w:sz w:val="18"/>
          <w:szCs w:val="18"/>
        </w:rPr>
      </w:pPr>
    </w:p>
    <w:p w:rsidR="005D50A7" w:rsidRDefault="00EA08C5" w:rsidP="00B67A7A">
      <w:pPr>
        <w:pStyle w:val="NormalWeb"/>
        <w:rPr>
          <w:rFonts w:ascii="Helvetica" w:hAnsi="Helvetica" w:cs="Helvetica"/>
          <w:b/>
          <w:i/>
          <w:iCs/>
          <w:color w:val="232F3E"/>
          <w:sz w:val="18"/>
          <w:szCs w:val="18"/>
        </w:rPr>
      </w:pPr>
      <w:proofErr w:type="gramStart"/>
      <w:r w:rsidRPr="00EA08C5">
        <w:rPr>
          <w:rFonts w:ascii="Helvetica" w:hAnsi="Helvetica" w:cs="Helvetica"/>
          <w:b/>
          <w:i/>
          <w:iCs/>
          <w:color w:val="232F3E"/>
          <w:sz w:val="18"/>
          <w:szCs w:val="18"/>
        </w:rPr>
        <w:t>Figure 11.</w:t>
      </w:r>
      <w:proofErr w:type="gramEnd"/>
      <w:r w:rsidRPr="00EA08C5">
        <w:rPr>
          <w:rFonts w:ascii="Helvetica" w:hAnsi="Helvetica" w:cs="Helvetica"/>
          <w:b/>
          <w:i/>
          <w:iCs/>
          <w:color w:val="232F3E"/>
          <w:sz w:val="18"/>
          <w:szCs w:val="18"/>
        </w:rPr>
        <w:t xml:space="preserve"> </w:t>
      </w:r>
      <w:proofErr w:type="gramStart"/>
      <w:r w:rsidRPr="00EA08C5">
        <w:rPr>
          <w:rFonts w:ascii="Helvetica" w:hAnsi="Helvetica" w:cs="Helvetica"/>
          <w:b/>
          <w:i/>
          <w:iCs/>
          <w:color w:val="232F3E"/>
          <w:sz w:val="18"/>
          <w:szCs w:val="18"/>
        </w:rPr>
        <w:t>Naming new schema in MySQL Workbench.</w:t>
      </w:r>
      <w:proofErr w:type="gramEnd"/>
    </w:p>
    <w:p w:rsidR="00EA08C5" w:rsidRDefault="00EA08C5" w:rsidP="00B67A7A">
      <w:pPr>
        <w:pStyle w:val="NormalWeb"/>
        <w:rPr>
          <w:rFonts w:ascii="Helvetica" w:hAnsi="Helvetica" w:cs="Helvetica"/>
          <w:b/>
          <w:i/>
          <w:iCs/>
          <w:color w:val="232F3E"/>
          <w:sz w:val="18"/>
          <w:szCs w:val="18"/>
        </w:rPr>
      </w:pPr>
    </w:p>
    <w:p w:rsidR="00EA08C5" w:rsidRDefault="00EA08C5" w:rsidP="00B67A7A">
      <w:pPr>
        <w:pStyle w:val="NormalWeb"/>
        <w:rPr>
          <w:rFonts w:ascii="Helvetica" w:hAnsi="Helvetica" w:cs="Helvetica"/>
          <w:b/>
          <w:i/>
          <w:iCs/>
          <w:color w:val="232F3E"/>
          <w:sz w:val="18"/>
          <w:szCs w:val="18"/>
        </w:rPr>
      </w:pPr>
    </w:p>
    <w:p w:rsidR="00EA08C5" w:rsidRDefault="00EA08C5" w:rsidP="00B67A7A">
      <w:pPr>
        <w:pStyle w:val="NormalWeb"/>
        <w:rPr>
          <w:rFonts w:ascii="Helvetica" w:hAnsi="Helvetica" w:cs="Helvetica"/>
          <w:b/>
          <w:i/>
          <w:iCs/>
          <w:color w:val="232F3E"/>
          <w:sz w:val="18"/>
          <w:szCs w:val="18"/>
        </w:rPr>
      </w:pPr>
    </w:p>
    <w:p w:rsidR="00EA08C5" w:rsidRDefault="00EA08C5" w:rsidP="00B67A7A">
      <w:pPr>
        <w:pStyle w:val="NormalWeb"/>
        <w:rPr>
          <w:rFonts w:ascii="Helvetica" w:hAnsi="Helvetica" w:cs="Helvetica"/>
          <w:b/>
          <w:i/>
          <w:iCs/>
          <w:color w:val="232F3E"/>
          <w:sz w:val="18"/>
          <w:szCs w:val="18"/>
        </w:rPr>
      </w:pPr>
    </w:p>
    <w:p w:rsidR="00EA08C5" w:rsidRDefault="00EA08C5" w:rsidP="00B67A7A">
      <w:pPr>
        <w:pStyle w:val="NormalWeb"/>
        <w:rPr>
          <w:rFonts w:ascii="Helvetica" w:hAnsi="Helvetica" w:cs="Helvetica"/>
          <w:b/>
          <w:i/>
          <w:iCs/>
          <w:color w:val="232F3E"/>
          <w:sz w:val="18"/>
          <w:szCs w:val="18"/>
        </w:rPr>
      </w:pPr>
    </w:p>
    <w:p w:rsidR="00EA08C5" w:rsidRDefault="00EA08C5" w:rsidP="00B67A7A">
      <w:pPr>
        <w:pStyle w:val="NormalWeb"/>
        <w:rPr>
          <w:rFonts w:ascii="Helvetica" w:hAnsi="Helvetica" w:cs="Helvetica"/>
          <w:b/>
          <w:i/>
          <w:iCs/>
          <w:color w:val="232F3E"/>
          <w:sz w:val="18"/>
          <w:szCs w:val="18"/>
        </w:rPr>
      </w:pPr>
    </w:p>
    <w:p w:rsidR="00EA08C5" w:rsidRDefault="00EA08C5" w:rsidP="00B67A7A">
      <w:pPr>
        <w:pStyle w:val="NormalWeb"/>
        <w:rPr>
          <w:rFonts w:ascii="Helvetica" w:hAnsi="Helvetica" w:cs="Helvetica"/>
          <w:b/>
          <w:i/>
          <w:iCs/>
          <w:color w:val="232F3E"/>
          <w:sz w:val="18"/>
          <w:szCs w:val="18"/>
        </w:rPr>
      </w:pPr>
    </w:p>
    <w:p w:rsidR="00EA08C5" w:rsidRDefault="001D5E47" w:rsidP="00B67A7A">
      <w:pPr>
        <w:pStyle w:val="NormalWeb"/>
        <w:rPr>
          <w:b/>
          <w:sz w:val="18"/>
          <w:szCs w:val="18"/>
        </w:rPr>
      </w:pPr>
      <w:r>
        <w:rPr>
          <w:b/>
          <w:noProof/>
          <w:sz w:val="18"/>
          <w:szCs w:val="18"/>
        </w:rPr>
        <w:drawing>
          <wp:inline distT="0" distB="0" distL="0" distR="0">
            <wp:extent cx="6213475" cy="35534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6213475" cy="3553485"/>
                    </a:xfrm>
                    <a:prstGeom prst="rect">
                      <a:avLst/>
                    </a:prstGeom>
                    <a:noFill/>
                    <a:ln w="9525">
                      <a:noFill/>
                      <a:miter lim="800000"/>
                      <a:headEnd/>
                      <a:tailEnd/>
                    </a:ln>
                  </pic:spPr>
                </pic:pic>
              </a:graphicData>
            </a:graphic>
          </wp:inline>
        </w:drawing>
      </w:r>
    </w:p>
    <w:p w:rsidR="00542867" w:rsidRDefault="00542867" w:rsidP="00B67A7A">
      <w:pPr>
        <w:pStyle w:val="NormalWeb"/>
        <w:rPr>
          <w:rFonts w:ascii="Helvetica" w:hAnsi="Helvetica" w:cs="Helvetica"/>
          <w:b/>
          <w:i/>
          <w:iCs/>
          <w:color w:val="232F3E"/>
          <w:sz w:val="18"/>
          <w:szCs w:val="18"/>
        </w:rPr>
      </w:pPr>
    </w:p>
    <w:p w:rsidR="001D5E47" w:rsidRDefault="001D5E47" w:rsidP="00B67A7A">
      <w:pPr>
        <w:pStyle w:val="NormalWeb"/>
        <w:rPr>
          <w:rFonts w:ascii="Helvetica" w:hAnsi="Helvetica" w:cs="Helvetica"/>
          <w:b/>
          <w:i/>
          <w:iCs/>
          <w:color w:val="232F3E"/>
          <w:sz w:val="18"/>
          <w:szCs w:val="18"/>
        </w:rPr>
      </w:pPr>
      <w:proofErr w:type="gramStart"/>
      <w:r w:rsidRPr="001D5E47">
        <w:rPr>
          <w:rFonts w:ascii="Helvetica" w:hAnsi="Helvetica" w:cs="Helvetica"/>
          <w:b/>
          <w:i/>
          <w:iCs/>
          <w:color w:val="232F3E"/>
          <w:sz w:val="18"/>
          <w:szCs w:val="18"/>
        </w:rPr>
        <w:t>Figure 12.</w:t>
      </w:r>
      <w:proofErr w:type="gramEnd"/>
      <w:r w:rsidRPr="001D5E47">
        <w:rPr>
          <w:rFonts w:ascii="Helvetica" w:hAnsi="Helvetica" w:cs="Helvetica"/>
          <w:b/>
          <w:i/>
          <w:iCs/>
          <w:color w:val="232F3E"/>
          <w:sz w:val="18"/>
          <w:szCs w:val="18"/>
        </w:rPr>
        <w:t xml:space="preserve"> </w:t>
      </w:r>
      <w:proofErr w:type="gramStart"/>
      <w:r w:rsidRPr="001D5E47">
        <w:rPr>
          <w:rFonts w:ascii="Helvetica" w:hAnsi="Helvetica" w:cs="Helvetica"/>
          <w:b/>
          <w:i/>
          <w:iCs/>
          <w:color w:val="232F3E"/>
          <w:sz w:val="18"/>
          <w:szCs w:val="18"/>
        </w:rPr>
        <w:t>Adding data to the table in MySQL Workbench.</w:t>
      </w:r>
      <w:proofErr w:type="gramEnd"/>
    </w:p>
    <w:p w:rsidR="00542867" w:rsidRDefault="00542867" w:rsidP="00B67A7A">
      <w:pPr>
        <w:pStyle w:val="NormalWeb"/>
        <w:rPr>
          <w:rFonts w:ascii="Helvetica" w:hAnsi="Helvetica" w:cs="Helvetica"/>
          <w:b/>
          <w:i/>
          <w:iCs/>
          <w:color w:val="232F3E"/>
          <w:sz w:val="18"/>
          <w:szCs w:val="18"/>
        </w:rPr>
      </w:pPr>
    </w:p>
    <w:p w:rsidR="00542867" w:rsidRDefault="00542867" w:rsidP="00B67A7A">
      <w:pPr>
        <w:pStyle w:val="NormalWeb"/>
        <w:rPr>
          <w:rFonts w:ascii="Helvetica" w:hAnsi="Helvetica" w:cs="Helvetica"/>
          <w:b/>
          <w:i/>
          <w:iCs/>
          <w:color w:val="232F3E"/>
          <w:sz w:val="18"/>
          <w:szCs w:val="18"/>
        </w:rPr>
      </w:pPr>
    </w:p>
    <w:p w:rsidR="00542867" w:rsidRDefault="001D5E47" w:rsidP="00B67A7A">
      <w:pPr>
        <w:pStyle w:val="NormalWeb"/>
        <w:rPr>
          <w:b/>
          <w:sz w:val="18"/>
          <w:szCs w:val="18"/>
        </w:rPr>
      </w:pPr>
      <w:r>
        <w:rPr>
          <w:b/>
          <w:noProof/>
          <w:sz w:val="18"/>
          <w:szCs w:val="18"/>
        </w:rPr>
        <w:drawing>
          <wp:inline distT="0" distB="0" distL="0" distR="0">
            <wp:extent cx="5928526" cy="2401294"/>
            <wp:effectExtent l="19050" t="0" r="0" b="0"/>
            <wp:docPr id="35" name="Picture 35" descr="C:\Users\DELL\OneDrive\Pictures\Screenshots 1\Screenshot 2025-04-06 16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OneDrive\Pictures\Screenshots 1\Screenshot 2025-04-06 162325.png"/>
                    <pic:cNvPicPr>
                      <a:picLocks noChangeAspect="1" noChangeArrowheads="1"/>
                    </pic:cNvPicPr>
                  </pic:nvPicPr>
                  <pic:blipFill>
                    <a:blip r:embed="rId26" cstate="print"/>
                    <a:srcRect/>
                    <a:stretch>
                      <a:fillRect/>
                    </a:stretch>
                  </pic:blipFill>
                  <pic:spPr bwMode="auto">
                    <a:xfrm>
                      <a:off x="0" y="0"/>
                      <a:ext cx="5942638" cy="2407010"/>
                    </a:xfrm>
                    <a:prstGeom prst="rect">
                      <a:avLst/>
                    </a:prstGeom>
                    <a:noFill/>
                    <a:ln w="9525">
                      <a:noFill/>
                      <a:miter lim="800000"/>
                      <a:headEnd/>
                      <a:tailEnd/>
                    </a:ln>
                  </pic:spPr>
                </pic:pic>
              </a:graphicData>
            </a:graphic>
          </wp:inline>
        </w:drawing>
      </w:r>
    </w:p>
    <w:p w:rsidR="00542867" w:rsidRDefault="00542867" w:rsidP="00B67A7A">
      <w:pPr>
        <w:pStyle w:val="NormalWeb"/>
        <w:rPr>
          <w:b/>
          <w:sz w:val="18"/>
          <w:szCs w:val="18"/>
        </w:rPr>
      </w:pPr>
    </w:p>
    <w:p w:rsidR="00542867" w:rsidRDefault="00542867" w:rsidP="00B67A7A">
      <w:pPr>
        <w:pStyle w:val="NormalWeb"/>
        <w:rPr>
          <w:b/>
          <w:sz w:val="18"/>
          <w:szCs w:val="18"/>
        </w:rPr>
      </w:pPr>
    </w:p>
    <w:p w:rsidR="001D5E47" w:rsidRDefault="001D5E47" w:rsidP="00B67A7A">
      <w:pPr>
        <w:pStyle w:val="NormalWeb"/>
        <w:rPr>
          <w:b/>
          <w:sz w:val="18"/>
          <w:szCs w:val="18"/>
        </w:rPr>
      </w:pPr>
      <w:r>
        <w:rPr>
          <w:b/>
          <w:noProof/>
          <w:sz w:val="18"/>
          <w:szCs w:val="18"/>
        </w:rPr>
        <w:lastRenderedPageBreak/>
        <w:drawing>
          <wp:inline distT="0" distB="0" distL="0" distR="0">
            <wp:extent cx="5931127" cy="2615980"/>
            <wp:effectExtent l="19050" t="0" r="0" b="0"/>
            <wp:docPr id="34" name="Picture 34" descr="C:\Users\DELL\OneDrive\Pictures\Screenshots 1\Screenshot 2025-04-06 162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OneDrive\Pictures\Screenshots 1\Screenshot 2025-04-06 162343.png"/>
                    <pic:cNvPicPr>
                      <a:picLocks noChangeAspect="1" noChangeArrowheads="1"/>
                    </pic:cNvPicPr>
                  </pic:nvPicPr>
                  <pic:blipFill>
                    <a:blip r:embed="rId27" cstate="print"/>
                    <a:srcRect/>
                    <a:stretch>
                      <a:fillRect/>
                    </a:stretch>
                  </pic:blipFill>
                  <pic:spPr bwMode="auto">
                    <a:xfrm>
                      <a:off x="0" y="0"/>
                      <a:ext cx="5941611" cy="2620604"/>
                    </a:xfrm>
                    <a:prstGeom prst="rect">
                      <a:avLst/>
                    </a:prstGeom>
                    <a:noFill/>
                    <a:ln w="9525">
                      <a:noFill/>
                      <a:miter lim="800000"/>
                      <a:headEnd/>
                      <a:tailEnd/>
                    </a:ln>
                  </pic:spPr>
                </pic:pic>
              </a:graphicData>
            </a:graphic>
          </wp:inline>
        </w:drawing>
      </w:r>
    </w:p>
    <w:p w:rsidR="00542867" w:rsidRDefault="001D5E47" w:rsidP="00B200F3">
      <w:pPr>
        <w:pStyle w:val="NormalWeb"/>
        <w:rPr>
          <w:rFonts w:ascii="Helvetica" w:hAnsi="Helvetica" w:cs="Helvetica"/>
          <w:b/>
          <w:i/>
          <w:iCs/>
          <w:color w:val="232F3E"/>
          <w:sz w:val="18"/>
          <w:szCs w:val="18"/>
        </w:rPr>
      </w:pPr>
      <w:proofErr w:type="gramStart"/>
      <w:r w:rsidRPr="0087560A">
        <w:rPr>
          <w:rFonts w:ascii="Helvetica" w:hAnsi="Helvetica" w:cs="Helvetica"/>
          <w:b/>
          <w:i/>
          <w:iCs/>
          <w:color w:val="232F3E"/>
          <w:sz w:val="18"/>
          <w:szCs w:val="18"/>
        </w:rPr>
        <w:t>Figure 13.</w:t>
      </w:r>
      <w:proofErr w:type="gramEnd"/>
      <w:r w:rsidRPr="0087560A">
        <w:rPr>
          <w:rFonts w:ascii="Helvetica" w:hAnsi="Helvetica" w:cs="Helvetica"/>
          <w:b/>
          <w:i/>
          <w:iCs/>
          <w:color w:val="232F3E"/>
          <w:sz w:val="18"/>
          <w:szCs w:val="18"/>
        </w:rPr>
        <w:t xml:space="preserve"> </w:t>
      </w:r>
      <w:proofErr w:type="gramStart"/>
      <w:r w:rsidRPr="0087560A">
        <w:rPr>
          <w:rFonts w:ascii="Helvetica" w:hAnsi="Helvetica" w:cs="Helvetica"/>
          <w:b/>
          <w:i/>
          <w:iCs/>
          <w:color w:val="232F3E"/>
          <w:sz w:val="18"/>
          <w:szCs w:val="18"/>
        </w:rPr>
        <w:t>Creating a data stream in Kinesis Data Streams.</w:t>
      </w:r>
      <w:proofErr w:type="gramEnd"/>
    </w:p>
    <w:p w:rsidR="00542867" w:rsidRDefault="00542867" w:rsidP="00B200F3">
      <w:pPr>
        <w:pStyle w:val="NormalWeb"/>
        <w:rPr>
          <w:rFonts w:ascii="Helvetica" w:hAnsi="Helvetica" w:cs="Helvetica"/>
          <w:b/>
          <w:i/>
          <w:iCs/>
          <w:color w:val="232F3E"/>
          <w:sz w:val="18"/>
          <w:szCs w:val="18"/>
        </w:rPr>
      </w:pPr>
    </w:p>
    <w:p w:rsidR="00542867" w:rsidRDefault="00542867" w:rsidP="00542867">
      <w:pPr>
        <w:pStyle w:val="NormalWeb"/>
      </w:pPr>
      <w:r>
        <w:rPr>
          <w:noProof/>
        </w:rPr>
        <w:drawing>
          <wp:inline distT="0" distB="0" distL="0" distR="0">
            <wp:extent cx="5907819" cy="2612946"/>
            <wp:effectExtent l="19050" t="0" r="0" b="0"/>
            <wp:docPr id="9" name="Picture 7" descr="C:\Users\DELL\OneDrive\Pictures\Screenshots 1\Screenshot 2025-04-06 171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 1\Screenshot 2025-04-06 171633.png"/>
                    <pic:cNvPicPr>
                      <a:picLocks noChangeAspect="1" noChangeArrowheads="1"/>
                    </pic:cNvPicPr>
                  </pic:nvPicPr>
                  <pic:blipFill>
                    <a:blip r:embed="rId28" cstate="print"/>
                    <a:srcRect/>
                    <a:stretch>
                      <a:fillRect/>
                    </a:stretch>
                  </pic:blipFill>
                  <pic:spPr bwMode="auto">
                    <a:xfrm>
                      <a:off x="0" y="0"/>
                      <a:ext cx="5908993" cy="2613465"/>
                    </a:xfrm>
                    <a:prstGeom prst="rect">
                      <a:avLst/>
                    </a:prstGeom>
                    <a:noFill/>
                    <a:ln w="9525">
                      <a:noFill/>
                      <a:miter lim="800000"/>
                      <a:headEnd/>
                      <a:tailEnd/>
                    </a:ln>
                  </pic:spPr>
                </pic:pic>
              </a:graphicData>
            </a:graphic>
          </wp:inline>
        </w:drawing>
      </w:r>
    </w:p>
    <w:p w:rsidR="00542867" w:rsidRDefault="00542867" w:rsidP="00542867">
      <w:pPr>
        <w:pStyle w:val="NormalWeb"/>
      </w:pPr>
    </w:p>
    <w:p w:rsidR="00542867" w:rsidRDefault="00542867" w:rsidP="00542867">
      <w:pPr>
        <w:pStyle w:val="NormalWeb"/>
      </w:pPr>
    </w:p>
    <w:p w:rsidR="00542867" w:rsidRDefault="00542867" w:rsidP="00542867">
      <w:pPr>
        <w:pStyle w:val="NormalWeb"/>
      </w:pPr>
    </w:p>
    <w:p w:rsidR="00542867" w:rsidRDefault="00542867" w:rsidP="00542867">
      <w:pPr>
        <w:pStyle w:val="NormalWeb"/>
      </w:pPr>
      <w:r>
        <w:rPr>
          <w:noProof/>
        </w:rPr>
        <w:lastRenderedPageBreak/>
        <w:drawing>
          <wp:inline distT="0" distB="0" distL="0" distR="0">
            <wp:extent cx="5928526" cy="2409245"/>
            <wp:effectExtent l="19050" t="0" r="0" b="0"/>
            <wp:docPr id="11" name="Picture 10" descr="C:\Users\DELL\OneDrive\Pictures\Screenshots 1\Screenshot 2025-04-06 16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 1\Screenshot 2025-04-06 163109.png"/>
                    <pic:cNvPicPr>
                      <a:picLocks noChangeAspect="1" noChangeArrowheads="1"/>
                    </pic:cNvPicPr>
                  </pic:nvPicPr>
                  <pic:blipFill>
                    <a:blip r:embed="rId29" cstate="print"/>
                    <a:srcRect/>
                    <a:stretch>
                      <a:fillRect/>
                    </a:stretch>
                  </pic:blipFill>
                  <pic:spPr bwMode="auto">
                    <a:xfrm>
                      <a:off x="0" y="0"/>
                      <a:ext cx="5940325" cy="2414040"/>
                    </a:xfrm>
                    <a:prstGeom prst="rect">
                      <a:avLst/>
                    </a:prstGeom>
                    <a:noFill/>
                    <a:ln w="9525">
                      <a:noFill/>
                      <a:miter lim="800000"/>
                      <a:headEnd/>
                      <a:tailEnd/>
                    </a:ln>
                  </pic:spPr>
                </pic:pic>
              </a:graphicData>
            </a:graphic>
          </wp:inline>
        </w:drawing>
      </w:r>
    </w:p>
    <w:p w:rsidR="00542867" w:rsidRDefault="00DA19C5" w:rsidP="00542867">
      <w:pPr>
        <w:pStyle w:val="NormalWeb"/>
        <w:rPr>
          <w:rFonts w:ascii="Helvetica" w:hAnsi="Helvetica" w:cs="Helvetica"/>
          <w:b/>
          <w:i/>
          <w:iCs/>
          <w:color w:val="232F3E"/>
          <w:sz w:val="18"/>
          <w:szCs w:val="18"/>
        </w:rPr>
      </w:pPr>
      <w:proofErr w:type="gramStart"/>
      <w:r>
        <w:rPr>
          <w:rFonts w:ascii="Helvetica" w:hAnsi="Helvetica" w:cs="Helvetica"/>
          <w:b/>
          <w:i/>
          <w:iCs/>
          <w:color w:val="232F3E"/>
          <w:sz w:val="18"/>
          <w:szCs w:val="18"/>
        </w:rPr>
        <w:t>Figure 14</w:t>
      </w:r>
      <w:r w:rsidR="00542867" w:rsidRPr="00542867">
        <w:rPr>
          <w:rFonts w:ascii="Helvetica" w:hAnsi="Helvetica" w:cs="Helvetica"/>
          <w:b/>
          <w:i/>
          <w:iCs/>
          <w:color w:val="232F3E"/>
          <w:sz w:val="18"/>
          <w:szCs w:val="18"/>
        </w:rPr>
        <w:t>.</w:t>
      </w:r>
      <w:proofErr w:type="gramEnd"/>
      <w:r w:rsidR="00542867" w:rsidRPr="00542867">
        <w:rPr>
          <w:rFonts w:ascii="Helvetica" w:hAnsi="Helvetica" w:cs="Helvetica"/>
          <w:b/>
          <w:i/>
          <w:iCs/>
          <w:color w:val="232F3E"/>
          <w:sz w:val="18"/>
          <w:szCs w:val="18"/>
        </w:rPr>
        <w:t xml:space="preserve"> </w:t>
      </w:r>
      <w:proofErr w:type="gramStart"/>
      <w:r w:rsidR="00542867" w:rsidRPr="00542867">
        <w:rPr>
          <w:rFonts w:ascii="Helvetica" w:hAnsi="Helvetica" w:cs="Helvetica"/>
          <w:b/>
          <w:i/>
          <w:iCs/>
          <w:color w:val="232F3E"/>
          <w:sz w:val="18"/>
          <w:szCs w:val="18"/>
        </w:rPr>
        <w:t>Creating an instance for CDC.</w:t>
      </w:r>
      <w:proofErr w:type="gramEnd"/>
    </w:p>
    <w:p w:rsidR="00DA19C5" w:rsidRDefault="00DA19C5" w:rsidP="00542867">
      <w:pPr>
        <w:pStyle w:val="NormalWeb"/>
        <w:rPr>
          <w:rFonts w:ascii="Helvetica" w:hAnsi="Helvetica" w:cs="Helvetica"/>
          <w:b/>
          <w:i/>
          <w:iCs/>
          <w:color w:val="232F3E"/>
          <w:sz w:val="18"/>
          <w:szCs w:val="18"/>
        </w:rPr>
      </w:pPr>
    </w:p>
    <w:p w:rsidR="00DA19C5" w:rsidRDefault="00DA19C5" w:rsidP="00DA19C5">
      <w:pPr>
        <w:pStyle w:val="NormalWeb"/>
      </w:pPr>
      <w:r>
        <w:rPr>
          <w:noProof/>
        </w:rPr>
        <w:drawing>
          <wp:inline distT="0" distB="0" distL="0" distR="0">
            <wp:extent cx="5995234" cy="2647785"/>
            <wp:effectExtent l="19050" t="0" r="5516" b="0"/>
            <wp:docPr id="14" name="Picture 16" descr="C:\Users\DELL\OneDrive\Pictures\Screenshots 1\Screenshot 2025-04-06 17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OneDrive\Pictures\Screenshots 1\Screenshot 2025-04-06 173642.png"/>
                    <pic:cNvPicPr>
                      <a:picLocks noChangeAspect="1" noChangeArrowheads="1"/>
                    </pic:cNvPicPr>
                  </pic:nvPicPr>
                  <pic:blipFill>
                    <a:blip r:embed="rId30" cstate="print"/>
                    <a:srcRect/>
                    <a:stretch>
                      <a:fillRect/>
                    </a:stretch>
                  </pic:blipFill>
                  <pic:spPr bwMode="auto">
                    <a:xfrm>
                      <a:off x="0" y="0"/>
                      <a:ext cx="5994877" cy="2647627"/>
                    </a:xfrm>
                    <a:prstGeom prst="rect">
                      <a:avLst/>
                    </a:prstGeom>
                    <a:noFill/>
                    <a:ln w="9525">
                      <a:noFill/>
                      <a:miter lim="800000"/>
                      <a:headEnd/>
                      <a:tailEnd/>
                    </a:ln>
                  </pic:spPr>
                </pic:pic>
              </a:graphicData>
            </a:graphic>
          </wp:inline>
        </w:drawing>
      </w:r>
    </w:p>
    <w:p w:rsidR="00DA19C5" w:rsidRPr="00DA19C5" w:rsidRDefault="00DA19C5" w:rsidP="00DA19C5">
      <w:pPr>
        <w:pStyle w:val="NormalWeb"/>
        <w:rPr>
          <w:b/>
        </w:rPr>
      </w:pPr>
      <w:proofErr w:type="gramStart"/>
      <w:r>
        <w:rPr>
          <w:rFonts w:ascii="Helvetica" w:hAnsi="Helvetica" w:cs="Helvetica"/>
          <w:b/>
          <w:i/>
          <w:iCs/>
          <w:color w:val="232F3E"/>
          <w:sz w:val="18"/>
          <w:szCs w:val="18"/>
        </w:rPr>
        <w:t>Figure 15</w:t>
      </w:r>
      <w:r w:rsidRPr="00DA19C5">
        <w:rPr>
          <w:rFonts w:ascii="Helvetica" w:hAnsi="Helvetica" w:cs="Helvetica"/>
          <w:b/>
          <w:i/>
          <w:iCs/>
          <w:color w:val="232F3E"/>
          <w:sz w:val="18"/>
          <w:szCs w:val="18"/>
        </w:rPr>
        <w:t>.</w:t>
      </w:r>
      <w:proofErr w:type="gramEnd"/>
      <w:r w:rsidRPr="00DA19C5">
        <w:rPr>
          <w:rFonts w:ascii="Helvetica" w:hAnsi="Helvetica" w:cs="Helvetica"/>
          <w:b/>
          <w:i/>
          <w:iCs/>
          <w:color w:val="232F3E"/>
          <w:sz w:val="18"/>
          <w:szCs w:val="18"/>
        </w:rPr>
        <w:t xml:space="preserve"> Creating a secret for Amazon RDS.</w:t>
      </w:r>
    </w:p>
    <w:p w:rsidR="00DA19C5" w:rsidRDefault="00DA19C5" w:rsidP="00542867">
      <w:pPr>
        <w:pStyle w:val="NormalWeb"/>
        <w:rPr>
          <w:rFonts w:ascii="Helvetica" w:hAnsi="Helvetica" w:cs="Helvetica"/>
          <w:b/>
          <w:i/>
          <w:iCs/>
          <w:color w:val="232F3E"/>
          <w:sz w:val="18"/>
          <w:szCs w:val="18"/>
        </w:rPr>
      </w:pPr>
    </w:p>
    <w:p w:rsidR="00DA19C5" w:rsidRPr="00542867" w:rsidRDefault="00DA19C5" w:rsidP="00542867">
      <w:pPr>
        <w:pStyle w:val="NormalWeb"/>
        <w:rPr>
          <w:b/>
        </w:rPr>
      </w:pPr>
    </w:p>
    <w:p w:rsidR="00542867" w:rsidRDefault="00542867" w:rsidP="00542867">
      <w:pPr>
        <w:pStyle w:val="NormalWeb"/>
      </w:pPr>
    </w:p>
    <w:p w:rsidR="00542867" w:rsidRDefault="00542867" w:rsidP="00542867">
      <w:pPr>
        <w:pStyle w:val="NormalWeb"/>
      </w:pPr>
    </w:p>
    <w:p w:rsidR="00542867" w:rsidRDefault="00542867" w:rsidP="00B200F3">
      <w:pPr>
        <w:pStyle w:val="NormalWeb"/>
        <w:rPr>
          <w:rFonts w:ascii="Helvetica" w:hAnsi="Helvetica" w:cs="Helvetica"/>
          <w:b/>
          <w:i/>
          <w:iCs/>
          <w:color w:val="232F3E"/>
          <w:sz w:val="18"/>
          <w:szCs w:val="18"/>
        </w:rPr>
      </w:pPr>
    </w:p>
    <w:p w:rsidR="00542867" w:rsidRPr="00542867" w:rsidRDefault="00542867" w:rsidP="00B200F3">
      <w:pPr>
        <w:pStyle w:val="NormalWeb"/>
      </w:pPr>
    </w:p>
    <w:p w:rsidR="00542867" w:rsidRDefault="00542867" w:rsidP="00B200F3">
      <w:pPr>
        <w:pStyle w:val="NormalWeb"/>
        <w:rPr>
          <w:b/>
          <w:sz w:val="18"/>
          <w:szCs w:val="18"/>
        </w:rPr>
      </w:pPr>
    </w:p>
    <w:p w:rsidR="00542867" w:rsidRDefault="00542867" w:rsidP="00542867">
      <w:pPr>
        <w:pStyle w:val="NormalWeb"/>
      </w:pPr>
    </w:p>
    <w:p w:rsidR="00542867" w:rsidRPr="00B200F3" w:rsidRDefault="00542867" w:rsidP="00B200F3">
      <w:pPr>
        <w:pStyle w:val="NormalWeb"/>
        <w:rPr>
          <w:b/>
          <w:sz w:val="18"/>
          <w:szCs w:val="18"/>
        </w:rPr>
        <w:sectPr w:rsidR="00542867" w:rsidRPr="00B200F3">
          <w:pgSz w:w="11910" w:h="16840"/>
          <w:pgMar w:top="134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A19C5" w:rsidRDefault="00DA19C5" w:rsidP="00DA19C5">
      <w:pPr>
        <w:pStyle w:val="NormalWeb"/>
      </w:pPr>
      <w:r>
        <w:rPr>
          <w:noProof/>
        </w:rPr>
        <w:lastRenderedPageBreak/>
        <w:drawing>
          <wp:inline distT="0" distB="0" distL="0" distR="0">
            <wp:extent cx="6059225" cy="2708303"/>
            <wp:effectExtent l="19050" t="0" r="0" b="0"/>
            <wp:docPr id="15" name="Picture 19" descr="C:\Users\DELL\OneDrive\Pictures\Screenshots 1\Screenshot 2025-04-06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OneDrive\Pictures\Screenshots 1\Screenshot 2025-04-06 174621.png"/>
                    <pic:cNvPicPr>
                      <a:picLocks noChangeAspect="1" noChangeArrowheads="1"/>
                    </pic:cNvPicPr>
                  </pic:nvPicPr>
                  <pic:blipFill>
                    <a:blip r:embed="rId31" cstate="print"/>
                    <a:srcRect/>
                    <a:stretch>
                      <a:fillRect/>
                    </a:stretch>
                  </pic:blipFill>
                  <pic:spPr bwMode="auto">
                    <a:xfrm>
                      <a:off x="0" y="0"/>
                      <a:ext cx="6072120" cy="2714067"/>
                    </a:xfrm>
                    <a:prstGeom prst="rect">
                      <a:avLst/>
                    </a:prstGeom>
                    <a:noFill/>
                    <a:ln w="9525">
                      <a:noFill/>
                      <a:miter lim="800000"/>
                      <a:headEnd/>
                      <a:tailEnd/>
                    </a:ln>
                  </pic:spPr>
                </pic:pic>
              </a:graphicData>
            </a:graphic>
          </wp:inline>
        </w:drawing>
      </w:r>
    </w:p>
    <w:p w:rsidR="003D5DC2" w:rsidRDefault="003D5DC2">
      <w:pPr>
        <w:spacing w:line="278" w:lineRule="auto"/>
        <w:rPr>
          <w:b/>
          <w:sz w:val="20"/>
        </w:rPr>
      </w:pPr>
    </w:p>
    <w:p w:rsidR="00DA19C5" w:rsidRDefault="00DA19C5" w:rsidP="00DA19C5">
      <w:pPr>
        <w:pStyle w:val="NormalWeb"/>
      </w:pPr>
      <w:r>
        <w:rPr>
          <w:noProof/>
        </w:rPr>
        <w:drawing>
          <wp:inline distT="0" distB="0" distL="0" distR="0">
            <wp:extent cx="6005471" cy="2711182"/>
            <wp:effectExtent l="19050" t="0" r="0" b="0"/>
            <wp:docPr id="17" name="Picture 22" descr="C:\Users\DELL\OneDrive\Pictures\Screenshots 1\Screenshot 2025-04-06 174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OneDrive\Pictures\Screenshots 1\Screenshot 2025-04-06 174639.png"/>
                    <pic:cNvPicPr>
                      <a:picLocks noChangeAspect="1" noChangeArrowheads="1"/>
                    </pic:cNvPicPr>
                  </pic:nvPicPr>
                  <pic:blipFill>
                    <a:blip r:embed="rId32" cstate="print"/>
                    <a:srcRect/>
                    <a:stretch>
                      <a:fillRect/>
                    </a:stretch>
                  </pic:blipFill>
                  <pic:spPr bwMode="auto">
                    <a:xfrm>
                      <a:off x="0" y="0"/>
                      <a:ext cx="6005460" cy="2711177"/>
                    </a:xfrm>
                    <a:prstGeom prst="rect">
                      <a:avLst/>
                    </a:prstGeom>
                    <a:noFill/>
                    <a:ln w="9525">
                      <a:noFill/>
                      <a:miter lim="800000"/>
                      <a:headEnd/>
                      <a:tailEnd/>
                    </a:ln>
                  </pic:spPr>
                </pic:pic>
              </a:graphicData>
            </a:graphic>
          </wp:inline>
        </w:drawing>
      </w:r>
    </w:p>
    <w:p w:rsidR="00DA19C5" w:rsidRDefault="00DA19C5">
      <w:pPr>
        <w:spacing w:line="278" w:lineRule="auto"/>
        <w:rPr>
          <w:b/>
          <w:sz w:val="20"/>
        </w:rPr>
      </w:pPr>
    </w:p>
    <w:p w:rsidR="00DA19C5" w:rsidRPr="00DA19C5" w:rsidRDefault="00DA19C5">
      <w:pPr>
        <w:spacing w:line="278" w:lineRule="auto"/>
        <w:rPr>
          <w:b/>
          <w:sz w:val="20"/>
        </w:rPr>
        <w:sectPr w:rsidR="00DA19C5" w:rsidRPr="00DA19C5">
          <w:pgSz w:w="11910" w:h="16840"/>
          <w:pgMar w:top="142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Helvetica" w:hAnsi="Helvetica" w:cs="Helvetica"/>
          <w:b/>
          <w:i/>
          <w:iCs/>
          <w:color w:val="232F3E"/>
          <w:sz w:val="18"/>
          <w:szCs w:val="18"/>
        </w:rPr>
        <w:t>Figure 16</w:t>
      </w:r>
      <w:r w:rsidRPr="00DA19C5">
        <w:rPr>
          <w:rFonts w:ascii="Helvetica" w:hAnsi="Helvetica" w:cs="Helvetica"/>
          <w:b/>
          <w:i/>
          <w:iCs/>
          <w:color w:val="232F3E"/>
          <w:sz w:val="18"/>
          <w:szCs w:val="18"/>
        </w:rPr>
        <w:t>. Creating DMS endpoint to the RDS MySQL database.</w:t>
      </w:r>
    </w:p>
    <w:p w:rsidR="00DA19C5" w:rsidRDefault="00DA19C5" w:rsidP="00DA19C5">
      <w:pPr>
        <w:pStyle w:val="NormalWeb"/>
      </w:pPr>
      <w:r>
        <w:rPr>
          <w:noProof/>
        </w:rPr>
        <w:lastRenderedPageBreak/>
        <w:drawing>
          <wp:inline distT="0" distB="0" distL="0" distR="0">
            <wp:extent cx="5936477" cy="2448955"/>
            <wp:effectExtent l="19050" t="0" r="7123" b="0"/>
            <wp:docPr id="18" name="Picture 25" descr="C:\Users\DELL\OneDrive\Pictures\Screenshots 1\Screenshot 2025-04-06 174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OneDrive\Pictures\Screenshots 1\Screenshot 2025-04-06 174943.png"/>
                    <pic:cNvPicPr>
                      <a:picLocks noChangeAspect="1" noChangeArrowheads="1"/>
                    </pic:cNvPicPr>
                  </pic:nvPicPr>
                  <pic:blipFill>
                    <a:blip r:embed="rId33" cstate="print"/>
                    <a:srcRect/>
                    <a:stretch>
                      <a:fillRect/>
                    </a:stretch>
                  </pic:blipFill>
                  <pic:spPr bwMode="auto">
                    <a:xfrm>
                      <a:off x="0" y="0"/>
                      <a:ext cx="5940277" cy="2450523"/>
                    </a:xfrm>
                    <a:prstGeom prst="rect">
                      <a:avLst/>
                    </a:prstGeom>
                    <a:noFill/>
                    <a:ln w="9525">
                      <a:noFill/>
                      <a:miter lim="800000"/>
                      <a:headEnd/>
                      <a:tailEnd/>
                    </a:ln>
                  </pic:spPr>
                </pic:pic>
              </a:graphicData>
            </a:graphic>
          </wp:inline>
        </w:drawing>
      </w:r>
    </w:p>
    <w:p w:rsidR="003D5DC2" w:rsidRDefault="00DA19C5">
      <w:pPr>
        <w:spacing w:line="276" w:lineRule="auto"/>
        <w:jc w:val="both"/>
        <w:rPr>
          <w:rFonts w:ascii="Helvetica" w:hAnsi="Helvetica" w:cs="Helvetica"/>
          <w:b/>
          <w:i/>
          <w:iCs/>
          <w:color w:val="232F3E"/>
          <w:sz w:val="18"/>
          <w:szCs w:val="18"/>
        </w:rPr>
      </w:pPr>
      <w:proofErr w:type="gramStart"/>
      <w:r>
        <w:rPr>
          <w:rFonts w:ascii="Helvetica" w:hAnsi="Helvetica" w:cs="Helvetica"/>
          <w:b/>
          <w:i/>
          <w:iCs/>
          <w:color w:val="232F3E"/>
          <w:sz w:val="18"/>
          <w:szCs w:val="18"/>
        </w:rPr>
        <w:t>Figure 18</w:t>
      </w:r>
      <w:r w:rsidRPr="00DA19C5">
        <w:rPr>
          <w:rFonts w:ascii="Helvetica" w:hAnsi="Helvetica" w:cs="Helvetica"/>
          <w:b/>
          <w:i/>
          <w:iCs/>
          <w:color w:val="232F3E"/>
          <w:sz w:val="18"/>
          <w:szCs w:val="18"/>
        </w:rPr>
        <w:t>.</w:t>
      </w:r>
      <w:proofErr w:type="gramEnd"/>
      <w:r w:rsidRPr="00DA19C5">
        <w:rPr>
          <w:rFonts w:ascii="Helvetica" w:hAnsi="Helvetica" w:cs="Helvetica"/>
          <w:b/>
          <w:i/>
          <w:iCs/>
          <w:color w:val="232F3E"/>
          <w:sz w:val="18"/>
          <w:szCs w:val="18"/>
        </w:rPr>
        <w:t xml:space="preserve"> </w:t>
      </w:r>
      <w:proofErr w:type="gramStart"/>
      <w:r w:rsidRPr="00DA19C5">
        <w:rPr>
          <w:rFonts w:ascii="Helvetica" w:hAnsi="Helvetica" w:cs="Helvetica"/>
          <w:b/>
          <w:i/>
          <w:iCs/>
          <w:color w:val="232F3E"/>
          <w:sz w:val="18"/>
          <w:szCs w:val="18"/>
        </w:rPr>
        <w:t>Creating target endpoint.</w:t>
      </w:r>
      <w:proofErr w:type="gramEnd"/>
    </w:p>
    <w:p w:rsidR="00DA19C5" w:rsidRPr="00DA19C5" w:rsidRDefault="00DA19C5">
      <w:pPr>
        <w:spacing w:line="276" w:lineRule="auto"/>
        <w:jc w:val="both"/>
        <w:rPr>
          <w:sz w:val="20"/>
        </w:rPr>
      </w:pPr>
    </w:p>
    <w:p w:rsidR="00DA19C5" w:rsidRDefault="00DA19C5">
      <w:pPr>
        <w:spacing w:line="276" w:lineRule="auto"/>
        <w:jc w:val="both"/>
        <w:rPr>
          <w:b/>
          <w:sz w:val="20"/>
        </w:rPr>
      </w:pPr>
    </w:p>
    <w:p w:rsidR="00DA19C5" w:rsidRDefault="00DA19C5">
      <w:pPr>
        <w:spacing w:line="276" w:lineRule="auto"/>
        <w:jc w:val="both"/>
        <w:rPr>
          <w:b/>
          <w:sz w:val="20"/>
        </w:rPr>
        <w:sectPr w:rsidR="00DA19C5">
          <w:pgSz w:w="11910" w:h="16840"/>
          <w:pgMar w:top="142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A19C5" w:rsidRDefault="00DA19C5" w:rsidP="00DA19C5">
      <w:pPr>
        <w:pStyle w:val="NormalWeb"/>
        <w:rPr>
          <w:rFonts w:ascii="Helvetica" w:hAnsi="Helvetica" w:cs="Helvetica"/>
          <w:b/>
          <w:i/>
          <w:iCs/>
          <w:color w:val="232F3E"/>
          <w:sz w:val="18"/>
          <w:szCs w:val="18"/>
        </w:rPr>
      </w:pPr>
      <w:r>
        <w:rPr>
          <w:noProof/>
        </w:rPr>
        <w:lastRenderedPageBreak/>
        <w:drawing>
          <wp:inline distT="0" distB="0" distL="0" distR="0">
            <wp:extent cx="5869664" cy="2599525"/>
            <wp:effectExtent l="19050" t="0" r="0" b="0"/>
            <wp:docPr id="29" name="Picture 29" descr="C:\Users\DELL\OneDrive\Pictures\Screenshots 1\Screenshot 2025-04-06 182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OneDrive\Pictures\Screenshots 1\Screenshot 2025-04-06 182554.png"/>
                    <pic:cNvPicPr>
                      <a:picLocks noChangeAspect="1" noChangeArrowheads="1"/>
                    </pic:cNvPicPr>
                  </pic:nvPicPr>
                  <pic:blipFill>
                    <a:blip r:embed="rId34" cstate="print"/>
                    <a:srcRect/>
                    <a:stretch>
                      <a:fillRect/>
                    </a:stretch>
                  </pic:blipFill>
                  <pic:spPr bwMode="auto">
                    <a:xfrm>
                      <a:off x="0" y="0"/>
                      <a:ext cx="5872053" cy="2600583"/>
                    </a:xfrm>
                    <a:prstGeom prst="rect">
                      <a:avLst/>
                    </a:prstGeom>
                    <a:noFill/>
                    <a:ln w="9525">
                      <a:noFill/>
                      <a:miter lim="800000"/>
                      <a:headEnd/>
                      <a:tailEnd/>
                    </a:ln>
                  </pic:spPr>
                </pic:pic>
              </a:graphicData>
            </a:graphic>
          </wp:inline>
        </w:drawing>
      </w:r>
    </w:p>
    <w:p w:rsidR="00DA19C5" w:rsidRDefault="00DA19C5" w:rsidP="00DA19C5">
      <w:pPr>
        <w:pStyle w:val="NormalWeb"/>
        <w:rPr>
          <w:rFonts w:ascii="Helvetica" w:hAnsi="Helvetica" w:cs="Helvetica"/>
          <w:b/>
          <w:i/>
          <w:iCs/>
          <w:color w:val="232F3E"/>
          <w:sz w:val="18"/>
          <w:szCs w:val="18"/>
        </w:rPr>
      </w:pPr>
      <w:r>
        <w:rPr>
          <w:rFonts w:ascii="Helvetica" w:hAnsi="Helvetica" w:cs="Helvetica"/>
          <w:b/>
          <w:i/>
          <w:iCs/>
          <w:color w:val="232F3E"/>
          <w:sz w:val="18"/>
          <w:szCs w:val="18"/>
        </w:rPr>
        <w:t xml:space="preserve">Figure </w:t>
      </w:r>
      <w:proofErr w:type="gramStart"/>
      <w:r>
        <w:rPr>
          <w:rFonts w:ascii="Helvetica" w:hAnsi="Helvetica" w:cs="Helvetica"/>
          <w:b/>
          <w:i/>
          <w:iCs/>
          <w:color w:val="232F3E"/>
          <w:sz w:val="18"/>
          <w:szCs w:val="18"/>
        </w:rPr>
        <w:t xml:space="preserve">20 </w:t>
      </w:r>
      <w:r w:rsidRPr="00DA19C5">
        <w:rPr>
          <w:rFonts w:ascii="Helvetica" w:hAnsi="Helvetica" w:cs="Helvetica"/>
          <w:b/>
          <w:i/>
          <w:iCs/>
          <w:color w:val="232F3E"/>
          <w:sz w:val="18"/>
          <w:szCs w:val="18"/>
        </w:rPr>
        <w:t>.</w:t>
      </w:r>
      <w:proofErr w:type="gramEnd"/>
      <w:r>
        <w:rPr>
          <w:rFonts w:ascii="Helvetica" w:hAnsi="Helvetica" w:cs="Helvetica"/>
          <w:b/>
          <w:i/>
          <w:iCs/>
          <w:color w:val="232F3E"/>
          <w:sz w:val="18"/>
          <w:szCs w:val="18"/>
        </w:rPr>
        <w:t xml:space="preserve"> </w:t>
      </w:r>
      <w:proofErr w:type="gramStart"/>
      <w:r>
        <w:rPr>
          <w:rFonts w:ascii="Helvetica" w:hAnsi="Helvetica" w:cs="Helvetica"/>
          <w:b/>
          <w:i/>
          <w:iCs/>
          <w:color w:val="232F3E"/>
          <w:sz w:val="18"/>
          <w:szCs w:val="18"/>
        </w:rPr>
        <w:t xml:space="preserve">Creating an IAM Role for </w:t>
      </w:r>
      <w:r w:rsidR="0083209A" w:rsidRPr="0083209A">
        <w:rPr>
          <w:rFonts w:ascii="Helvetica" w:hAnsi="Helvetica" w:cs="Helvetica"/>
          <w:b/>
          <w:i/>
          <w:iCs/>
          <w:color w:val="232F3E"/>
          <w:sz w:val="18"/>
          <w:szCs w:val="18"/>
        </w:rPr>
        <w:t>Amazon</w:t>
      </w:r>
      <w:r w:rsidR="0083209A">
        <w:rPr>
          <w:rFonts w:ascii="Helvetica" w:hAnsi="Helvetica" w:cs="Helvetica"/>
          <w:i/>
          <w:iCs/>
          <w:color w:val="232F3E"/>
          <w:sz w:val="18"/>
          <w:szCs w:val="18"/>
        </w:rPr>
        <w:t xml:space="preserve"> </w:t>
      </w:r>
      <w:proofErr w:type="spellStart"/>
      <w:r w:rsidR="0083209A" w:rsidRPr="0083209A">
        <w:rPr>
          <w:rFonts w:ascii="Helvetica" w:hAnsi="Helvetica" w:cs="Helvetica"/>
          <w:b/>
          <w:i/>
          <w:iCs/>
          <w:color w:val="232F3E"/>
          <w:sz w:val="18"/>
          <w:szCs w:val="18"/>
        </w:rPr>
        <w:t>Redshift</w:t>
      </w:r>
      <w:proofErr w:type="spellEnd"/>
      <w:r w:rsidR="0083209A" w:rsidRPr="0083209A">
        <w:rPr>
          <w:rFonts w:ascii="Helvetica" w:hAnsi="Helvetica" w:cs="Helvetica"/>
          <w:b/>
          <w:i/>
          <w:iCs/>
          <w:color w:val="232F3E"/>
          <w:sz w:val="18"/>
          <w:szCs w:val="18"/>
        </w:rPr>
        <w:t xml:space="preserve"> </w:t>
      </w:r>
      <w:proofErr w:type="spellStart"/>
      <w:r w:rsidR="0083209A" w:rsidRPr="0083209A">
        <w:rPr>
          <w:rFonts w:ascii="Helvetica" w:hAnsi="Helvetica" w:cs="Helvetica"/>
          <w:b/>
          <w:i/>
          <w:iCs/>
          <w:color w:val="232F3E"/>
          <w:sz w:val="18"/>
          <w:szCs w:val="18"/>
        </w:rPr>
        <w:t>Serverless</w:t>
      </w:r>
      <w:proofErr w:type="spellEnd"/>
      <w:r w:rsidR="0083209A" w:rsidRPr="0083209A">
        <w:rPr>
          <w:rFonts w:ascii="Helvetica" w:hAnsi="Helvetica" w:cs="Helvetica"/>
          <w:b/>
          <w:i/>
          <w:iCs/>
          <w:color w:val="232F3E"/>
          <w:sz w:val="18"/>
          <w:szCs w:val="18"/>
        </w:rPr>
        <w:t>.</w:t>
      </w:r>
      <w:proofErr w:type="gramEnd"/>
    </w:p>
    <w:p w:rsidR="0083209A" w:rsidRDefault="0083209A" w:rsidP="00DA19C5">
      <w:pPr>
        <w:pStyle w:val="NormalWeb"/>
        <w:rPr>
          <w:rFonts w:ascii="Helvetica" w:hAnsi="Helvetica" w:cs="Helvetica"/>
          <w:b/>
          <w:i/>
          <w:iCs/>
          <w:color w:val="232F3E"/>
          <w:sz w:val="18"/>
          <w:szCs w:val="18"/>
        </w:rPr>
      </w:pPr>
    </w:p>
    <w:p w:rsidR="0083209A" w:rsidRDefault="0083209A" w:rsidP="00DA19C5">
      <w:pPr>
        <w:pStyle w:val="NormalWeb"/>
      </w:pPr>
      <w:r>
        <w:rPr>
          <w:noProof/>
        </w:rPr>
        <w:drawing>
          <wp:inline distT="0" distB="0" distL="0" distR="0">
            <wp:extent cx="5872867" cy="2724303"/>
            <wp:effectExtent l="19050" t="0" r="0" b="0"/>
            <wp:docPr id="32" name="Picture 32" descr="C:\Users\DELL\OneDrive\Pictures\Screenshots 1\Screenshot 2025-04-06 202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OneDrive\Pictures\Screenshots 1\Screenshot 2025-04-06 202352.png"/>
                    <pic:cNvPicPr>
                      <a:picLocks noChangeAspect="1" noChangeArrowheads="1"/>
                    </pic:cNvPicPr>
                  </pic:nvPicPr>
                  <pic:blipFill>
                    <a:blip r:embed="rId35" cstate="print"/>
                    <a:srcRect/>
                    <a:stretch>
                      <a:fillRect/>
                    </a:stretch>
                  </pic:blipFill>
                  <pic:spPr bwMode="auto">
                    <a:xfrm>
                      <a:off x="0" y="0"/>
                      <a:ext cx="5881236" cy="2728185"/>
                    </a:xfrm>
                    <a:prstGeom prst="rect">
                      <a:avLst/>
                    </a:prstGeom>
                    <a:noFill/>
                    <a:ln w="9525">
                      <a:noFill/>
                      <a:miter lim="800000"/>
                      <a:headEnd/>
                      <a:tailEnd/>
                    </a:ln>
                  </pic:spPr>
                </pic:pic>
              </a:graphicData>
            </a:graphic>
          </wp:inline>
        </w:drawing>
      </w:r>
    </w:p>
    <w:p w:rsidR="004E7AE2" w:rsidRDefault="004E7AE2" w:rsidP="004E7AE2">
      <w:pPr>
        <w:pStyle w:val="NormalWeb"/>
        <w:rPr>
          <w:rFonts w:ascii="Helvetica" w:hAnsi="Helvetica" w:cs="Helvetica"/>
          <w:b/>
          <w:i/>
          <w:iCs/>
          <w:color w:val="232F3E"/>
          <w:sz w:val="18"/>
          <w:szCs w:val="18"/>
        </w:rPr>
      </w:pPr>
      <w:r>
        <w:rPr>
          <w:rFonts w:ascii="Helvetica" w:hAnsi="Helvetica" w:cs="Helvetica"/>
          <w:b/>
          <w:i/>
          <w:iCs/>
          <w:color w:val="232F3E"/>
          <w:sz w:val="18"/>
          <w:szCs w:val="18"/>
        </w:rPr>
        <w:t xml:space="preserve">Code for </w:t>
      </w:r>
      <w:proofErr w:type="spellStart"/>
      <w:r>
        <w:rPr>
          <w:rFonts w:ascii="Helvetica" w:hAnsi="Helvetica" w:cs="Helvetica"/>
          <w:b/>
          <w:i/>
          <w:iCs/>
          <w:color w:val="232F3E"/>
          <w:sz w:val="18"/>
          <w:szCs w:val="18"/>
        </w:rPr>
        <w:t>RedShift</w:t>
      </w:r>
      <w:proofErr w:type="spellEnd"/>
      <w:r>
        <w:rPr>
          <w:rFonts w:ascii="Helvetica" w:hAnsi="Helvetica" w:cs="Helvetica"/>
          <w:b/>
          <w:i/>
          <w:iCs/>
          <w:color w:val="232F3E"/>
          <w:sz w:val="18"/>
          <w:szCs w:val="18"/>
        </w:rPr>
        <w:t xml:space="preserve"> IAM Role</w:t>
      </w:r>
    </w:p>
    <w:p w:rsidR="004E7AE2" w:rsidRPr="00DA19C5" w:rsidRDefault="004E7AE2" w:rsidP="00DA19C5">
      <w:pPr>
        <w:pStyle w:val="NormalWeb"/>
        <w:sectPr w:rsidR="004E7AE2" w:rsidRPr="00DA19C5">
          <w:pgSz w:w="11910" w:h="16840"/>
          <w:pgMar w:top="142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E7AE2" w:rsidRDefault="004E7AE2" w:rsidP="004E7AE2">
      <w:pPr>
        <w:pStyle w:val="NormalWeb"/>
      </w:pPr>
      <w:r>
        <w:rPr>
          <w:noProof/>
        </w:rPr>
        <w:lastRenderedPageBreak/>
        <w:drawing>
          <wp:inline distT="0" distB="0" distL="0" distR="0">
            <wp:extent cx="5762957" cy="2546700"/>
            <wp:effectExtent l="19050" t="0" r="9193" b="0"/>
            <wp:docPr id="21" name="Picture 35" descr="C:\Users\DELL\OneDrive\Pictures\Screenshots 1\Screenshot 2025-04-06 183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OneDrive\Pictures\Screenshots 1\Screenshot 2025-04-06 183511.png"/>
                    <pic:cNvPicPr>
                      <a:picLocks noChangeAspect="1" noChangeArrowheads="1"/>
                    </pic:cNvPicPr>
                  </pic:nvPicPr>
                  <pic:blipFill>
                    <a:blip r:embed="rId36" cstate="print"/>
                    <a:srcRect/>
                    <a:stretch>
                      <a:fillRect/>
                    </a:stretch>
                  </pic:blipFill>
                  <pic:spPr bwMode="auto">
                    <a:xfrm>
                      <a:off x="0" y="0"/>
                      <a:ext cx="5771350" cy="2550409"/>
                    </a:xfrm>
                    <a:prstGeom prst="rect">
                      <a:avLst/>
                    </a:prstGeom>
                    <a:noFill/>
                    <a:ln w="9525">
                      <a:noFill/>
                      <a:miter lim="800000"/>
                      <a:headEnd/>
                      <a:tailEnd/>
                    </a:ln>
                  </pic:spPr>
                </pic:pic>
              </a:graphicData>
            </a:graphic>
          </wp:inline>
        </w:drawing>
      </w:r>
    </w:p>
    <w:p w:rsidR="004E7AE2" w:rsidRPr="004E7AE2" w:rsidRDefault="004E7AE2" w:rsidP="004E7AE2">
      <w:pPr>
        <w:pStyle w:val="NormalWeb"/>
        <w:rPr>
          <w:b/>
          <w:sz w:val="18"/>
          <w:szCs w:val="18"/>
        </w:rPr>
      </w:pPr>
      <w:proofErr w:type="gramStart"/>
      <w:r w:rsidRPr="004E7AE2">
        <w:rPr>
          <w:b/>
          <w:sz w:val="18"/>
          <w:szCs w:val="18"/>
        </w:rPr>
        <w:t>Figure 22.</w:t>
      </w:r>
      <w:proofErr w:type="gramEnd"/>
      <w:r w:rsidRPr="004E7AE2">
        <w:rPr>
          <w:b/>
          <w:sz w:val="18"/>
          <w:szCs w:val="18"/>
        </w:rPr>
        <w:t xml:space="preserve"> Creating and Associating </w:t>
      </w:r>
      <w:r w:rsidRPr="004E7AE2">
        <w:rPr>
          <w:b/>
          <w:i/>
          <w:iCs/>
          <w:sz w:val="18"/>
          <w:szCs w:val="18"/>
        </w:rPr>
        <w:t>default Amazon Redshift IAM role.</w:t>
      </w:r>
    </w:p>
    <w:p w:rsidR="003D5DC2" w:rsidRDefault="003D5DC2">
      <w:pPr>
        <w:spacing w:line="276" w:lineRule="auto"/>
        <w:jc w:val="both"/>
        <w:rPr>
          <w:b/>
          <w:sz w:val="20"/>
        </w:rPr>
      </w:pPr>
    </w:p>
    <w:p w:rsidR="00B520E7" w:rsidRDefault="00B520E7">
      <w:pPr>
        <w:spacing w:line="276" w:lineRule="auto"/>
        <w:jc w:val="both"/>
        <w:rPr>
          <w:b/>
          <w:sz w:val="20"/>
        </w:rPr>
      </w:pPr>
      <w:r>
        <w:rPr>
          <w:b/>
          <w:noProof/>
          <w:sz w:val="20"/>
        </w:rPr>
        <w:drawing>
          <wp:inline distT="0" distB="0" distL="0" distR="0">
            <wp:extent cx="6213475" cy="2217784"/>
            <wp:effectExtent l="19050" t="0" r="0" b="0"/>
            <wp:docPr id="41" name="Picture 41" descr="C:\Users\DELL\Downloads\aws_dms_figure31_clea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ownloads\aws_dms_figure31_cleanup.png"/>
                    <pic:cNvPicPr>
                      <a:picLocks noChangeAspect="1" noChangeArrowheads="1"/>
                    </pic:cNvPicPr>
                  </pic:nvPicPr>
                  <pic:blipFill>
                    <a:blip r:embed="rId37" cstate="print"/>
                    <a:srcRect/>
                    <a:stretch>
                      <a:fillRect/>
                    </a:stretch>
                  </pic:blipFill>
                  <pic:spPr bwMode="auto">
                    <a:xfrm>
                      <a:off x="0" y="0"/>
                      <a:ext cx="6213475" cy="2217784"/>
                    </a:xfrm>
                    <a:prstGeom prst="rect">
                      <a:avLst/>
                    </a:prstGeom>
                    <a:noFill/>
                    <a:ln w="9525">
                      <a:noFill/>
                      <a:miter lim="800000"/>
                      <a:headEnd/>
                      <a:tailEnd/>
                    </a:ln>
                  </pic:spPr>
                </pic:pic>
              </a:graphicData>
            </a:graphic>
          </wp:inline>
        </w:drawing>
      </w:r>
    </w:p>
    <w:p w:rsidR="00B520E7" w:rsidRDefault="00B520E7">
      <w:pPr>
        <w:spacing w:line="276" w:lineRule="auto"/>
        <w:jc w:val="both"/>
        <w:rPr>
          <w:b/>
          <w:sz w:val="20"/>
        </w:rPr>
      </w:pPr>
    </w:p>
    <w:p w:rsidR="00B520E7" w:rsidRDefault="00B520E7">
      <w:pPr>
        <w:spacing w:line="276" w:lineRule="auto"/>
        <w:jc w:val="both"/>
        <w:rPr>
          <w:rFonts w:ascii="Helvetica" w:hAnsi="Helvetica" w:cs="Helvetica"/>
          <w:b/>
          <w:i/>
          <w:iCs/>
          <w:color w:val="232F3E"/>
          <w:sz w:val="18"/>
          <w:szCs w:val="18"/>
        </w:rPr>
      </w:pPr>
      <w:proofErr w:type="gramStart"/>
      <w:r>
        <w:rPr>
          <w:rFonts w:ascii="Helvetica" w:hAnsi="Helvetica" w:cs="Helvetica"/>
          <w:b/>
          <w:i/>
          <w:iCs/>
          <w:color w:val="232F3E"/>
          <w:sz w:val="18"/>
          <w:szCs w:val="18"/>
        </w:rPr>
        <w:t>Figure 23</w:t>
      </w:r>
      <w:r w:rsidRPr="00B520E7">
        <w:rPr>
          <w:rFonts w:ascii="Helvetica" w:hAnsi="Helvetica" w:cs="Helvetica"/>
          <w:b/>
          <w:i/>
          <w:iCs/>
          <w:color w:val="232F3E"/>
          <w:sz w:val="18"/>
          <w:szCs w:val="18"/>
        </w:rPr>
        <w:t>.</w:t>
      </w:r>
      <w:proofErr w:type="gramEnd"/>
      <w:r w:rsidRPr="00B520E7">
        <w:rPr>
          <w:rFonts w:ascii="Helvetica" w:hAnsi="Helvetica" w:cs="Helvetica"/>
          <w:b/>
          <w:i/>
          <w:iCs/>
          <w:color w:val="232F3E"/>
          <w:sz w:val="18"/>
          <w:szCs w:val="18"/>
        </w:rPr>
        <w:t xml:space="preserve"> Selecting “New dataset” button on top right of Amazon QuickSight Datasets page.</w:t>
      </w:r>
    </w:p>
    <w:p w:rsidR="00B520E7" w:rsidRDefault="00B520E7">
      <w:pPr>
        <w:spacing w:line="276" w:lineRule="auto"/>
        <w:jc w:val="both"/>
        <w:rPr>
          <w:rFonts w:ascii="Helvetica" w:hAnsi="Helvetica" w:cs="Helvetica"/>
          <w:b/>
          <w:i/>
          <w:iCs/>
          <w:color w:val="232F3E"/>
          <w:sz w:val="18"/>
          <w:szCs w:val="18"/>
        </w:rPr>
      </w:pPr>
    </w:p>
    <w:p w:rsidR="00B520E7" w:rsidRDefault="00B520E7">
      <w:pPr>
        <w:spacing w:line="276" w:lineRule="auto"/>
        <w:jc w:val="both"/>
        <w:rPr>
          <w:rFonts w:ascii="Helvetica" w:hAnsi="Helvetica" w:cs="Helvetica"/>
          <w:b/>
          <w:i/>
          <w:iCs/>
          <w:color w:val="232F3E"/>
          <w:sz w:val="18"/>
          <w:szCs w:val="18"/>
        </w:rPr>
      </w:pPr>
    </w:p>
    <w:p w:rsidR="00B520E7" w:rsidRDefault="00B520E7">
      <w:pPr>
        <w:spacing w:line="276" w:lineRule="auto"/>
        <w:jc w:val="both"/>
        <w:rPr>
          <w:rFonts w:ascii="Helvetica" w:hAnsi="Helvetica" w:cs="Helvetica"/>
          <w:b/>
          <w:i/>
          <w:iCs/>
          <w:color w:val="232F3E"/>
          <w:sz w:val="18"/>
          <w:szCs w:val="18"/>
        </w:rPr>
      </w:pPr>
    </w:p>
    <w:p w:rsidR="00B520E7" w:rsidRDefault="00B520E7">
      <w:pPr>
        <w:spacing w:line="276" w:lineRule="auto"/>
        <w:jc w:val="both"/>
        <w:rPr>
          <w:b/>
          <w:sz w:val="20"/>
        </w:rPr>
      </w:pPr>
    </w:p>
    <w:p w:rsidR="00B520E7" w:rsidRDefault="00B520E7">
      <w:pPr>
        <w:spacing w:line="276" w:lineRule="auto"/>
        <w:jc w:val="both"/>
        <w:rPr>
          <w:b/>
          <w:sz w:val="20"/>
        </w:rPr>
      </w:pPr>
      <w:r>
        <w:rPr>
          <w:noProof/>
        </w:rPr>
        <w:lastRenderedPageBreak/>
        <w:drawing>
          <wp:inline distT="0" distB="0" distL="0" distR="0">
            <wp:extent cx="6213475" cy="3037287"/>
            <wp:effectExtent l="19050" t="0" r="0" b="0"/>
            <wp:docPr id="43" name="Picture 43" descr="https://d2908q01vomqb2.cloudfront.net/9e6a55b6b4563e652a23be9d623ca5055c356940/2025/02/26/aws_dms_figur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2908q01vomqb2.cloudfront.net/9e6a55b6b4563e652a23be9d623ca5055c356940/2025/02/26/aws_dms_figure32.png"/>
                    <pic:cNvPicPr>
                      <a:picLocks noChangeAspect="1" noChangeArrowheads="1"/>
                    </pic:cNvPicPr>
                  </pic:nvPicPr>
                  <pic:blipFill>
                    <a:blip r:embed="rId38" cstate="print"/>
                    <a:srcRect/>
                    <a:stretch>
                      <a:fillRect/>
                    </a:stretch>
                  </pic:blipFill>
                  <pic:spPr bwMode="auto">
                    <a:xfrm>
                      <a:off x="0" y="0"/>
                      <a:ext cx="6213475" cy="3037287"/>
                    </a:xfrm>
                    <a:prstGeom prst="rect">
                      <a:avLst/>
                    </a:prstGeom>
                    <a:noFill/>
                    <a:ln w="9525">
                      <a:noFill/>
                      <a:miter lim="800000"/>
                      <a:headEnd/>
                      <a:tailEnd/>
                    </a:ln>
                  </pic:spPr>
                </pic:pic>
              </a:graphicData>
            </a:graphic>
          </wp:inline>
        </w:drawing>
      </w:r>
    </w:p>
    <w:p w:rsidR="00B520E7" w:rsidRDefault="00B520E7">
      <w:pPr>
        <w:spacing w:line="276" w:lineRule="auto"/>
        <w:jc w:val="both"/>
        <w:rPr>
          <w:b/>
          <w:sz w:val="20"/>
        </w:rPr>
      </w:pPr>
    </w:p>
    <w:p w:rsidR="008F33EF" w:rsidRDefault="008F33EF" w:rsidP="008F33EF">
      <w:pPr>
        <w:spacing w:line="276" w:lineRule="auto"/>
        <w:jc w:val="both"/>
        <w:rPr>
          <w:rFonts w:ascii="Helvetica" w:hAnsi="Helvetica" w:cs="Helvetica"/>
          <w:b/>
          <w:i/>
          <w:iCs/>
          <w:color w:val="232F3E"/>
          <w:sz w:val="19"/>
          <w:szCs w:val="19"/>
        </w:rPr>
      </w:pPr>
      <w:proofErr w:type="gramStart"/>
      <w:r w:rsidRPr="00B520E7">
        <w:rPr>
          <w:rFonts w:ascii="Helvetica" w:hAnsi="Helvetica" w:cs="Helvetica"/>
          <w:b/>
          <w:i/>
          <w:iCs/>
          <w:color w:val="232F3E"/>
          <w:sz w:val="19"/>
          <w:szCs w:val="19"/>
        </w:rPr>
        <w:t>Figure 2</w:t>
      </w:r>
      <w:r>
        <w:rPr>
          <w:rFonts w:ascii="Helvetica" w:hAnsi="Helvetica" w:cs="Helvetica"/>
          <w:b/>
          <w:i/>
          <w:iCs/>
          <w:color w:val="232F3E"/>
          <w:sz w:val="19"/>
          <w:szCs w:val="19"/>
        </w:rPr>
        <w:t>4</w:t>
      </w:r>
      <w:r w:rsidRPr="00B520E7">
        <w:rPr>
          <w:rFonts w:ascii="Helvetica" w:hAnsi="Helvetica" w:cs="Helvetica"/>
          <w:b/>
          <w:i/>
          <w:iCs/>
          <w:color w:val="232F3E"/>
          <w:sz w:val="19"/>
          <w:szCs w:val="19"/>
        </w:rPr>
        <w:t>.</w:t>
      </w:r>
      <w:proofErr w:type="gramEnd"/>
      <w:r w:rsidRPr="00B520E7">
        <w:rPr>
          <w:rFonts w:ascii="Helvetica" w:hAnsi="Helvetica" w:cs="Helvetica"/>
          <w:b/>
          <w:i/>
          <w:iCs/>
          <w:color w:val="232F3E"/>
          <w:sz w:val="19"/>
          <w:szCs w:val="19"/>
        </w:rPr>
        <w:t xml:space="preserve"> </w:t>
      </w:r>
      <w:proofErr w:type="gramStart"/>
      <w:r w:rsidRPr="00B520E7">
        <w:rPr>
          <w:rFonts w:ascii="Helvetica" w:hAnsi="Helvetica" w:cs="Helvetica"/>
          <w:b/>
          <w:i/>
          <w:iCs/>
          <w:color w:val="232F3E"/>
          <w:sz w:val="19"/>
          <w:szCs w:val="19"/>
        </w:rPr>
        <w:t>Entering query to define new dataset.</w:t>
      </w:r>
      <w:proofErr w:type="gramEnd"/>
    </w:p>
    <w:p w:rsidR="00B520E7" w:rsidRDefault="00B520E7" w:rsidP="00B520E7">
      <w:pPr>
        <w:spacing w:line="276" w:lineRule="auto"/>
        <w:jc w:val="both"/>
        <w:rPr>
          <w:rFonts w:ascii="Helvetica" w:hAnsi="Helvetica" w:cs="Helvetica"/>
          <w:b/>
          <w:i/>
          <w:iCs/>
          <w:color w:val="232F3E"/>
          <w:sz w:val="19"/>
          <w:szCs w:val="19"/>
        </w:rPr>
      </w:pPr>
    </w:p>
    <w:p w:rsidR="00B520E7" w:rsidRPr="00B520E7" w:rsidRDefault="00B520E7">
      <w:pPr>
        <w:spacing w:line="276" w:lineRule="auto"/>
        <w:jc w:val="both"/>
        <w:rPr>
          <w:b/>
          <w:sz w:val="20"/>
        </w:rPr>
      </w:pPr>
    </w:p>
    <w:p w:rsidR="00B520E7" w:rsidRDefault="00B520E7">
      <w:pPr>
        <w:spacing w:line="276" w:lineRule="auto"/>
        <w:jc w:val="both"/>
        <w:rPr>
          <w:b/>
          <w:sz w:val="20"/>
        </w:rPr>
      </w:pPr>
    </w:p>
    <w:p w:rsidR="00B520E7" w:rsidRDefault="00B520E7">
      <w:pPr>
        <w:spacing w:line="276" w:lineRule="auto"/>
        <w:jc w:val="both"/>
        <w:rPr>
          <w:b/>
          <w:sz w:val="20"/>
        </w:rPr>
      </w:pPr>
    </w:p>
    <w:p w:rsidR="00B520E7" w:rsidRDefault="00B520E7">
      <w:pPr>
        <w:spacing w:line="276" w:lineRule="auto"/>
        <w:jc w:val="both"/>
        <w:rPr>
          <w:b/>
          <w:sz w:val="20"/>
        </w:rPr>
      </w:pPr>
      <w:r>
        <w:rPr>
          <w:b/>
          <w:noProof/>
          <w:sz w:val="20"/>
        </w:rPr>
        <w:drawing>
          <wp:inline distT="0" distB="0" distL="0" distR="0">
            <wp:extent cx="6045320" cy="2844034"/>
            <wp:effectExtent l="19050" t="0" r="0" b="0"/>
            <wp:docPr id="42" name="Picture 42" descr="C:\Users\DELL\Downloads\aws_dms_figure33_clea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ELL\Downloads\aws_dms_figure33_cleanup.png"/>
                    <pic:cNvPicPr>
                      <a:picLocks noChangeAspect="1" noChangeArrowheads="1"/>
                    </pic:cNvPicPr>
                  </pic:nvPicPr>
                  <pic:blipFill>
                    <a:blip r:embed="rId39" cstate="print"/>
                    <a:srcRect/>
                    <a:stretch>
                      <a:fillRect/>
                    </a:stretch>
                  </pic:blipFill>
                  <pic:spPr bwMode="auto">
                    <a:xfrm>
                      <a:off x="0" y="0"/>
                      <a:ext cx="6051356" cy="2846874"/>
                    </a:xfrm>
                    <a:prstGeom prst="rect">
                      <a:avLst/>
                    </a:prstGeom>
                    <a:noFill/>
                    <a:ln w="9525">
                      <a:noFill/>
                      <a:miter lim="800000"/>
                      <a:headEnd/>
                      <a:tailEnd/>
                    </a:ln>
                  </pic:spPr>
                </pic:pic>
              </a:graphicData>
            </a:graphic>
          </wp:inline>
        </w:drawing>
      </w:r>
    </w:p>
    <w:p w:rsidR="00B520E7" w:rsidRDefault="00B520E7">
      <w:pPr>
        <w:spacing w:line="276" w:lineRule="auto"/>
        <w:jc w:val="both"/>
        <w:rPr>
          <w:b/>
          <w:sz w:val="20"/>
        </w:rPr>
      </w:pPr>
    </w:p>
    <w:p w:rsidR="00B520E7" w:rsidRPr="008F33EF" w:rsidRDefault="008F33EF">
      <w:pPr>
        <w:spacing w:line="276" w:lineRule="auto"/>
        <w:jc w:val="both"/>
        <w:rPr>
          <w:rFonts w:ascii="Helvetica" w:hAnsi="Helvetica" w:cs="Helvetica"/>
          <w:b/>
          <w:i/>
          <w:iCs/>
          <w:color w:val="232F3E"/>
          <w:sz w:val="19"/>
          <w:szCs w:val="19"/>
        </w:rPr>
      </w:pPr>
      <w:proofErr w:type="gramStart"/>
      <w:r w:rsidRPr="008F33EF">
        <w:rPr>
          <w:rFonts w:ascii="Helvetica" w:hAnsi="Helvetica" w:cs="Helvetica"/>
          <w:b/>
          <w:i/>
          <w:iCs/>
          <w:color w:val="232F3E"/>
          <w:sz w:val="19"/>
          <w:szCs w:val="19"/>
        </w:rPr>
        <w:t>Figure 25.</w:t>
      </w:r>
      <w:proofErr w:type="gramEnd"/>
      <w:r w:rsidRPr="008F33EF">
        <w:rPr>
          <w:rFonts w:ascii="Helvetica" w:hAnsi="Helvetica" w:cs="Helvetica"/>
          <w:b/>
          <w:i/>
          <w:iCs/>
          <w:color w:val="232F3E"/>
          <w:sz w:val="19"/>
          <w:szCs w:val="19"/>
        </w:rPr>
        <w:t xml:space="preserve"> </w:t>
      </w:r>
      <w:proofErr w:type="gramStart"/>
      <w:r w:rsidRPr="008F33EF">
        <w:rPr>
          <w:rFonts w:ascii="Helvetica" w:hAnsi="Helvetica" w:cs="Helvetica"/>
          <w:b/>
          <w:i/>
          <w:iCs/>
          <w:color w:val="232F3E"/>
          <w:sz w:val="19"/>
          <w:szCs w:val="19"/>
        </w:rPr>
        <w:t>Adding field for office names in Amazon QuickSight.</w:t>
      </w:r>
      <w:proofErr w:type="gramEnd"/>
    </w:p>
    <w:p w:rsidR="00B520E7" w:rsidRDefault="00B520E7">
      <w:pPr>
        <w:spacing w:line="276" w:lineRule="auto"/>
        <w:jc w:val="both"/>
        <w:rPr>
          <w:rFonts w:ascii="Helvetica" w:hAnsi="Helvetica" w:cs="Helvetica"/>
          <w:b/>
          <w:i/>
          <w:iCs/>
          <w:color w:val="232F3E"/>
          <w:sz w:val="19"/>
          <w:szCs w:val="19"/>
        </w:rPr>
      </w:pPr>
    </w:p>
    <w:p w:rsidR="00B520E7" w:rsidRPr="00B520E7" w:rsidRDefault="00B520E7">
      <w:pPr>
        <w:spacing w:line="276" w:lineRule="auto"/>
        <w:jc w:val="both"/>
        <w:rPr>
          <w:b/>
          <w:sz w:val="20"/>
        </w:rPr>
      </w:pPr>
    </w:p>
    <w:p w:rsidR="00B520E7" w:rsidRDefault="00B520E7">
      <w:pPr>
        <w:spacing w:line="276" w:lineRule="auto"/>
        <w:jc w:val="both"/>
        <w:rPr>
          <w:b/>
          <w:sz w:val="20"/>
        </w:rPr>
      </w:pPr>
    </w:p>
    <w:p w:rsidR="00B520E7" w:rsidRDefault="00B520E7">
      <w:pPr>
        <w:spacing w:line="276" w:lineRule="auto"/>
        <w:jc w:val="both"/>
        <w:rPr>
          <w:b/>
          <w:sz w:val="20"/>
        </w:rPr>
      </w:pPr>
    </w:p>
    <w:p w:rsidR="00B520E7" w:rsidRDefault="00B520E7">
      <w:pPr>
        <w:spacing w:line="276" w:lineRule="auto"/>
        <w:jc w:val="both"/>
        <w:rPr>
          <w:b/>
          <w:sz w:val="20"/>
        </w:rPr>
      </w:pPr>
    </w:p>
    <w:p w:rsidR="00B520E7" w:rsidRDefault="00B520E7">
      <w:pPr>
        <w:spacing w:line="276" w:lineRule="auto"/>
        <w:jc w:val="both"/>
        <w:rPr>
          <w:b/>
          <w:sz w:val="20"/>
        </w:rPr>
      </w:pPr>
    </w:p>
    <w:p w:rsidR="00B520E7" w:rsidRDefault="00B520E7">
      <w:pPr>
        <w:spacing w:line="276" w:lineRule="auto"/>
        <w:jc w:val="both"/>
        <w:rPr>
          <w:b/>
          <w:sz w:val="20"/>
        </w:rPr>
      </w:pPr>
    </w:p>
    <w:p w:rsidR="00B520E7" w:rsidRDefault="00B520E7">
      <w:pPr>
        <w:spacing w:line="276" w:lineRule="auto"/>
        <w:jc w:val="both"/>
        <w:rPr>
          <w:b/>
          <w:sz w:val="20"/>
        </w:rPr>
      </w:pPr>
    </w:p>
    <w:p w:rsidR="00B520E7" w:rsidRDefault="00B520E7">
      <w:pPr>
        <w:spacing w:line="276" w:lineRule="auto"/>
        <w:jc w:val="both"/>
        <w:rPr>
          <w:b/>
          <w:sz w:val="20"/>
        </w:rPr>
      </w:pPr>
    </w:p>
    <w:p w:rsidR="00B520E7" w:rsidRDefault="00B520E7">
      <w:pPr>
        <w:spacing w:line="276" w:lineRule="auto"/>
        <w:jc w:val="both"/>
        <w:rPr>
          <w:b/>
          <w:sz w:val="20"/>
        </w:rPr>
      </w:pPr>
    </w:p>
    <w:p w:rsidR="008F33EF" w:rsidRDefault="008F33EF">
      <w:pPr>
        <w:spacing w:line="276" w:lineRule="auto"/>
        <w:jc w:val="both"/>
        <w:rPr>
          <w:b/>
          <w:sz w:val="20"/>
        </w:rPr>
      </w:pPr>
    </w:p>
    <w:p w:rsidR="00B520E7" w:rsidRDefault="00B520E7">
      <w:pPr>
        <w:spacing w:line="276" w:lineRule="auto"/>
        <w:jc w:val="both"/>
        <w:rPr>
          <w:b/>
          <w:sz w:val="20"/>
        </w:rPr>
      </w:pPr>
    </w:p>
    <w:p w:rsidR="003D5DC2" w:rsidRPr="003E14DB" w:rsidRDefault="00B520E7" w:rsidP="00B200F3">
      <w:pPr>
        <w:pStyle w:val="Heading3"/>
        <w:spacing w:before="70"/>
        <w:ind w:left="0"/>
        <w:rPr>
          <w:rFonts w:asciiTheme="majorHAnsi" w:hAnsiTheme="majorHAnsi"/>
          <w:spacing w:val="-2"/>
          <w:w w:val="90"/>
        </w:rPr>
      </w:pPr>
      <w:r>
        <w:rPr>
          <w:w w:val="90"/>
        </w:rPr>
        <w:lastRenderedPageBreak/>
        <w:t xml:space="preserve">                                </w:t>
      </w:r>
      <w:r w:rsidR="008F33EF">
        <w:rPr>
          <w:w w:val="90"/>
        </w:rPr>
        <w:t xml:space="preserve">   </w:t>
      </w:r>
      <w:r w:rsidR="00B200F3" w:rsidRPr="003E14DB">
        <w:rPr>
          <w:rFonts w:asciiTheme="majorHAnsi" w:hAnsiTheme="majorHAnsi"/>
          <w:w w:val="90"/>
        </w:rPr>
        <w:t>T</w:t>
      </w:r>
      <w:r w:rsidR="000878AA" w:rsidRPr="003E14DB">
        <w:rPr>
          <w:rFonts w:asciiTheme="majorHAnsi" w:hAnsiTheme="majorHAnsi"/>
          <w:w w:val="90"/>
        </w:rPr>
        <w:t>esting</w:t>
      </w:r>
      <w:r w:rsidR="000878AA" w:rsidRPr="003E14DB">
        <w:rPr>
          <w:rFonts w:asciiTheme="majorHAnsi" w:hAnsiTheme="majorHAnsi"/>
          <w:spacing w:val="1"/>
        </w:rPr>
        <w:t xml:space="preserve"> </w:t>
      </w:r>
      <w:r w:rsidR="000878AA" w:rsidRPr="003E14DB">
        <w:rPr>
          <w:rFonts w:asciiTheme="majorHAnsi" w:hAnsiTheme="majorHAnsi"/>
          <w:w w:val="90"/>
        </w:rPr>
        <w:t>for</w:t>
      </w:r>
      <w:r w:rsidR="000878AA" w:rsidRPr="003E14DB">
        <w:rPr>
          <w:rFonts w:asciiTheme="majorHAnsi" w:hAnsiTheme="majorHAnsi"/>
          <w:spacing w:val="3"/>
        </w:rPr>
        <w:t xml:space="preserve"> </w:t>
      </w:r>
      <w:r w:rsidR="000878AA" w:rsidRPr="003E14DB">
        <w:rPr>
          <w:rFonts w:asciiTheme="majorHAnsi" w:hAnsiTheme="majorHAnsi"/>
          <w:spacing w:val="-2"/>
          <w:w w:val="90"/>
        </w:rPr>
        <w:t>Outpu</w:t>
      </w:r>
      <w:r w:rsidR="00B200F3" w:rsidRPr="003E14DB">
        <w:rPr>
          <w:rFonts w:asciiTheme="majorHAnsi" w:hAnsiTheme="majorHAnsi"/>
          <w:spacing w:val="-2"/>
          <w:w w:val="90"/>
        </w:rPr>
        <w:t>t</w:t>
      </w:r>
    </w:p>
    <w:p w:rsidR="00B520E7" w:rsidRDefault="00B520E7" w:rsidP="00B200F3">
      <w:pPr>
        <w:pStyle w:val="Heading3"/>
        <w:spacing w:before="70"/>
        <w:ind w:left="0"/>
        <w:rPr>
          <w:spacing w:val="-2"/>
          <w:w w:val="90"/>
        </w:rPr>
      </w:pPr>
    </w:p>
    <w:p w:rsidR="00B520E7" w:rsidRDefault="00B520E7" w:rsidP="00B200F3">
      <w:pPr>
        <w:pStyle w:val="Heading3"/>
        <w:spacing w:before="70"/>
        <w:ind w:left="0"/>
        <w:rPr>
          <w:spacing w:val="-2"/>
          <w:w w:val="90"/>
        </w:rPr>
      </w:pPr>
    </w:p>
    <w:p w:rsidR="00B520E7" w:rsidRDefault="00B520E7" w:rsidP="00B200F3">
      <w:pPr>
        <w:pStyle w:val="Heading3"/>
        <w:spacing w:before="70"/>
        <w:ind w:left="0"/>
        <w:rPr>
          <w:spacing w:val="-2"/>
          <w:w w:val="90"/>
        </w:rPr>
      </w:pPr>
      <w:r>
        <w:rPr>
          <w:noProof/>
        </w:rPr>
        <w:drawing>
          <wp:inline distT="0" distB="0" distL="0" distR="0">
            <wp:extent cx="6213475" cy="3174933"/>
            <wp:effectExtent l="19050" t="0" r="0" b="0"/>
            <wp:docPr id="38" name="Picture 38" descr="https://d2908q01vomqb2.cloudfront.net/9e6a55b6b4563e652a23be9d623ca5055c356940/2025/02/26/aws_dms_fig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2908q01vomqb2.cloudfront.net/9e6a55b6b4563e652a23be9d623ca5055c356940/2025/02/26/aws_dms_figure34.png"/>
                    <pic:cNvPicPr>
                      <a:picLocks noChangeAspect="1" noChangeArrowheads="1"/>
                    </pic:cNvPicPr>
                  </pic:nvPicPr>
                  <pic:blipFill>
                    <a:blip r:embed="rId40" cstate="print"/>
                    <a:srcRect/>
                    <a:stretch>
                      <a:fillRect/>
                    </a:stretch>
                  </pic:blipFill>
                  <pic:spPr bwMode="auto">
                    <a:xfrm>
                      <a:off x="0" y="0"/>
                      <a:ext cx="6213475" cy="3174933"/>
                    </a:xfrm>
                    <a:prstGeom prst="rect">
                      <a:avLst/>
                    </a:prstGeom>
                    <a:noFill/>
                    <a:ln w="9525">
                      <a:noFill/>
                      <a:miter lim="800000"/>
                      <a:headEnd/>
                      <a:tailEnd/>
                    </a:ln>
                  </pic:spPr>
                </pic:pic>
              </a:graphicData>
            </a:graphic>
          </wp:inline>
        </w:drawing>
      </w:r>
    </w:p>
    <w:p w:rsidR="00B200F3" w:rsidRDefault="00B200F3" w:rsidP="00B200F3">
      <w:pPr>
        <w:pStyle w:val="Heading3"/>
        <w:spacing w:before="70"/>
        <w:ind w:left="448"/>
      </w:pPr>
    </w:p>
    <w:p w:rsidR="008F33EF" w:rsidRPr="00B200F3" w:rsidRDefault="008F33EF" w:rsidP="00B200F3">
      <w:pPr>
        <w:pStyle w:val="Heading3"/>
        <w:spacing w:before="70"/>
        <w:ind w:left="448"/>
        <w:sectPr w:rsidR="008F33EF" w:rsidRPr="00B200F3">
          <w:pgSz w:w="11910" w:h="16840"/>
          <w:pgMar w:top="174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pPr>
      <w:proofErr w:type="gramStart"/>
      <w:r>
        <w:rPr>
          <w:rFonts w:ascii="Helvetica" w:hAnsi="Helvetica" w:cs="Helvetica"/>
          <w:i/>
          <w:iCs/>
          <w:color w:val="232F3E"/>
          <w:sz w:val="19"/>
          <w:szCs w:val="19"/>
        </w:rPr>
        <w:t>Figure 26.</w:t>
      </w:r>
      <w:proofErr w:type="gramEnd"/>
      <w:r>
        <w:rPr>
          <w:rFonts w:ascii="Helvetica" w:hAnsi="Helvetica" w:cs="Helvetica"/>
          <w:i/>
          <w:iCs/>
          <w:color w:val="232F3E"/>
          <w:sz w:val="19"/>
          <w:szCs w:val="19"/>
        </w:rPr>
        <w:t xml:space="preserve"> Vertical bar </w:t>
      </w:r>
      <w:proofErr w:type="gramStart"/>
      <w:r>
        <w:rPr>
          <w:rFonts w:ascii="Helvetica" w:hAnsi="Helvetica" w:cs="Helvetica"/>
          <w:i/>
          <w:iCs/>
          <w:color w:val="232F3E"/>
          <w:sz w:val="19"/>
          <w:szCs w:val="19"/>
        </w:rPr>
        <w:t>chart for office wait</w:t>
      </w:r>
      <w:proofErr w:type="gramEnd"/>
      <w:r>
        <w:rPr>
          <w:rFonts w:ascii="Helvetica" w:hAnsi="Helvetica" w:cs="Helvetica"/>
          <w:i/>
          <w:iCs/>
          <w:color w:val="232F3E"/>
          <w:sz w:val="19"/>
          <w:szCs w:val="19"/>
        </w:rPr>
        <w:t xml:space="preserve"> times.</w:t>
      </w:r>
    </w:p>
    <w:p w:rsidR="008F33EF" w:rsidRDefault="008F33EF" w:rsidP="008F33EF">
      <w:pPr>
        <w:pStyle w:val="Heading1"/>
        <w:ind w:left="0" w:right="229"/>
        <w:jc w:val="left"/>
        <w:rPr>
          <w:spacing w:val="-2"/>
          <w:w w:val="105"/>
          <w:sz w:val="40"/>
          <w:szCs w:val="40"/>
        </w:rPr>
      </w:pPr>
      <w:r>
        <w:rPr>
          <w:spacing w:val="-2"/>
          <w:w w:val="105"/>
        </w:rPr>
        <w:lastRenderedPageBreak/>
        <w:t xml:space="preserve">                              </w:t>
      </w:r>
      <w:r w:rsidR="000878AA" w:rsidRPr="008F33EF">
        <w:rPr>
          <w:spacing w:val="-2"/>
          <w:w w:val="105"/>
          <w:sz w:val="40"/>
          <w:szCs w:val="40"/>
        </w:rPr>
        <w:t>Conclusion</w:t>
      </w:r>
    </w:p>
    <w:p w:rsidR="008F33EF" w:rsidRDefault="008F33EF" w:rsidP="008F33EF">
      <w:pPr>
        <w:pStyle w:val="Heading1"/>
        <w:ind w:left="0" w:right="229"/>
        <w:jc w:val="left"/>
        <w:rPr>
          <w:spacing w:val="-2"/>
          <w:w w:val="105"/>
          <w:sz w:val="40"/>
          <w:szCs w:val="40"/>
        </w:rPr>
      </w:pPr>
      <w:r>
        <w:rPr>
          <w:spacing w:val="-2"/>
          <w:w w:val="105"/>
          <w:sz w:val="40"/>
          <w:szCs w:val="40"/>
        </w:rPr>
        <w:t xml:space="preserve">  </w:t>
      </w:r>
    </w:p>
    <w:p w:rsidR="008F33EF" w:rsidRPr="003E14DB" w:rsidRDefault="008F33EF" w:rsidP="003E14DB">
      <w:pPr>
        <w:pStyle w:val="BodyText"/>
        <w:ind w:left="0"/>
        <w:jc w:val="both"/>
        <w:rPr>
          <w:rFonts w:asciiTheme="minorHAnsi" w:hAnsiTheme="minorHAnsi" w:cstheme="minorHAnsi"/>
        </w:rPr>
      </w:pPr>
      <w:r w:rsidRPr="003E14DB">
        <w:rPr>
          <w:rFonts w:asciiTheme="minorHAnsi" w:hAnsiTheme="minorHAnsi" w:cstheme="minorHAnsi"/>
        </w:rPr>
        <w:t xml:space="preserve">With Amazon Kinesis Data Streams as an AWS DMS target, together with a managed, </w:t>
      </w:r>
      <w:proofErr w:type="spellStart"/>
      <w:r w:rsidRPr="003E14DB">
        <w:rPr>
          <w:rFonts w:asciiTheme="minorHAnsi" w:hAnsiTheme="minorHAnsi" w:cstheme="minorHAnsi"/>
        </w:rPr>
        <w:t>serverless</w:t>
      </w:r>
      <w:proofErr w:type="spellEnd"/>
      <w:r w:rsidRPr="003E14DB">
        <w:rPr>
          <w:rFonts w:asciiTheme="minorHAnsi" w:hAnsiTheme="minorHAnsi" w:cstheme="minorHAnsi"/>
        </w:rPr>
        <w:t xml:space="preserve"> cloud data warehouse and a cloud business analytics service, you now have a powerful way to stream change data from a database directly into your data warehouse without impacting your source database while providing near real-time dashboards of your business operations. You can use this method to stream change data from any sources supported by AWS DMS to perform real-time data processing. </w:t>
      </w:r>
    </w:p>
    <w:p w:rsidR="003E14DB" w:rsidRPr="003E14DB" w:rsidRDefault="003E14DB" w:rsidP="003E14DB">
      <w:pPr>
        <w:pStyle w:val="BodyText"/>
        <w:ind w:left="0"/>
        <w:jc w:val="both"/>
      </w:pPr>
    </w:p>
    <w:p w:rsidR="003D5DC2" w:rsidRPr="008F33EF" w:rsidRDefault="008F33EF" w:rsidP="003E14DB">
      <w:pPr>
        <w:pStyle w:val="BodyText"/>
        <w:ind w:left="0"/>
        <w:jc w:val="both"/>
        <w:rPr>
          <w:rFonts w:asciiTheme="minorHAnsi" w:hAnsiTheme="minorHAnsi" w:cstheme="minorHAnsi"/>
        </w:rPr>
      </w:pPr>
      <w:r w:rsidRPr="003E14DB">
        <w:rPr>
          <w:rFonts w:asciiTheme="minorHAnsi" w:hAnsiTheme="minorHAnsi" w:cstheme="minorHAnsi"/>
        </w:rPr>
        <w:t>T</w:t>
      </w:r>
      <w:r w:rsidR="00891EB4" w:rsidRPr="003E14DB">
        <w:rPr>
          <w:rFonts w:asciiTheme="minorHAnsi" w:hAnsiTheme="minorHAnsi" w:cstheme="minorHAnsi"/>
        </w:rPr>
        <w:t xml:space="preserve">his architecture enables seamless, near real-time data movement from multiple on-premises databases such as Oracle, SQL Server, and MySQL into the AWS Cloud. By leveraging </w:t>
      </w:r>
      <w:r w:rsidR="00891EB4" w:rsidRPr="003E14DB">
        <w:rPr>
          <w:rStyle w:val="Strong"/>
          <w:rFonts w:asciiTheme="minorHAnsi" w:hAnsiTheme="minorHAnsi" w:cstheme="minorHAnsi"/>
        </w:rPr>
        <w:t>AWS Database Migration Service</w:t>
      </w:r>
      <w:r w:rsidR="00891EB4" w:rsidRPr="003E14DB">
        <w:rPr>
          <w:rFonts w:asciiTheme="minorHAnsi" w:hAnsiTheme="minorHAnsi" w:cstheme="minorHAnsi"/>
        </w:rPr>
        <w:t xml:space="preserve">, </w:t>
      </w:r>
      <w:r w:rsidR="00891EB4" w:rsidRPr="003E14DB">
        <w:rPr>
          <w:rStyle w:val="Strong"/>
          <w:rFonts w:asciiTheme="minorHAnsi" w:hAnsiTheme="minorHAnsi" w:cstheme="minorHAnsi"/>
        </w:rPr>
        <w:t>Amazon Kinesis Data Streams</w:t>
      </w:r>
      <w:r w:rsidR="00891EB4" w:rsidRPr="003E14DB">
        <w:rPr>
          <w:rFonts w:asciiTheme="minorHAnsi" w:hAnsiTheme="minorHAnsi" w:cstheme="minorHAnsi"/>
        </w:rPr>
        <w:t xml:space="preserve">, </w:t>
      </w:r>
      <w:r w:rsidR="00891EB4" w:rsidRPr="003E14DB">
        <w:rPr>
          <w:rStyle w:val="Strong"/>
          <w:rFonts w:asciiTheme="minorHAnsi" w:hAnsiTheme="minorHAnsi" w:cstheme="minorHAnsi"/>
        </w:rPr>
        <w:t>Amazon Redshift</w:t>
      </w:r>
      <w:r w:rsidR="00891EB4" w:rsidRPr="003E14DB">
        <w:rPr>
          <w:rFonts w:asciiTheme="minorHAnsi" w:hAnsiTheme="minorHAnsi" w:cstheme="minorHAnsi"/>
        </w:rPr>
        <w:t xml:space="preserve">, and </w:t>
      </w:r>
      <w:r w:rsidR="00891EB4" w:rsidRPr="003E14DB">
        <w:rPr>
          <w:rStyle w:val="Strong"/>
          <w:rFonts w:asciiTheme="minorHAnsi" w:hAnsiTheme="minorHAnsi" w:cstheme="minorHAnsi"/>
        </w:rPr>
        <w:t>Amazon QuickSight</w:t>
      </w:r>
      <w:r w:rsidR="00891EB4" w:rsidRPr="003E14DB">
        <w:rPr>
          <w:rFonts w:asciiTheme="minorHAnsi" w:hAnsiTheme="minorHAnsi" w:cstheme="minorHAnsi"/>
        </w:rPr>
        <w:t>, organizations can build a robust and scalable data pipeline. This setup ensures continuous data ingestion, real-time processing, and up-to-date visualization through interactive dashboards. It empowers businesses to make timely, data-driven decisions while reducing operational complexity and accelerating analytics performance in a cost-effective, cloud-native environment.</w:t>
      </w:r>
    </w:p>
    <w:sectPr w:rsidR="003D5DC2" w:rsidRPr="008F33EF" w:rsidSect="003D5DC2">
      <w:pgSz w:w="11910" w:h="16840"/>
      <w:pgMar w:top="1340" w:right="1133" w:bottom="280" w:left="992"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ivetica">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B74050"/>
    <w:multiLevelType w:val="multilevel"/>
    <w:tmpl w:val="FA369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7B1F05"/>
    <w:multiLevelType w:val="multilevel"/>
    <w:tmpl w:val="7C76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341F32"/>
    <w:multiLevelType w:val="multilevel"/>
    <w:tmpl w:val="E696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9E47E4"/>
    <w:multiLevelType w:val="multilevel"/>
    <w:tmpl w:val="6C34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624D8C"/>
    <w:multiLevelType w:val="hybridMultilevel"/>
    <w:tmpl w:val="74B8336E"/>
    <w:lvl w:ilvl="0" w:tplc="882EBE84">
      <w:start w:val="1"/>
      <w:numFmt w:val="decimal"/>
      <w:lvlText w:val="%1)"/>
      <w:lvlJc w:val="left"/>
      <w:pPr>
        <w:ind w:left="329" w:hanging="329"/>
      </w:pPr>
      <w:rPr>
        <w:rFonts w:ascii="Trebuchet MS" w:eastAsia="Trebuchet MS" w:hAnsi="Trebuchet MS" w:cs="Trebuchet MS" w:hint="default"/>
        <w:b/>
        <w:bCs/>
        <w:i w:val="0"/>
        <w:iCs w:val="0"/>
        <w:spacing w:val="0"/>
        <w:w w:val="86"/>
        <w:sz w:val="32"/>
        <w:szCs w:val="32"/>
        <w:lang w:val="en-US" w:eastAsia="en-US" w:bidi="ar-SA"/>
      </w:rPr>
    </w:lvl>
    <w:lvl w:ilvl="1" w:tplc="599AFF7C">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E4A41B32">
      <w:numFmt w:val="bullet"/>
      <w:lvlText w:val="•"/>
      <w:lvlJc w:val="left"/>
      <w:pPr>
        <w:ind w:left="1669" w:hanging="360"/>
      </w:pPr>
      <w:rPr>
        <w:rFonts w:hint="default"/>
        <w:lang w:val="en-US" w:eastAsia="en-US" w:bidi="ar-SA"/>
      </w:rPr>
    </w:lvl>
    <w:lvl w:ilvl="3" w:tplc="8C5E53CC">
      <w:numFmt w:val="bullet"/>
      <w:lvlText w:val="•"/>
      <w:lvlJc w:val="left"/>
      <w:pPr>
        <w:ind w:left="2627" w:hanging="360"/>
      </w:pPr>
      <w:rPr>
        <w:rFonts w:hint="default"/>
        <w:lang w:val="en-US" w:eastAsia="en-US" w:bidi="ar-SA"/>
      </w:rPr>
    </w:lvl>
    <w:lvl w:ilvl="4" w:tplc="09F67A14">
      <w:numFmt w:val="bullet"/>
      <w:lvlText w:val="•"/>
      <w:lvlJc w:val="left"/>
      <w:pPr>
        <w:ind w:left="3585" w:hanging="360"/>
      </w:pPr>
      <w:rPr>
        <w:rFonts w:hint="default"/>
        <w:lang w:val="en-US" w:eastAsia="en-US" w:bidi="ar-SA"/>
      </w:rPr>
    </w:lvl>
    <w:lvl w:ilvl="5" w:tplc="EB00E2F0">
      <w:numFmt w:val="bullet"/>
      <w:lvlText w:val="•"/>
      <w:lvlJc w:val="left"/>
      <w:pPr>
        <w:ind w:left="4543" w:hanging="360"/>
      </w:pPr>
      <w:rPr>
        <w:rFonts w:hint="default"/>
        <w:lang w:val="en-US" w:eastAsia="en-US" w:bidi="ar-SA"/>
      </w:rPr>
    </w:lvl>
    <w:lvl w:ilvl="6" w:tplc="A6B030D6">
      <w:numFmt w:val="bullet"/>
      <w:lvlText w:val="•"/>
      <w:lvlJc w:val="left"/>
      <w:pPr>
        <w:ind w:left="5501" w:hanging="360"/>
      </w:pPr>
      <w:rPr>
        <w:rFonts w:hint="default"/>
        <w:lang w:val="en-US" w:eastAsia="en-US" w:bidi="ar-SA"/>
      </w:rPr>
    </w:lvl>
    <w:lvl w:ilvl="7" w:tplc="CB88D402">
      <w:numFmt w:val="bullet"/>
      <w:lvlText w:val="•"/>
      <w:lvlJc w:val="left"/>
      <w:pPr>
        <w:ind w:left="6459" w:hanging="360"/>
      </w:pPr>
      <w:rPr>
        <w:rFonts w:hint="default"/>
        <w:lang w:val="en-US" w:eastAsia="en-US" w:bidi="ar-SA"/>
      </w:rPr>
    </w:lvl>
    <w:lvl w:ilvl="8" w:tplc="CC5C87AE">
      <w:numFmt w:val="bullet"/>
      <w:lvlText w:val="•"/>
      <w:lvlJc w:val="left"/>
      <w:pPr>
        <w:ind w:left="7417" w:hanging="360"/>
      </w:pPr>
      <w:rPr>
        <w:rFonts w:hint="default"/>
        <w:lang w:val="en-US" w:eastAsia="en-US" w:bidi="ar-SA"/>
      </w:rPr>
    </w:lvl>
  </w:abstractNum>
  <w:abstractNum w:abstractNumId="5">
    <w:nsid w:val="546E4C37"/>
    <w:multiLevelType w:val="multilevel"/>
    <w:tmpl w:val="1A8E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1E2DA0"/>
    <w:multiLevelType w:val="multilevel"/>
    <w:tmpl w:val="0B16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80C13EC"/>
    <w:multiLevelType w:val="hybridMultilevel"/>
    <w:tmpl w:val="DCE4CB5E"/>
    <w:lvl w:ilvl="0" w:tplc="56AC59E8">
      <w:start w:val="1"/>
      <w:numFmt w:val="decimal"/>
      <w:lvlText w:val="%1)"/>
      <w:lvlJc w:val="left"/>
      <w:pPr>
        <w:ind w:left="1168" w:hanging="425"/>
      </w:pPr>
      <w:rPr>
        <w:rFonts w:ascii="Trebuchet MS" w:eastAsia="Trebuchet MS" w:hAnsi="Trebuchet MS" w:cs="Trebuchet MS" w:hint="default"/>
        <w:b/>
        <w:bCs/>
        <w:i w:val="0"/>
        <w:iCs w:val="0"/>
        <w:spacing w:val="-1"/>
        <w:w w:val="86"/>
        <w:sz w:val="32"/>
        <w:szCs w:val="32"/>
        <w:lang w:val="en-US" w:eastAsia="en-US" w:bidi="ar-SA"/>
      </w:rPr>
    </w:lvl>
    <w:lvl w:ilvl="1" w:tplc="81343286">
      <w:numFmt w:val="bullet"/>
      <w:lvlText w:val=""/>
      <w:lvlJc w:val="left"/>
      <w:pPr>
        <w:ind w:left="1528" w:hanging="360"/>
      </w:pPr>
      <w:rPr>
        <w:rFonts w:ascii="Symbol" w:eastAsia="Symbol" w:hAnsi="Symbol" w:cs="Symbol" w:hint="default"/>
        <w:b w:val="0"/>
        <w:bCs w:val="0"/>
        <w:i w:val="0"/>
        <w:iCs w:val="0"/>
        <w:spacing w:val="0"/>
        <w:w w:val="99"/>
        <w:sz w:val="20"/>
        <w:szCs w:val="20"/>
        <w:lang w:val="en-US" w:eastAsia="en-US" w:bidi="ar-SA"/>
      </w:rPr>
    </w:lvl>
    <w:lvl w:ilvl="2" w:tplc="8AF66CAA">
      <w:numFmt w:val="bullet"/>
      <w:lvlText w:val="o"/>
      <w:lvlJc w:val="left"/>
      <w:pPr>
        <w:ind w:left="2608" w:hanging="360"/>
      </w:pPr>
      <w:rPr>
        <w:rFonts w:ascii="Courier New" w:eastAsia="Courier New" w:hAnsi="Courier New" w:cs="Courier New" w:hint="default"/>
        <w:b w:val="0"/>
        <w:bCs w:val="0"/>
        <w:i w:val="0"/>
        <w:iCs w:val="0"/>
        <w:spacing w:val="0"/>
        <w:w w:val="99"/>
        <w:sz w:val="20"/>
        <w:szCs w:val="20"/>
        <w:lang w:val="en-US" w:eastAsia="en-US" w:bidi="ar-SA"/>
      </w:rPr>
    </w:lvl>
    <w:lvl w:ilvl="3" w:tplc="4D52BD0C">
      <w:numFmt w:val="bullet"/>
      <w:lvlText w:val="•"/>
      <w:lvlJc w:val="left"/>
      <w:pPr>
        <w:ind w:left="2600" w:hanging="360"/>
      </w:pPr>
      <w:rPr>
        <w:rFonts w:hint="default"/>
        <w:lang w:val="en-US" w:eastAsia="en-US" w:bidi="ar-SA"/>
      </w:rPr>
    </w:lvl>
    <w:lvl w:ilvl="4" w:tplc="FB162CDE">
      <w:numFmt w:val="bullet"/>
      <w:lvlText w:val="•"/>
      <w:lvlJc w:val="left"/>
      <w:pPr>
        <w:ind w:left="3625" w:hanging="360"/>
      </w:pPr>
      <w:rPr>
        <w:rFonts w:hint="default"/>
        <w:lang w:val="en-US" w:eastAsia="en-US" w:bidi="ar-SA"/>
      </w:rPr>
    </w:lvl>
    <w:lvl w:ilvl="5" w:tplc="C2409B72">
      <w:numFmt w:val="bullet"/>
      <w:lvlText w:val="•"/>
      <w:lvlJc w:val="left"/>
      <w:pPr>
        <w:ind w:left="4651" w:hanging="360"/>
      </w:pPr>
      <w:rPr>
        <w:rFonts w:hint="default"/>
        <w:lang w:val="en-US" w:eastAsia="en-US" w:bidi="ar-SA"/>
      </w:rPr>
    </w:lvl>
    <w:lvl w:ilvl="6" w:tplc="D0642EC6">
      <w:numFmt w:val="bullet"/>
      <w:lvlText w:val="•"/>
      <w:lvlJc w:val="left"/>
      <w:pPr>
        <w:ind w:left="5677" w:hanging="360"/>
      </w:pPr>
      <w:rPr>
        <w:rFonts w:hint="default"/>
        <w:lang w:val="en-US" w:eastAsia="en-US" w:bidi="ar-SA"/>
      </w:rPr>
    </w:lvl>
    <w:lvl w:ilvl="7" w:tplc="BB76276A">
      <w:numFmt w:val="bullet"/>
      <w:lvlText w:val="•"/>
      <w:lvlJc w:val="left"/>
      <w:pPr>
        <w:ind w:left="6703" w:hanging="360"/>
      </w:pPr>
      <w:rPr>
        <w:rFonts w:hint="default"/>
        <w:lang w:val="en-US" w:eastAsia="en-US" w:bidi="ar-SA"/>
      </w:rPr>
    </w:lvl>
    <w:lvl w:ilvl="8" w:tplc="84949E78">
      <w:numFmt w:val="bullet"/>
      <w:lvlText w:val="•"/>
      <w:lvlJc w:val="left"/>
      <w:pPr>
        <w:ind w:left="7729" w:hanging="360"/>
      </w:pPr>
      <w:rPr>
        <w:rFonts w:hint="default"/>
        <w:lang w:val="en-US" w:eastAsia="en-US" w:bidi="ar-SA"/>
      </w:rPr>
    </w:lvl>
  </w:abstractNum>
  <w:abstractNum w:abstractNumId="8">
    <w:nsid w:val="5E4D67A5"/>
    <w:multiLevelType w:val="multilevel"/>
    <w:tmpl w:val="CE26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8F435C0"/>
    <w:multiLevelType w:val="hybridMultilevel"/>
    <w:tmpl w:val="53567E04"/>
    <w:lvl w:ilvl="0" w:tplc="BBF644F8">
      <w:numFmt w:val="bullet"/>
      <w:lvlText w:val=""/>
      <w:lvlJc w:val="left"/>
      <w:pPr>
        <w:ind w:left="1168" w:hanging="360"/>
      </w:pPr>
      <w:rPr>
        <w:rFonts w:ascii="Symbol" w:eastAsia="Symbol" w:hAnsi="Symbol" w:cs="Symbol" w:hint="default"/>
        <w:b w:val="0"/>
        <w:bCs w:val="0"/>
        <w:i w:val="0"/>
        <w:iCs w:val="0"/>
        <w:spacing w:val="0"/>
        <w:w w:val="99"/>
        <w:sz w:val="20"/>
        <w:szCs w:val="20"/>
        <w:lang w:val="en-US" w:eastAsia="en-US" w:bidi="ar-SA"/>
      </w:rPr>
    </w:lvl>
    <w:lvl w:ilvl="1" w:tplc="30E09144">
      <w:numFmt w:val="bullet"/>
      <w:lvlText w:val="•"/>
      <w:lvlJc w:val="left"/>
      <w:pPr>
        <w:ind w:left="2022" w:hanging="360"/>
      </w:pPr>
      <w:rPr>
        <w:rFonts w:hint="default"/>
        <w:lang w:val="en-US" w:eastAsia="en-US" w:bidi="ar-SA"/>
      </w:rPr>
    </w:lvl>
    <w:lvl w:ilvl="2" w:tplc="842036B4">
      <w:numFmt w:val="bullet"/>
      <w:lvlText w:val="•"/>
      <w:lvlJc w:val="left"/>
      <w:pPr>
        <w:ind w:left="2884" w:hanging="360"/>
      </w:pPr>
      <w:rPr>
        <w:rFonts w:hint="default"/>
        <w:lang w:val="en-US" w:eastAsia="en-US" w:bidi="ar-SA"/>
      </w:rPr>
    </w:lvl>
    <w:lvl w:ilvl="3" w:tplc="E1EE0AE2">
      <w:numFmt w:val="bullet"/>
      <w:lvlText w:val="•"/>
      <w:lvlJc w:val="left"/>
      <w:pPr>
        <w:ind w:left="3746" w:hanging="360"/>
      </w:pPr>
      <w:rPr>
        <w:rFonts w:hint="default"/>
        <w:lang w:val="en-US" w:eastAsia="en-US" w:bidi="ar-SA"/>
      </w:rPr>
    </w:lvl>
    <w:lvl w:ilvl="4" w:tplc="D8B64958">
      <w:numFmt w:val="bullet"/>
      <w:lvlText w:val="•"/>
      <w:lvlJc w:val="left"/>
      <w:pPr>
        <w:ind w:left="4608" w:hanging="360"/>
      </w:pPr>
      <w:rPr>
        <w:rFonts w:hint="default"/>
        <w:lang w:val="en-US" w:eastAsia="en-US" w:bidi="ar-SA"/>
      </w:rPr>
    </w:lvl>
    <w:lvl w:ilvl="5" w:tplc="35FC8FAA">
      <w:numFmt w:val="bullet"/>
      <w:lvlText w:val="•"/>
      <w:lvlJc w:val="left"/>
      <w:pPr>
        <w:ind w:left="5470" w:hanging="360"/>
      </w:pPr>
      <w:rPr>
        <w:rFonts w:hint="default"/>
        <w:lang w:val="en-US" w:eastAsia="en-US" w:bidi="ar-SA"/>
      </w:rPr>
    </w:lvl>
    <w:lvl w:ilvl="6" w:tplc="D348102A">
      <w:numFmt w:val="bullet"/>
      <w:lvlText w:val="•"/>
      <w:lvlJc w:val="left"/>
      <w:pPr>
        <w:ind w:left="6332" w:hanging="360"/>
      </w:pPr>
      <w:rPr>
        <w:rFonts w:hint="default"/>
        <w:lang w:val="en-US" w:eastAsia="en-US" w:bidi="ar-SA"/>
      </w:rPr>
    </w:lvl>
    <w:lvl w:ilvl="7" w:tplc="8D7EC1A4">
      <w:numFmt w:val="bullet"/>
      <w:lvlText w:val="•"/>
      <w:lvlJc w:val="left"/>
      <w:pPr>
        <w:ind w:left="7194" w:hanging="360"/>
      </w:pPr>
      <w:rPr>
        <w:rFonts w:hint="default"/>
        <w:lang w:val="en-US" w:eastAsia="en-US" w:bidi="ar-SA"/>
      </w:rPr>
    </w:lvl>
    <w:lvl w:ilvl="8" w:tplc="3A505F40">
      <w:numFmt w:val="bullet"/>
      <w:lvlText w:val="•"/>
      <w:lvlJc w:val="left"/>
      <w:pPr>
        <w:ind w:left="8057" w:hanging="360"/>
      </w:pPr>
      <w:rPr>
        <w:rFonts w:hint="default"/>
        <w:lang w:val="en-US" w:eastAsia="en-US" w:bidi="ar-SA"/>
      </w:rPr>
    </w:lvl>
  </w:abstractNum>
  <w:abstractNum w:abstractNumId="10">
    <w:nsid w:val="6D47164A"/>
    <w:multiLevelType w:val="multilevel"/>
    <w:tmpl w:val="ABD21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E46396A"/>
    <w:multiLevelType w:val="hybridMultilevel"/>
    <w:tmpl w:val="8A486E0A"/>
    <w:lvl w:ilvl="0" w:tplc="ECD07386">
      <w:start w:val="1"/>
      <w:numFmt w:val="decimal"/>
      <w:lvlText w:val="%1."/>
      <w:lvlJc w:val="left"/>
      <w:pPr>
        <w:ind w:left="3309" w:hanging="332"/>
      </w:pPr>
      <w:rPr>
        <w:rFonts w:hint="default"/>
        <w:spacing w:val="0"/>
        <w:w w:val="87"/>
        <w:lang w:val="en-US" w:eastAsia="en-US" w:bidi="ar-SA"/>
      </w:rPr>
    </w:lvl>
    <w:lvl w:ilvl="1" w:tplc="7C707630">
      <w:numFmt w:val="bullet"/>
      <w:lvlText w:val=""/>
      <w:lvlJc w:val="left"/>
      <w:pPr>
        <w:ind w:left="3698" w:hanging="360"/>
      </w:pPr>
      <w:rPr>
        <w:rFonts w:ascii="Symbol" w:eastAsia="Symbol" w:hAnsi="Symbol" w:cs="Symbol" w:hint="default"/>
        <w:b w:val="0"/>
        <w:bCs w:val="0"/>
        <w:i w:val="0"/>
        <w:iCs w:val="0"/>
        <w:spacing w:val="0"/>
        <w:w w:val="99"/>
        <w:sz w:val="20"/>
        <w:szCs w:val="20"/>
        <w:lang w:val="en-US" w:eastAsia="en-US" w:bidi="ar-SA"/>
      </w:rPr>
    </w:lvl>
    <w:lvl w:ilvl="2" w:tplc="8B40B8AC">
      <w:numFmt w:val="bullet"/>
      <w:lvlText w:val="o"/>
      <w:lvlJc w:val="left"/>
      <w:pPr>
        <w:ind w:left="4418" w:hanging="360"/>
      </w:pPr>
      <w:rPr>
        <w:rFonts w:ascii="Courier New" w:eastAsia="Courier New" w:hAnsi="Courier New" w:cs="Courier New" w:hint="default"/>
        <w:b w:val="0"/>
        <w:bCs w:val="0"/>
        <w:i w:val="0"/>
        <w:iCs w:val="0"/>
        <w:spacing w:val="0"/>
        <w:w w:val="99"/>
        <w:sz w:val="20"/>
        <w:szCs w:val="20"/>
        <w:lang w:val="en-US" w:eastAsia="en-US" w:bidi="ar-SA"/>
      </w:rPr>
    </w:lvl>
    <w:lvl w:ilvl="3" w:tplc="175205F8">
      <w:numFmt w:val="bullet"/>
      <w:lvlText w:val="•"/>
      <w:lvlJc w:val="left"/>
      <w:pPr>
        <w:ind w:left="5397" w:hanging="360"/>
      </w:pPr>
      <w:rPr>
        <w:rFonts w:hint="default"/>
        <w:lang w:val="en-US" w:eastAsia="en-US" w:bidi="ar-SA"/>
      </w:rPr>
    </w:lvl>
    <w:lvl w:ilvl="4" w:tplc="664493EE">
      <w:numFmt w:val="bullet"/>
      <w:lvlText w:val="•"/>
      <w:lvlJc w:val="left"/>
      <w:pPr>
        <w:ind w:left="6385" w:hanging="360"/>
      </w:pPr>
      <w:rPr>
        <w:rFonts w:hint="default"/>
        <w:lang w:val="en-US" w:eastAsia="en-US" w:bidi="ar-SA"/>
      </w:rPr>
    </w:lvl>
    <w:lvl w:ilvl="5" w:tplc="B8D20616">
      <w:numFmt w:val="bullet"/>
      <w:lvlText w:val="•"/>
      <w:lvlJc w:val="left"/>
      <w:pPr>
        <w:ind w:left="7373" w:hanging="360"/>
      </w:pPr>
      <w:rPr>
        <w:rFonts w:hint="default"/>
        <w:lang w:val="en-US" w:eastAsia="en-US" w:bidi="ar-SA"/>
      </w:rPr>
    </w:lvl>
    <w:lvl w:ilvl="6" w:tplc="DEFA9918">
      <w:numFmt w:val="bullet"/>
      <w:lvlText w:val="•"/>
      <w:lvlJc w:val="left"/>
      <w:pPr>
        <w:ind w:left="8360" w:hanging="360"/>
      </w:pPr>
      <w:rPr>
        <w:rFonts w:hint="default"/>
        <w:lang w:val="en-US" w:eastAsia="en-US" w:bidi="ar-SA"/>
      </w:rPr>
    </w:lvl>
    <w:lvl w:ilvl="7" w:tplc="9A6477AC">
      <w:numFmt w:val="bullet"/>
      <w:lvlText w:val="•"/>
      <w:lvlJc w:val="left"/>
      <w:pPr>
        <w:ind w:left="9348" w:hanging="360"/>
      </w:pPr>
      <w:rPr>
        <w:rFonts w:hint="default"/>
        <w:lang w:val="en-US" w:eastAsia="en-US" w:bidi="ar-SA"/>
      </w:rPr>
    </w:lvl>
    <w:lvl w:ilvl="8" w:tplc="A3FA35F6">
      <w:numFmt w:val="bullet"/>
      <w:lvlText w:val="•"/>
      <w:lvlJc w:val="left"/>
      <w:pPr>
        <w:ind w:left="10336" w:hanging="360"/>
      </w:pPr>
      <w:rPr>
        <w:rFonts w:hint="default"/>
        <w:lang w:val="en-US" w:eastAsia="en-US" w:bidi="ar-SA"/>
      </w:rPr>
    </w:lvl>
  </w:abstractNum>
  <w:abstractNum w:abstractNumId="12">
    <w:nsid w:val="6FB7152E"/>
    <w:multiLevelType w:val="multilevel"/>
    <w:tmpl w:val="5A38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5D37323"/>
    <w:multiLevelType w:val="multilevel"/>
    <w:tmpl w:val="A156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7"/>
  </w:num>
  <w:num w:numId="4">
    <w:abstractNumId w:val="11"/>
  </w:num>
  <w:num w:numId="5">
    <w:abstractNumId w:val="13"/>
  </w:num>
  <w:num w:numId="6">
    <w:abstractNumId w:val="8"/>
  </w:num>
  <w:num w:numId="7">
    <w:abstractNumId w:val="1"/>
  </w:num>
  <w:num w:numId="8">
    <w:abstractNumId w:val="0"/>
  </w:num>
  <w:num w:numId="9">
    <w:abstractNumId w:val="5"/>
  </w:num>
  <w:num w:numId="10">
    <w:abstractNumId w:val="2"/>
  </w:num>
  <w:num w:numId="11">
    <w:abstractNumId w:val="12"/>
  </w:num>
  <w:num w:numId="12">
    <w:abstractNumId w:val="10"/>
  </w:num>
  <w:num w:numId="13">
    <w:abstractNumId w:val="6"/>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ulTrailSpace/>
    <w:shapeLayoutLikeWW8/>
  </w:compat>
  <w:rsids>
    <w:rsidRoot w:val="003D5DC2"/>
    <w:rsid w:val="000878AA"/>
    <w:rsid w:val="001D5E47"/>
    <w:rsid w:val="002754A0"/>
    <w:rsid w:val="0028723A"/>
    <w:rsid w:val="002F39E3"/>
    <w:rsid w:val="00332361"/>
    <w:rsid w:val="00387D10"/>
    <w:rsid w:val="003D5DC2"/>
    <w:rsid w:val="003E14DB"/>
    <w:rsid w:val="004E7AE2"/>
    <w:rsid w:val="005240DE"/>
    <w:rsid w:val="00542867"/>
    <w:rsid w:val="005B611C"/>
    <w:rsid w:val="005D50A7"/>
    <w:rsid w:val="005E5695"/>
    <w:rsid w:val="006C1CAE"/>
    <w:rsid w:val="006E3EA4"/>
    <w:rsid w:val="00774844"/>
    <w:rsid w:val="007C2BB5"/>
    <w:rsid w:val="007C62ED"/>
    <w:rsid w:val="0083209A"/>
    <w:rsid w:val="0087560A"/>
    <w:rsid w:val="00891EB4"/>
    <w:rsid w:val="008F33EF"/>
    <w:rsid w:val="009A2535"/>
    <w:rsid w:val="00A04B10"/>
    <w:rsid w:val="00B200F3"/>
    <w:rsid w:val="00B520E7"/>
    <w:rsid w:val="00B67A7A"/>
    <w:rsid w:val="00CF050A"/>
    <w:rsid w:val="00DA19C5"/>
    <w:rsid w:val="00EA08C5"/>
    <w:rsid w:val="00EB106D"/>
    <w:rsid w:val="00F06B65"/>
    <w:rsid w:val="00F17E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D5DC2"/>
    <w:rPr>
      <w:rFonts w:ascii="Trebuchet MS" w:eastAsia="Trebuchet MS" w:hAnsi="Trebuchet MS" w:cs="Trebuchet MS"/>
    </w:rPr>
  </w:style>
  <w:style w:type="paragraph" w:styleId="Heading1">
    <w:name w:val="heading 1"/>
    <w:basedOn w:val="Normal"/>
    <w:uiPriority w:val="1"/>
    <w:qFormat/>
    <w:rsid w:val="003D5DC2"/>
    <w:pPr>
      <w:spacing w:before="82"/>
      <w:ind w:left="369"/>
      <w:jc w:val="center"/>
      <w:outlineLvl w:val="0"/>
    </w:pPr>
    <w:rPr>
      <w:b/>
      <w:bCs/>
      <w:sz w:val="36"/>
      <w:szCs w:val="36"/>
    </w:rPr>
  </w:style>
  <w:style w:type="paragraph" w:styleId="Heading2">
    <w:name w:val="heading 2"/>
    <w:basedOn w:val="Normal"/>
    <w:uiPriority w:val="1"/>
    <w:qFormat/>
    <w:rsid w:val="003D5DC2"/>
    <w:pPr>
      <w:spacing w:before="82"/>
      <w:ind w:left="448"/>
      <w:outlineLvl w:val="1"/>
    </w:pPr>
    <w:rPr>
      <w:b/>
      <w:bCs/>
      <w:sz w:val="34"/>
      <w:szCs w:val="34"/>
    </w:rPr>
  </w:style>
  <w:style w:type="paragraph" w:styleId="Heading3">
    <w:name w:val="heading 3"/>
    <w:basedOn w:val="Normal"/>
    <w:uiPriority w:val="1"/>
    <w:qFormat/>
    <w:rsid w:val="003D5DC2"/>
    <w:pPr>
      <w:ind w:left="1168"/>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D5DC2"/>
    <w:pPr>
      <w:ind w:left="1168"/>
    </w:pPr>
    <w:rPr>
      <w:sz w:val="32"/>
      <w:szCs w:val="32"/>
    </w:rPr>
  </w:style>
  <w:style w:type="paragraph" w:styleId="ListParagraph">
    <w:name w:val="List Paragraph"/>
    <w:basedOn w:val="Normal"/>
    <w:uiPriority w:val="1"/>
    <w:qFormat/>
    <w:rsid w:val="003D5DC2"/>
    <w:pPr>
      <w:spacing w:before="178"/>
      <w:ind w:left="1168" w:hanging="360"/>
    </w:pPr>
  </w:style>
  <w:style w:type="paragraph" w:customStyle="1" w:styleId="TableParagraph">
    <w:name w:val="Table Paragraph"/>
    <w:basedOn w:val="Normal"/>
    <w:uiPriority w:val="1"/>
    <w:qFormat/>
    <w:rsid w:val="003D5DC2"/>
  </w:style>
  <w:style w:type="character" w:styleId="Strong">
    <w:name w:val="Strong"/>
    <w:basedOn w:val="DefaultParagraphFont"/>
    <w:uiPriority w:val="22"/>
    <w:qFormat/>
    <w:rsid w:val="006E3EA4"/>
    <w:rPr>
      <w:b/>
      <w:bCs/>
    </w:rPr>
  </w:style>
  <w:style w:type="paragraph" w:styleId="NormalWeb">
    <w:name w:val="Normal (Web)"/>
    <w:basedOn w:val="Normal"/>
    <w:uiPriority w:val="99"/>
    <w:unhideWhenUsed/>
    <w:rsid w:val="00EB106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B106D"/>
    <w:rPr>
      <w:color w:val="0000FF"/>
      <w:u w:val="single"/>
    </w:rPr>
  </w:style>
  <w:style w:type="paragraph" w:styleId="BalloonText">
    <w:name w:val="Balloon Text"/>
    <w:basedOn w:val="Normal"/>
    <w:link w:val="BalloonTextChar"/>
    <w:uiPriority w:val="99"/>
    <w:semiHidden/>
    <w:unhideWhenUsed/>
    <w:rsid w:val="00891EB4"/>
    <w:rPr>
      <w:rFonts w:ascii="Tahoma" w:hAnsi="Tahoma" w:cs="Tahoma"/>
      <w:sz w:val="16"/>
      <w:szCs w:val="16"/>
    </w:rPr>
  </w:style>
  <w:style w:type="character" w:customStyle="1" w:styleId="BalloonTextChar">
    <w:name w:val="Balloon Text Char"/>
    <w:basedOn w:val="DefaultParagraphFont"/>
    <w:link w:val="BalloonText"/>
    <w:uiPriority w:val="99"/>
    <w:semiHidden/>
    <w:rsid w:val="00891EB4"/>
    <w:rPr>
      <w:rFonts w:ascii="Tahoma" w:eastAsia="Trebuchet MS" w:hAnsi="Tahoma" w:cs="Tahoma"/>
      <w:sz w:val="16"/>
      <w:szCs w:val="16"/>
    </w:rPr>
  </w:style>
  <w:style w:type="paragraph" w:customStyle="1" w:styleId="wp-caption-text">
    <w:name w:val="wp-caption-text"/>
    <w:basedOn w:val="Normal"/>
    <w:rsid w:val="00387D10"/>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26115225">
      <w:bodyDiv w:val="1"/>
      <w:marLeft w:val="0"/>
      <w:marRight w:val="0"/>
      <w:marTop w:val="0"/>
      <w:marBottom w:val="0"/>
      <w:divBdr>
        <w:top w:val="none" w:sz="0" w:space="0" w:color="auto"/>
        <w:left w:val="none" w:sz="0" w:space="0" w:color="auto"/>
        <w:bottom w:val="none" w:sz="0" w:space="0" w:color="auto"/>
        <w:right w:val="none" w:sz="0" w:space="0" w:color="auto"/>
      </w:divBdr>
    </w:div>
    <w:div w:id="227110110">
      <w:bodyDiv w:val="1"/>
      <w:marLeft w:val="0"/>
      <w:marRight w:val="0"/>
      <w:marTop w:val="0"/>
      <w:marBottom w:val="0"/>
      <w:divBdr>
        <w:top w:val="none" w:sz="0" w:space="0" w:color="auto"/>
        <w:left w:val="none" w:sz="0" w:space="0" w:color="auto"/>
        <w:bottom w:val="none" w:sz="0" w:space="0" w:color="auto"/>
        <w:right w:val="none" w:sz="0" w:space="0" w:color="auto"/>
      </w:divBdr>
    </w:div>
    <w:div w:id="249895678">
      <w:bodyDiv w:val="1"/>
      <w:marLeft w:val="0"/>
      <w:marRight w:val="0"/>
      <w:marTop w:val="0"/>
      <w:marBottom w:val="0"/>
      <w:divBdr>
        <w:top w:val="none" w:sz="0" w:space="0" w:color="auto"/>
        <w:left w:val="none" w:sz="0" w:space="0" w:color="auto"/>
        <w:bottom w:val="none" w:sz="0" w:space="0" w:color="auto"/>
        <w:right w:val="none" w:sz="0" w:space="0" w:color="auto"/>
      </w:divBdr>
    </w:div>
    <w:div w:id="258678462">
      <w:bodyDiv w:val="1"/>
      <w:marLeft w:val="0"/>
      <w:marRight w:val="0"/>
      <w:marTop w:val="0"/>
      <w:marBottom w:val="0"/>
      <w:divBdr>
        <w:top w:val="none" w:sz="0" w:space="0" w:color="auto"/>
        <w:left w:val="none" w:sz="0" w:space="0" w:color="auto"/>
        <w:bottom w:val="none" w:sz="0" w:space="0" w:color="auto"/>
        <w:right w:val="none" w:sz="0" w:space="0" w:color="auto"/>
      </w:divBdr>
    </w:div>
    <w:div w:id="264504059">
      <w:bodyDiv w:val="1"/>
      <w:marLeft w:val="0"/>
      <w:marRight w:val="0"/>
      <w:marTop w:val="0"/>
      <w:marBottom w:val="0"/>
      <w:divBdr>
        <w:top w:val="none" w:sz="0" w:space="0" w:color="auto"/>
        <w:left w:val="none" w:sz="0" w:space="0" w:color="auto"/>
        <w:bottom w:val="none" w:sz="0" w:space="0" w:color="auto"/>
        <w:right w:val="none" w:sz="0" w:space="0" w:color="auto"/>
      </w:divBdr>
    </w:div>
    <w:div w:id="292374369">
      <w:bodyDiv w:val="1"/>
      <w:marLeft w:val="0"/>
      <w:marRight w:val="0"/>
      <w:marTop w:val="0"/>
      <w:marBottom w:val="0"/>
      <w:divBdr>
        <w:top w:val="none" w:sz="0" w:space="0" w:color="auto"/>
        <w:left w:val="none" w:sz="0" w:space="0" w:color="auto"/>
        <w:bottom w:val="none" w:sz="0" w:space="0" w:color="auto"/>
        <w:right w:val="none" w:sz="0" w:space="0" w:color="auto"/>
      </w:divBdr>
    </w:div>
    <w:div w:id="385878482">
      <w:bodyDiv w:val="1"/>
      <w:marLeft w:val="0"/>
      <w:marRight w:val="0"/>
      <w:marTop w:val="0"/>
      <w:marBottom w:val="0"/>
      <w:divBdr>
        <w:top w:val="none" w:sz="0" w:space="0" w:color="auto"/>
        <w:left w:val="none" w:sz="0" w:space="0" w:color="auto"/>
        <w:bottom w:val="none" w:sz="0" w:space="0" w:color="auto"/>
        <w:right w:val="none" w:sz="0" w:space="0" w:color="auto"/>
      </w:divBdr>
    </w:div>
    <w:div w:id="391124210">
      <w:bodyDiv w:val="1"/>
      <w:marLeft w:val="0"/>
      <w:marRight w:val="0"/>
      <w:marTop w:val="0"/>
      <w:marBottom w:val="0"/>
      <w:divBdr>
        <w:top w:val="none" w:sz="0" w:space="0" w:color="auto"/>
        <w:left w:val="none" w:sz="0" w:space="0" w:color="auto"/>
        <w:bottom w:val="none" w:sz="0" w:space="0" w:color="auto"/>
        <w:right w:val="none" w:sz="0" w:space="0" w:color="auto"/>
      </w:divBdr>
    </w:div>
    <w:div w:id="526914918">
      <w:bodyDiv w:val="1"/>
      <w:marLeft w:val="0"/>
      <w:marRight w:val="0"/>
      <w:marTop w:val="0"/>
      <w:marBottom w:val="0"/>
      <w:divBdr>
        <w:top w:val="none" w:sz="0" w:space="0" w:color="auto"/>
        <w:left w:val="none" w:sz="0" w:space="0" w:color="auto"/>
        <w:bottom w:val="none" w:sz="0" w:space="0" w:color="auto"/>
        <w:right w:val="none" w:sz="0" w:space="0" w:color="auto"/>
      </w:divBdr>
    </w:div>
    <w:div w:id="569734426">
      <w:bodyDiv w:val="1"/>
      <w:marLeft w:val="0"/>
      <w:marRight w:val="0"/>
      <w:marTop w:val="0"/>
      <w:marBottom w:val="0"/>
      <w:divBdr>
        <w:top w:val="none" w:sz="0" w:space="0" w:color="auto"/>
        <w:left w:val="none" w:sz="0" w:space="0" w:color="auto"/>
        <w:bottom w:val="none" w:sz="0" w:space="0" w:color="auto"/>
        <w:right w:val="none" w:sz="0" w:space="0" w:color="auto"/>
      </w:divBdr>
    </w:div>
    <w:div w:id="594099246">
      <w:bodyDiv w:val="1"/>
      <w:marLeft w:val="0"/>
      <w:marRight w:val="0"/>
      <w:marTop w:val="0"/>
      <w:marBottom w:val="0"/>
      <w:divBdr>
        <w:top w:val="none" w:sz="0" w:space="0" w:color="auto"/>
        <w:left w:val="none" w:sz="0" w:space="0" w:color="auto"/>
        <w:bottom w:val="none" w:sz="0" w:space="0" w:color="auto"/>
        <w:right w:val="none" w:sz="0" w:space="0" w:color="auto"/>
      </w:divBdr>
    </w:div>
    <w:div w:id="600844077">
      <w:bodyDiv w:val="1"/>
      <w:marLeft w:val="0"/>
      <w:marRight w:val="0"/>
      <w:marTop w:val="0"/>
      <w:marBottom w:val="0"/>
      <w:divBdr>
        <w:top w:val="none" w:sz="0" w:space="0" w:color="auto"/>
        <w:left w:val="none" w:sz="0" w:space="0" w:color="auto"/>
        <w:bottom w:val="none" w:sz="0" w:space="0" w:color="auto"/>
        <w:right w:val="none" w:sz="0" w:space="0" w:color="auto"/>
      </w:divBdr>
    </w:div>
    <w:div w:id="732194016">
      <w:bodyDiv w:val="1"/>
      <w:marLeft w:val="0"/>
      <w:marRight w:val="0"/>
      <w:marTop w:val="0"/>
      <w:marBottom w:val="0"/>
      <w:divBdr>
        <w:top w:val="none" w:sz="0" w:space="0" w:color="auto"/>
        <w:left w:val="none" w:sz="0" w:space="0" w:color="auto"/>
        <w:bottom w:val="none" w:sz="0" w:space="0" w:color="auto"/>
        <w:right w:val="none" w:sz="0" w:space="0" w:color="auto"/>
      </w:divBdr>
    </w:div>
    <w:div w:id="772940905">
      <w:bodyDiv w:val="1"/>
      <w:marLeft w:val="0"/>
      <w:marRight w:val="0"/>
      <w:marTop w:val="0"/>
      <w:marBottom w:val="0"/>
      <w:divBdr>
        <w:top w:val="none" w:sz="0" w:space="0" w:color="auto"/>
        <w:left w:val="none" w:sz="0" w:space="0" w:color="auto"/>
        <w:bottom w:val="none" w:sz="0" w:space="0" w:color="auto"/>
        <w:right w:val="none" w:sz="0" w:space="0" w:color="auto"/>
      </w:divBdr>
    </w:div>
    <w:div w:id="800654048">
      <w:bodyDiv w:val="1"/>
      <w:marLeft w:val="0"/>
      <w:marRight w:val="0"/>
      <w:marTop w:val="0"/>
      <w:marBottom w:val="0"/>
      <w:divBdr>
        <w:top w:val="none" w:sz="0" w:space="0" w:color="auto"/>
        <w:left w:val="none" w:sz="0" w:space="0" w:color="auto"/>
        <w:bottom w:val="none" w:sz="0" w:space="0" w:color="auto"/>
        <w:right w:val="none" w:sz="0" w:space="0" w:color="auto"/>
      </w:divBdr>
    </w:div>
    <w:div w:id="812988197">
      <w:bodyDiv w:val="1"/>
      <w:marLeft w:val="0"/>
      <w:marRight w:val="0"/>
      <w:marTop w:val="0"/>
      <w:marBottom w:val="0"/>
      <w:divBdr>
        <w:top w:val="none" w:sz="0" w:space="0" w:color="auto"/>
        <w:left w:val="none" w:sz="0" w:space="0" w:color="auto"/>
        <w:bottom w:val="none" w:sz="0" w:space="0" w:color="auto"/>
        <w:right w:val="none" w:sz="0" w:space="0" w:color="auto"/>
      </w:divBdr>
    </w:div>
    <w:div w:id="1157453391">
      <w:bodyDiv w:val="1"/>
      <w:marLeft w:val="0"/>
      <w:marRight w:val="0"/>
      <w:marTop w:val="0"/>
      <w:marBottom w:val="0"/>
      <w:divBdr>
        <w:top w:val="none" w:sz="0" w:space="0" w:color="auto"/>
        <w:left w:val="none" w:sz="0" w:space="0" w:color="auto"/>
        <w:bottom w:val="none" w:sz="0" w:space="0" w:color="auto"/>
        <w:right w:val="none" w:sz="0" w:space="0" w:color="auto"/>
      </w:divBdr>
    </w:div>
    <w:div w:id="1164469165">
      <w:bodyDiv w:val="1"/>
      <w:marLeft w:val="0"/>
      <w:marRight w:val="0"/>
      <w:marTop w:val="0"/>
      <w:marBottom w:val="0"/>
      <w:divBdr>
        <w:top w:val="none" w:sz="0" w:space="0" w:color="auto"/>
        <w:left w:val="none" w:sz="0" w:space="0" w:color="auto"/>
        <w:bottom w:val="none" w:sz="0" w:space="0" w:color="auto"/>
        <w:right w:val="none" w:sz="0" w:space="0" w:color="auto"/>
      </w:divBdr>
    </w:div>
    <w:div w:id="1206723059">
      <w:bodyDiv w:val="1"/>
      <w:marLeft w:val="0"/>
      <w:marRight w:val="0"/>
      <w:marTop w:val="0"/>
      <w:marBottom w:val="0"/>
      <w:divBdr>
        <w:top w:val="none" w:sz="0" w:space="0" w:color="auto"/>
        <w:left w:val="none" w:sz="0" w:space="0" w:color="auto"/>
        <w:bottom w:val="none" w:sz="0" w:space="0" w:color="auto"/>
        <w:right w:val="none" w:sz="0" w:space="0" w:color="auto"/>
      </w:divBdr>
    </w:div>
    <w:div w:id="1276985032">
      <w:bodyDiv w:val="1"/>
      <w:marLeft w:val="0"/>
      <w:marRight w:val="0"/>
      <w:marTop w:val="0"/>
      <w:marBottom w:val="0"/>
      <w:divBdr>
        <w:top w:val="none" w:sz="0" w:space="0" w:color="auto"/>
        <w:left w:val="none" w:sz="0" w:space="0" w:color="auto"/>
        <w:bottom w:val="none" w:sz="0" w:space="0" w:color="auto"/>
        <w:right w:val="none" w:sz="0" w:space="0" w:color="auto"/>
      </w:divBdr>
    </w:div>
    <w:div w:id="1382900883">
      <w:bodyDiv w:val="1"/>
      <w:marLeft w:val="0"/>
      <w:marRight w:val="0"/>
      <w:marTop w:val="0"/>
      <w:marBottom w:val="0"/>
      <w:divBdr>
        <w:top w:val="none" w:sz="0" w:space="0" w:color="auto"/>
        <w:left w:val="none" w:sz="0" w:space="0" w:color="auto"/>
        <w:bottom w:val="none" w:sz="0" w:space="0" w:color="auto"/>
        <w:right w:val="none" w:sz="0" w:space="0" w:color="auto"/>
      </w:divBdr>
    </w:div>
    <w:div w:id="1522009350">
      <w:bodyDiv w:val="1"/>
      <w:marLeft w:val="0"/>
      <w:marRight w:val="0"/>
      <w:marTop w:val="0"/>
      <w:marBottom w:val="0"/>
      <w:divBdr>
        <w:top w:val="none" w:sz="0" w:space="0" w:color="auto"/>
        <w:left w:val="none" w:sz="0" w:space="0" w:color="auto"/>
        <w:bottom w:val="none" w:sz="0" w:space="0" w:color="auto"/>
        <w:right w:val="none" w:sz="0" w:space="0" w:color="auto"/>
      </w:divBdr>
    </w:div>
    <w:div w:id="1623266574">
      <w:bodyDiv w:val="1"/>
      <w:marLeft w:val="0"/>
      <w:marRight w:val="0"/>
      <w:marTop w:val="0"/>
      <w:marBottom w:val="0"/>
      <w:divBdr>
        <w:top w:val="none" w:sz="0" w:space="0" w:color="auto"/>
        <w:left w:val="none" w:sz="0" w:space="0" w:color="auto"/>
        <w:bottom w:val="none" w:sz="0" w:space="0" w:color="auto"/>
        <w:right w:val="none" w:sz="0" w:space="0" w:color="auto"/>
      </w:divBdr>
    </w:div>
    <w:div w:id="1660956935">
      <w:bodyDiv w:val="1"/>
      <w:marLeft w:val="0"/>
      <w:marRight w:val="0"/>
      <w:marTop w:val="0"/>
      <w:marBottom w:val="0"/>
      <w:divBdr>
        <w:top w:val="none" w:sz="0" w:space="0" w:color="auto"/>
        <w:left w:val="none" w:sz="0" w:space="0" w:color="auto"/>
        <w:bottom w:val="none" w:sz="0" w:space="0" w:color="auto"/>
        <w:right w:val="none" w:sz="0" w:space="0" w:color="auto"/>
      </w:divBdr>
    </w:div>
    <w:div w:id="1667781252">
      <w:bodyDiv w:val="1"/>
      <w:marLeft w:val="0"/>
      <w:marRight w:val="0"/>
      <w:marTop w:val="0"/>
      <w:marBottom w:val="0"/>
      <w:divBdr>
        <w:top w:val="none" w:sz="0" w:space="0" w:color="auto"/>
        <w:left w:val="none" w:sz="0" w:space="0" w:color="auto"/>
        <w:bottom w:val="none" w:sz="0" w:space="0" w:color="auto"/>
        <w:right w:val="none" w:sz="0" w:space="0" w:color="auto"/>
      </w:divBdr>
    </w:div>
    <w:div w:id="1703096333">
      <w:bodyDiv w:val="1"/>
      <w:marLeft w:val="0"/>
      <w:marRight w:val="0"/>
      <w:marTop w:val="0"/>
      <w:marBottom w:val="0"/>
      <w:divBdr>
        <w:top w:val="none" w:sz="0" w:space="0" w:color="auto"/>
        <w:left w:val="none" w:sz="0" w:space="0" w:color="auto"/>
        <w:bottom w:val="none" w:sz="0" w:space="0" w:color="auto"/>
        <w:right w:val="none" w:sz="0" w:space="0" w:color="auto"/>
      </w:divBdr>
    </w:div>
    <w:div w:id="1875923157">
      <w:bodyDiv w:val="1"/>
      <w:marLeft w:val="0"/>
      <w:marRight w:val="0"/>
      <w:marTop w:val="0"/>
      <w:marBottom w:val="0"/>
      <w:divBdr>
        <w:top w:val="none" w:sz="0" w:space="0" w:color="auto"/>
        <w:left w:val="none" w:sz="0" w:space="0" w:color="auto"/>
        <w:bottom w:val="none" w:sz="0" w:space="0" w:color="auto"/>
        <w:right w:val="none" w:sz="0" w:space="0" w:color="auto"/>
      </w:divBdr>
    </w:div>
    <w:div w:id="1976518824">
      <w:bodyDiv w:val="1"/>
      <w:marLeft w:val="0"/>
      <w:marRight w:val="0"/>
      <w:marTop w:val="0"/>
      <w:marBottom w:val="0"/>
      <w:divBdr>
        <w:top w:val="none" w:sz="0" w:space="0" w:color="auto"/>
        <w:left w:val="none" w:sz="0" w:space="0" w:color="auto"/>
        <w:bottom w:val="none" w:sz="0" w:space="0" w:color="auto"/>
        <w:right w:val="none" w:sz="0" w:space="0" w:color="auto"/>
      </w:divBdr>
      <w:divsChild>
        <w:div w:id="1668823511">
          <w:marLeft w:val="0"/>
          <w:marRight w:val="0"/>
          <w:marTop w:val="0"/>
          <w:marBottom w:val="0"/>
          <w:divBdr>
            <w:top w:val="none" w:sz="0" w:space="0" w:color="auto"/>
            <w:left w:val="none" w:sz="0" w:space="0" w:color="auto"/>
            <w:bottom w:val="none" w:sz="0" w:space="0" w:color="auto"/>
            <w:right w:val="none" w:sz="0" w:space="0" w:color="auto"/>
          </w:divBdr>
        </w:div>
      </w:divsChild>
    </w:div>
    <w:div w:id="1987005720">
      <w:bodyDiv w:val="1"/>
      <w:marLeft w:val="0"/>
      <w:marRight w:val="0"/>
      <w:marTop w:val="0"/>
      <w:marBottom w:val="0"/>
      <w:divBdr>
        <w:top w:val="none" w:sz="0" w:space="0" w:color="auto"/>
        <w:left w:val="none" w:sz="0" w:space="0" w:color="auto"/>
        <w:bottom w:val="none" w:sz="0" w:space="0" w:color="auto"/>
        <w:right w:val="none" w:sz="0" w:space="0" w:color="auto"/>
      </w:divBdr>
    </w:div>
    <w:div w:id="2012373176">
      <w:bodyDiv w:val="1"/>
      <w:marLeft w:val="0"/>
      <w:marRight w:val="0"/>
      <w:marTop w:val="0"/>
      <w:marBottom w:val="0"/>
      <w:divBdr>
        <w:top w:val="none" w:sz="0" w:space="0" w:color="auto"/>
        <w:left w:val="none" w:sz="0" w:space="0" w:color="auto"/>
        <w:bottom w:val="none" w:sz="0" w:space="0" w:color="auto"/>
        <w:right w:val="none" w:sz="0" w:space="0" w:color="auto"/>
      </w:divBdr>
    </w:div>
    <w:div w:id="2108034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redshif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s://aws.amazon.com/kinesis/data-stream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ws.amazon.com/dms/" TargetMode="External"/><Relationship Id="rId11" Type="http://schemas.openxmlformats.org/officeDocument/2006/relationships/hyperlink" Target="https://aws.amazon.com/quicksigh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ws.amazon.com/redshift/features/redshif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aws.amazon.com/what-is/zero-et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548</TotalTime>
  <Pages>24</Pages>
  <Words>1626</Words>
  <Characters>9273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Daggupati Siddartha</dc:creator>
  <cp:lastModifiedBy>DELL</cp:lastModifiedBy>
  <cp:revision>11</cp:revision>
  <dcterms:created xsi:type="dcterms:W3CDTF">2025-04-05T14:24:00Z</dcterms:created>
  <dcterms:modified xsi:type="dcterms:W3CDTF">2025-04-14T16:56:00Z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2025-04-04T00:00:00Z</vt:filetime>
  </property>
  <property fmtid="{D5CDD505-2E9C-101B-9397-08002B2CF9AE}" pid="3" name="Creator">
    <vt:lpwstr>Microsoft® Word for Microsoft 365</vt:lpwstr>
  </property>
  <property fmtid="{D5CDD505-2E9C-101B-9397-08002B2CF9AE}" pid="4" name="LastSaved">
    <vt:filetime>2025-04-05T00:00:00Z</vt:filetime>
  </property>
  <property fmtid="{D5CDD505-2E9C-101B-9397-08002B2CF9AE}" pid="5" name="Producer">
    <vt:lpwstr>Microsoft® Word for Microsoft 365</vt:lpwstr>
  </property>
</Properties>
</file>