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College Admission Assistant — GenAI (RAG System)</w:t>
      </w:r>
    </w:p>
    <w:p>
      <w:pPr>
        <w:pStyle w:val="Heading1"/>
      </w:pPr>
      <w:r>
        <w:t>1. Problem Statement</w:t>
      </w:r>
    </w:p>
    <w:p>
      <w:r>
        <w:t>Students face difficulty in comparing Indian engineering colleges like IITs, NITs, BITS, and VIT due to scattered, unstructured, and inconsistent information across multiple sources. The goal of this project is to build an AI-powered assistant that provides structured, accurate, and comparative answers using a Retrieval-Augmented Generation (RAG) system.</w:t>
      </w:r>
    </w:p>
    <w:p>
      <w:pPr>
        <w:pStyle w:val="Heading1"/>
      </w:pPr>
      <w:r>
        <w:t>2. High-Level Overview</w:t>
      </w:r>
    </w:p>
    <w:p>
      <w:r>
        <w:t>This project is a RAG-based College Admission Assistant that allows users to ask queries about colleges, fees, placements, and cutoffs. The system retrieves relevant data from a vector database and generates structured responses using a Large Language Model.</w:t>
      </w:r>
    </w:p>
    <w:p>
      <w:pPr>
        <w:pStyle w:val="Heading1"/>
      </w:pPr>
      <w:r>
        <w:t>3. Tech Stack and Justification</w:t>
      </w:r>
    </w:p>
    <w:p>
      <w:r>
        <w:t>Frontend: React 18 + TypeScript + Vite (fast UI rendering, type safety, and modular design)</w:t>
        <w:br/>
        <w:t>Backend: FastAPI (high-performance async APIs)</w:t>
        <w:br/>
        <w:t>Vector DB: ChromaDB (lightweight and local vector storage)</w:t>
        <w:br/>
        <w:t>Embeddings: SentenceTransformers (all-MiniLM-L6-v2 for efficient semantic similarity)</w:t>
        <w:br/>
        <w:t>LLM: Groq (llama-3.3-70b-versatile for fast inference)</w:t>
        <w:br/>
        <w:t>RAG Framework: LangChain (pipeline orchestration)</w:t>
        <w:br/>
        <w:br/>
        <w:t>Why these choices:</w:t>
        <w:br/>
        <w:t>- ChromaDB chosen for simplicity and local persistence</w:t>
        <w:br/>
        <w:t>- SentenceTransformers used for cost-effective embeddings</w:t>
        <w:br/>
        <w:t>- Groq used for ultra-low latency LLM inference</w:t>
        <w:br/>
        <w:t>- FastAPI chosen for async scalability</w:t>
      </w:r>
    </w:p>
    <w:p>
      <w:pPr>
        <w:pStyle w:val="Heading1"/>
      </w:pPr>
      <w:r>
        <w:t>4. Architecture Overview</w:t>
      </w:r>
    </w:p>
    <w:p>
      <w:r>
        <w:t>Frontend (React UI) → API Layer (FastAPI) → RAG Engine → Vector DB (ChromaDB) → LLM (Groq)</w:t>
        <w:br/>
        <w:br/>
        <w:t>Flow:</w:t>
        <w:br/>
        <w:t>User Query → Embedding → Vector Search → Retrieval → Context Building → LLM Generation → Response</w:t>
      </w:r>
    </w:p>
    <w:p>
      <w:pPr>
        <w:pStyle w:val="Heading1"/>
      </w:pPr>
      <w:r>
        <w:t>5. End-to-End Flow</w:t>
      </w:r>
    </w:p>
    <w:p>
      <w:r>
        <w:t>1. User enters query</w:t>
        <w:br/>
        <w:t>2. Query is converted into embeddings</w:t>
        <w:br/>
        <w:t>3. ChromaDB retrieves top-k relevant chunks</w:t>
        <w:br/>
        <w:t>4. Retrieval is improved using balanced multi-college grouping</w:t>
        <w:br/>
        <w:t>5. Context is passed to LLM</w:t>
        <w:br/>
        <w:t>6. LLM generates structured response</w:t>
        <w:br/>
        <w:t>7. Response + sources returned to frontend</w:t>
      </w:r>
    </w:p>
    <w:p>
      <w:pPr>
        <w:pStyle w:val="Heading1"/>
      </w:pPr>
      <w:r>
        <w:t>6. Core Logic Implemented</w:t>
      </w:r>
    </w:p>
    <w:p>
      <w:r>
        <w:t>- Expanded retrieval (k * 6) to improve coverage</w:t>
        <w:br/>
        <w:t>- Balanced retrieval across multiple colleges</w:t>
        <w:br/>
        <w:t>- Deduplication of chunks</w:t>
        <w:br/>
        <w:t>- Grouping by college metadata</w:t>
        <w:br/>
        <w:t>- Score normalization for ranking</w:t>
        <w:br/>
        <w:t>- Structured LLM prompting for comparisons</w:t>
        <w:br/>
      </w:r>
    </w:p>
    <w:p>
      <w:pPr>
        <w:pStyle w:val="Heading1"/>
      </w:pPr>
      <w:r>
        <w:t>7. Key Methods and Techniques</w:t>
      </w:r>
    </w:p>
    <w:p>
      <w:r>
        <w:t>Chunking:</w:t>
        <w:br/>
        <w:t>- Semantic text splitting with overlap (split_text function)</w:t>
        <w:br/>
        <w:t>- Ensures context continuity across chunks</w:t>
        <w:br/>
        <w:br/>
        <w:t>Embeddings:</w:t>
        <w:br/>
        <w:t>- SentenceTransformers converts text into dense vectors</w:t>
        <w:br/>
        <w:br/>
        <w:t>Retrieval:</w:t>
        <w:br/>
        <w:t>- Cosine similarity via ChromaDB</w:t>
        <w:br/>
        <w:t>- Multi-college grouping to avoid bias</w:t>
        <w:br/>
        <w:br/>
        <w:t>LLM Generation:</w:t>
        <w:br/>
        <w:t>- Groq LLM used for fast response generation</w:t>
        <w:br/>
      </w:r>
    </w:p>
    <w:p>
      <w:pPr>
        <w:pStyle w:val="Heading1"/>
      </w:pPr>
      <w:r>
        <w:t>8. Error Handling and Edge Cases</w:t>
      </w:r>
    </w:p>
    <w:p>
      <w:r>
        <w:t>- Handles empty queries gracefully</w:t>
        <w:br/>
        <w:t>- Skips corrupted JSON records during ingestion</w:t>
        <w:br/>
        <w:t>- Fallback for missing metadata fields</w:t>
        <w:br/>
        <w:t>- Vector search failure handled with exceptions</w:t>
        <w:br/>
        <w:t>- Ensures 'Data not available' instead of hallucination</w:t>
      </w:r>
    </w:p>
    <w:p>
      <w:pPr>
        <w:pStyle w:val="Heading1"/>
      </w:pPr>
      <w:r>
        <w:t>9. Issues Faced and Solutions</w:t>
      </w:r>
    </w:p>
    <w:p>
      <w:r>
        <w:t>Issue 1: Single-college bias in retrieval</w:t>
        <w:br/>
        <w:t>Solution: Introduced multi-college grouping and balanced sampling</w:t>
        <w:br/>
        <w:br/>
        <w:t>Issue 2: Missing context for some colleges</w:t>
        <w:br/>
        <w:t>Solution: Increased retrieval size (k * 6)</w:t>
        <w:br/>
        <w:br/>
        <w:t>Issue 3: Duplicate chunks in context</w:t>
        <w:br/>
        <w:t>Solution: Implemented deduplication using content + metadata key</w:t>
        <w:br/>
        <w:br/>
        <w:t>Issue 4: Poor comparison output</w:t>
        <w:br/>
        <w:t>Solution: Strict prompt structure enforcing table-based comparison</w:t>
        <w:br/>
        <w:br/>
        <w:t>Issue 5: Hallucination of missing data</w:t>
        <w:br/>
        <w:t>Solution: Explicit rule to state 'Data not available'</w:t>
      </w:r>
    </w:p>
    <w:p>
      <w:pPr>
        <w:pStyle w:val="Heading1"/>
      </w:pPr>
      <w:r>
        <w:t>10. Setup Instructions</w:t>
      </w:r>
    </w:p>
    <w:p>
      <w:r>
        <w:t>Backend:</w:t>
        <w:br/>
        <w:t>1. pip install -r requirements.txt</w:t>
        <w:br/>
        <w:t>2. Set GROQ_API_KEY in .env</w:t>
        <w:br/>
        <w:t>3. python ingest.py</w:t>
        <w:br/>
        <w:t>4. uvicorn main:app --reload</w:t>
        <w:br/>
        <w:br/>
        <w:t>Frontend:</w:t>
        <w:br/>
        <w:t>1. npm install</w:t>
        <w:br/>
        <w:t>2. npm run dev</w:t>
        <w:br/>
        <w:t>3. Open http://localhost:5173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