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/>
              </w:rPr>
              <w:t>03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/>
              </w:rPr>
              <w:t>SWTID-2026-4339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/>
              </w:rP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An automated ServiceNow Flow Designer workflow that handles standard laptop orders end to end. An employee submits a catalog request, the flow routes it for manager approval, raises the procurement/fulfilment task, and keeps the requester informed, replacing the manual, email-driven ordering process.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03 October 2026 to 03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to be tested: standard laptop catalog item and request form, field validation, automatic flow trigger, manager approval and rejection paths, procurement task creation, email notifications, request closure.</w:t>
      </w:r>
    </w:p>
    <w:p w14:paraId="79B41BD5" w14:textId="77777777" w:rsidR="00C415A7" w:rsidRDefault="00C415A7" w:rsidP="00C415A7">
      <w:r>
        <w:t>User stories / requirements: (1) As an employee, I can request a standard laptop from the service catalog. (2) As a manager, I can approve or reject laptop requests. (3) As the IT procurement team, I receive a fulfilment task only for approved requests. (4) As a requester, I am notified of every status change.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Submit a standard laptop request from the service catalog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Log in as an employee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Service Catalog and select Standard Laptop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Complete the form and 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and RITM are created and a confirmation with the request number is shown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and RITM created; confirmation shown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triggers automatically on submission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Submit a standard laptop request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Flow Designer &gt; Executions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the latest execution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starts without manual action and completes the approval step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started automatically; execution status Completed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Manager approves the request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Log in as the requester's manager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My Approvals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Approve the laptop request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Approval state becomes Approved and a procurement task is created for IT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Approved; procurement task created and assigned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Manager rejects the request (negative)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Log in as the manager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the pending approval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Reject with a comment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is closed as Rejected, no procurement task is created, requester is notified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closed as Rejected; no task created; email sent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Submit with a mandatory field empty (negative)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the Standard Laptop item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Leave a mandatory field blank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Submission is blocked and a validation message is shown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Submission blocked; validation message displayed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Fulfilment and requester notification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the procurement task as IT staff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Mark the laptop as ordered/delivered</w:t>
            </w:r>
          </w:p>
          <w:p w14:paraId="190958C0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Close the task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is marked Closed Complete and the requester receives a notification email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Request closed complete; notification email received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Notification email showed the internal record ID instead of the request number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Submit a standard laptop request</w:t>
            </w:r>
          </w:p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Approve it as manager</w:t>
            </w:r>
          </w:p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Open the notification email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Email template corrected to use the request number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BG-002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Approval reminder sent to the manager more than once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Submit a request</w:t>
            </w:r>
          </w:p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Leave it pending past the reminder interval</w:t>
            </w:r>
          </w:p>
          <w:p w14:paraId="2281705C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the manager's inbox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Flow condition updated so only one reminder is sent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03 October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