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69DAB" w14:textId="2DF00DCB" w:rsidR="001E37D9" w:rsidRPr="001E37D9" w:rsidRDefault="001E37D9" w:rsidP="001E37D9">
      <w:pPr>
        <w:jc w:val="right"/>
        <w:rPr>
          <w:rFonts w:ascii="Calibri" w:eastAsia="Calibri" w:hAnsi="Calibri" w:cs="Calibri"/>
        </w:rPr>
      </w:pPr>
      <w:r w:rsidRPr="001E37D9">
        <w:rPr>
          <w:rFonts w:ascii="Calibri" w:eastAsia="Calibri" w:hAnsi="Calibri" w:cs="Calibri"/>
        </w:rPr>
        <w:t>27.11.2017</w:t>
      </w:r>
    </w:p>
    <w:p w14:paraId="01D35AD0" w14:textId="57B706A4" w:rsidR="001E37D9" w:rsidRDefault="001E37D9" w:rsidP="001E37D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Mahalete Haile</w:t>
      </w:r>
    </w:p>
    <w:p w14:paraId="43D7A3FF" w14:textId="667CAAF2" w:rsidR="001E37D9" w:rsidRDefault="001E37D9" w:rsidP="001E37D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Justin </w:t>
      </w:r>
      <w:proofErr w:type="spellStart"/>
      <w:r w:rsidRPr="001E37D9">
        <w:rPr>
          <w:rFonts w:ascii="Calibri" w:eastAsia="Calibri" w:hAnsi="Calibri" w:cs="Calibri"/>
          <w:b/>
        </w:rPr>
        <w:t>Uchechukwu</w:t>
      </w:r>
      <w:proofErr w:type="spellEnd"/>
      <w:r w:rsidRPr="001E37D9">
        <w:rPr>
          <w:rFonts w:ascii="Calibri" w:eastAsia="Calibri" w:hAnsi="Calibri" w:cs="Calibri"/>
          <w:b/>
        </w:rPr>
        <w:t xml:space="preserve"> </w:t>
      </w:r>
      <w:proofErr w:type="spellStart"/>
      <w:r w:rsidRPr="001E37D9">
        <w:rPr>
          <w:rFonts w:ascii="Calibri" w:eastAsia="Calibri" w:hAnsi="Calibri" w:cs="Calibri"/>
          <w:b/>
        </w:rPr>
        <w:t>Nwachukwu</w:t>
      </w:r>
      <w:proofErr w:type="spellEnd"/>
    </w:p>
    <w:p w14:paraId="1B735EB3" w14:textId="77777777" w:rsidR="001E37D9" w:rsidRDefault="001E37D9" w:rsidP="001E37D9">
      <w:pPr>
        <w:rPr>
          <w:rFonts w:ascii="Calibri" w:eastAsia="Calibri" w:hAnsi="Calibri" w:cs="Calibri"/>
          <w:b/>
        </w:rPr>
      </w:pPr>
    </w:p>
    <w:p w14:paraId="31D6687C" w14:textId="77777777" w:rsidR="001E37D9" w:rsidRDefault="001E37D9" w:rsidP="001E37D9">
      <w:pPr>
        <w:jc w:val="right"/>
        <w:rPr>
          <w:rFonts w:ascii="Calibri" w:eastAsia="Calibri" w:hAnsi="Calibri" w:cs="Calibri"/>
          <w:b/>
        </w:rPr>
      </w:pPr>
    </w:p>
    <w:p w14:paraId="1F30D2DB" w14:textId="3404A90F" w:rsidR="472BDE49" w:rsidRPr="001E37D9" w:rsidRDefault="004F2888" w:rsidP="001E37D9">
      <w:pPr>
        <w:jc w:val="center"/>
        <w:rPr>
          <w:rFonts w:ascii="Calibri" w:eastAsia="Calibri" w:hAnsi="Calibri" w:cs="Calibri"/>
          <w:b/>
          <w:sz w:val="28"/>
          <w:szCs w:val="28"/>
        </w:rPr>
      </w:pPr>
      <w:r w:rsidRPr="001E37D9">
        <w:rPr>
          <w:rFonts w:ascii="Calibri" w:eastAsia="Calibri" w:hAnsi="Calibri" w:cs="Calibri"/>
          <w:b/>
          <w:sz w:val="28"/>
          <w:szCs w:val="28"/>
        </w:rPr>
        <w:t xml:space="preserve">ASSIGNMENT </w:t>
      </w:r>
      <w:r w:rsidR="001E37D9" w:rsidRPr="001E37D9">
        <w:rPr>
          <w:rFonts w:ascii="Calibri" w:eastAsia="Calibri" w:hAnsi="Calibri" w:cs="Calibri"/>
          <w:b/>
          <w:sz w:val="28"/>
          <w:szCs w:val="28"/>
        </w:rPr>
        <w:t>I</w:t>
      </w:r>
    </w:p>
    <w:p w14:paraId="480E839F" w14:textId="33AC03A6" w:rsidR="472BDE49" w:rsidRDefault="472BDE49" w:rsidP="472BDE49">
      <w:pPr>
        <w:rPr>
          <w:rFonts w:ascii="Calibri" w:eastAsia="Calibri" w:hAnsi="Calibri" w:cs="Calibri"/>
        </w:rPr>
      </w:pPr>
      <w:r w:rsidRPr="472BDE49">
        <w:rPr>
          <w:rFonts w:ascii="Calibri" w:eastAsia="Calibri" w:hAnsi="Calibri" w:cs="Calibri"/>
        </w:rPr>
        <w:t xml:space="preserve">Histogram showing the general distribution of the Concrete compressive strength dataset, </w:t>
      </w:r>
      <w:proofErr w:type="gramStart"/>
      <w:r w:rsidRPr="472BDE49">
        <w:rPr>
          <w:rFonts w:ascii="Calibri" w:eastAsia="Calibri" w:hAnsi="Calibri" w:cs="Calibri"/>
        </w:rPr>
        <w:t xml:space="preserve">components </w:t>
      </w:r>
      <w:r w:rsidR="004F2888">
        <w:rPr>
          <w:rFonts w:ascii="Calibri" w:eastAsia="Calibri" w:hAnsi="Calibri" w:cs="Calibri"/>
        </w:rPr>
        <w:t>.</w:t>
      </w:r>
      <w:proofErr w:type="gramEnd"/>
    </w:p>
    <w:p w14:paraId="5CADAC24" w14:textId="7B1A0ACD" w:rsidR="472BDE49" w:rsidRDefault="472BDE49" w:rsidP="472BDE49">
      <w:r>
        <w:rPr>
          <w:noProof/>
        </w:rPr>
        <w:drawing>
          <wp:inline distT="0" distB="0" distL="0" distR="0" wp14:anchorId="0F796798" wp14:editId="28861A40">
            <wp:extent cx="4572000" cy="2066925"/>
            <wp:effectExtent l="0" t="0" r="0" b="0"/>
            <wp:docPr id="15454291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8583" w14:textId="54E82F64" w:rsidR="472BDE49" w:rsidRDefault="472BDE49" w:rsidP="472BDE49">
      <w:pPr>
        <w:rPr>
          <w:rFonts w:ascii="Calibri" w:eastAsia="Calibri" w:hAnsi="Calibri" w:cs="Calibri"/>
        </w:rPr>
      </w:pPr>
    </w:p>
    <w:p w14:paraId="77244AAB" w14:textId="77777777" w:rsidR="0026501F" w:rsidRPr="0026501F" w:rsidRDefault="472BDE49" w:rsidP="00A71CD0">
      <w:pPr>
        <w:pStyle w:val="Luettelokappale"/>
        <w:numPr>
          <w:ilvl w:val="0"/>
          <w:numId w:val="2"/>
        </w:numPr>
      </w:pPr>
      <w:r w:rsidRPr="00A71CD0">
        <w:rPr>
          <w:rFonts w:ascii="Calibri" w:eastAsia="Calibri" w:hAnsi="Calibri" w:cs="Calibri"/>
        </w:rPr>
        <w:t xml:space="preserve">Plot histograms of the attributes. To determine the number of </w:t>
      </w:r>
      <w:proofErr w:type="gramStart"/>
      <w:r w:rsidRPr="00A71CD0">
        <w:rPr>
          <w:rFonts w:ascii="Calibri" w:eastAsia="Calibri" w:hAnsi="Calibri" w:cs="Calibri"/>
        </w:rPr>
        <w:t>bins</w:t>
      </w:r>
      <w:proofErr w:type="gramEnd"/>
      <w:r w:rsidRPr="00A71CD0">
        <w:rPr>
          <w:rFonts w:ascii="Calibri" w:eastAsia="Calibri" w:hAnsi="Calibri" w:cs="Calibri"/>
        </w:rPr>
        <w:t xml:space="preserve"> use at least three different methods introduced in the lectures (Sturges’ rule, Scott’s rule, square-choice, </w:t>
      </w:r>
      <w:proofErr w:type="spellStart"/>
      <w:r w:rsidRPr="00A71CD0">
        <w:rPr>
          <w:rFonts w:ascii="Calibri" w:eastAsia="Calibri" w:hAnsi="Calibri" w:cs="Calibri"/>
        </w:rPr>
        <w:t>FreedmanDiaconis</w:t>
      </w:r>
      <w:proofErr w:type="spellEnd"/>
      <w:r w:rsidRPr="00A71CD0">
        <w:rPr>
          <w:rFonts w:ascii="Calibri" w:eastAsia="Calibri" w:hAnsi="Calibri" w:cs="Calibri"/>
        </w:rPr>
        <w:t xml:space="preserve"> rule). </w:t>
      </w:r>
    </w:p>
    <w:p w14:paraId="46517E34" w14:textId="77777777" w:rsidR="0026501F" w:rsidRDefault="0026501F" w:rsidP="0026501F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  <w:r w:rsidRPr="00A71CD0">
        <w:rPr>
          <w:rFonts w:ascii="Calibri" w:eastAsia="Calibri" w:hAnsi="Calibri" w:cs="Calibri"/>
          <w:b/>
          <w:bCs/>
          <w:sz w:val="21"/>
          <w:szCs w:val="21"/>
        </w:rPr>
        <w:t>Sturges’ rule, Scott’s rule, square-choice rule is used for selecting the optimal bin width for a histogram</w:t>
      </w:r>
    </w:p>
    <w:p w14:paraId="524580C1" w14:textId="1DC91211" w:rsidR="00A71CD0" w:rsidRPr="00A71CD0" w:rsidRDefault="0026501F" w:rsidP="0026501F">
      <w:pPr>
        <w:pStyle w:val="Luettelokappale"/>
      </w:pPr>
      <w:r>
        <w:rPr>
          <w:rFonts w:ascii="Calibri" w:eastAsia="Calibri" w:hAnsi="Calibri" w:cs="Calibri"/>
        </w:rPr>
        <w:t xml:space="preserve">In </w:t>
      </w:r>
      <w:r w:rsidR="472BDE49" w:rsidRPr="00A71CD0">
        <w:rPr>
          <w:rFonts w:ascii="Calibri" w:eastAsia="Calibri" w:hAnsi="Calibri" w:cs="Calibri"/>
        </w:rPr>
        <w:t>Compar</w:t>
      </w:r>
      <w:r>
        <w:rPr>
          <w:rFonts w:ascii="Calibri" w:eastAsia="Calibri" w:hAnsi="Calibri" w:cs="Calibri"/>
        </w:rPr>
        <w:t>ing</w:t>
      </w:r>
      <w:r w:rsidR="472BDE49" w:rsidRPr="00A71CD0">
        <w:rPr>
          <w:rFonts w:ascii="Calibri" w:eastAsia="Calibri" w:hAnsi="Calibri" w:cs="Calibri"/>
        </w:rPr>
        <w:t xml:space="preserve"> the results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–  there’s a high level of similarity in the histograms.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, between the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Struges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rule and Scott rule. The size </w:t>
      </w:r>
      <w:proofErr w:type="gram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of  the</w:t>
      </w:r>
      <w:proofErr w:type="gram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bins is quite  similar with each component . In using the square choice </w:t>
      </w:r>
      <w:proofErr w:type="gram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rule</w:t>
      </w:r>
      <w:proofErr w:type="gram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we see that the bin size has increased making the</w:t>
      </w:r>
      <w:r w:rsidR="004F2888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bins slightly slimmer in size.</w:t>
      </w:r>
    </w:p>
    <w:p w14:paraId="0B91C65F" w14:textId="77777777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</w:p>
    <w:p w14:paraId="5A1CB45A" w14:textId="2E4B9542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  <w:r>
        <w:rPr>
          <w:rFonts w:ascii="Calibri" w:eastAsia="Calibri" w:hAnsi="Calibri" w:cs="Calibri"/>
          <w:b/>
          <w:bCs/>
          <w:sz w:val="21"/>
          <w:szCs w:val="21"/>
        </w:rPr>
        <w:t>U</w:t>
      </w:r>
      <w:r w:rsidRPr="00E4698B">
        <w:rPr>
          <w:rFonts w:ascii="Calibri" w:eastAsia="Calibri" w:hAnsi="Calibri" w:cs="Calibri"/>
          <w:b/>
          <w:bCs/>
          <w:sz w:val="21"/>
          <w:szCs w:val="21"/>
        </w:rPr>
        <w:t>sing bins= 'auto ' 3 component in same histogram</w:t>
      </w:r>
    </w:p>
    <w:p w14:paraId="5BC4E9BF" w14:textId="2B5C238B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CC639E" wp14:editId="4DC978AC">
            <wp:extent cx="5943600" cy="2569845"/>
            <wp:effectExtent l="0" t="0" r="0" b="190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566" w14:textId="77777777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</w:p>
    <w:p w14:paraId="661B4479" w14:textId="61C26132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  <w:r>
        <w:rPr>
          <w:rFonts w:ascii="Calibri" w:eastAsia="Calibri" w:hAnsi="Calibri" w:cs="Calibri"/>
          <w:b/>
          <w:bCs/>
          <w:sz w:val="21"/>
          <w:szCs w:val="21"/>
        </w:rPr>
        <w:t xml:space="preserve">On the </w:t>
      </w:r>
      <w:r w:rsidR="004F2888">
        <w:rPr>
          <w:rFonts w:ascii="Calibri" w:eastAsia="Calibri" w:hAnsi="Calibri" w:cs="Calibri"/>
          <w:b/>
          <w:bCs/>
          <w:sz w:val="21"/>
          <w:szCs w:val="21"/>
        </w:rPr>
        <w:t xml:space="preserve">other </w:t>
      </w:r>
      <w:proofErr w:type="gramStart"/>
      <w:r w:rsidR="004F2888">
        <w:rPr>
          <w:rFonts w:ascii="Calibri" w:eastAsia="Calibri" w:hAnsi="Calibri" w:cs="Calibri"/>
          <w:b/>
          <w:bCs/>
          <w:sz w:val="21"/>
          <w:szCs w:val="21"/>
        </w:rPr>
        <w:t>hand</w:t>
      </w:r>
      <w:proofErr w:type="gramEnd"/>
      <w:r>
        <w:rPr>
          <w:rFonts w:ascii="Calibri" w:eastAsia="Calibri" w:hAnsi="Calibri" w:cs="Calibri"/>
          <w:b/>
          <w:bCs/>
          <w:sz w:val="21"/>
          <w:szCs w:val="21"/>
        </w:rPr>
        <w:t xml:space="preserve"> using Component2 = auto the bins=13</w:t>
      </w:r>
    </w:p>
    <w:p w14:paraId="71D16B4C" w14:textId="77777777" w:rsidR="00E4698B" w:rsidRDefault="00E4698B" w:rsidP="00A71CD0">
      <w:pPr>
        <w:pStyle w:val="Luettelokappale"/>
        <w:rPr>
          <w:rFonts w:ascii="Calibri" w:eastAsia="Calibri" w:hAnsi="Calibri" w:cs="Calibri"/>
          <w:b/>
          <w:bCs/>
          <w:sz w:val="21"/>
          <w:szCs w:val="21"/>
        </w:rPr>
      </w:pPr>
    </w:p>
    <w:p w14:paraId="15ED0FA2" w14:textId="4640C1FB" w:rsidR="472BDE49" w:rsidRPr="00E4698B" w:rsidRDefault="472BDE49" w:rsidP="00E4698B">
      <w:pPr>
        <w:pStyle w:val="Luettelokappale"/>
      </w:pPr>
      <w:r w:rsidRPr="472BDE49">
        <w:rPr>
          <w:rFonts w:ascii="Calibri" w:eastAsia="Calibri" w:hAnsi="Calibri" w:cs="Calibri"/>
          <w:sz w:val="21"/>
          <w:szCs w:val="21"/>
        </w:rPr>
        <w:t xml:space="preserve">Histogram: it is similar to </w:t>
      </w:r>
      <w:proofErr w:type="spellStart"/>
      <w:proofErr w:type="gramStart"/>
      <w:r w:rsidRPr="472BDE49">
        <w:rPr>
          <w:rFonts w:ascii="Calibri" w:eastAsia="Calibri" w:hAnsi="Calibri" w:cs="Calibri"/>
          <w:sz w:val="21"/>
          <w:szCs w:val="21"/>
        </w:rPr>
        <w:t>barcharts</w:t>
      </w:r>
      <w:proofErr w:type="spellEnd"/>
      <w:r w:rsidRPr="472BDE49">
        <w:rPr>
          <w:rFonts w:ascii="Calibri" w:eastAsia="Calibri" w:hAnsi="Calibri" w:cs="Calibri"/>
          <w:sz w:val="21"/>
          <w:szCs w:val="21"/>
        </w:rPr>
        <w:t xml:space="preserve"> ,but</w:t>
      </w:r>
      <w:proofErr w:type="gramEnd"/>
      <w:r w:rsidRPr="472BDE49">
        <w:rPr>
          <w:rFonts w:ascii="Calibri" w:eastAsia="Calibri" w:hAnsi="Calibri" w:cs="Calibri"/>
          <w:sz w:val="21"/>
          <w:szCs w:val="21"/>
        </w:rPr>
        <w:t xml:space="preserve"> a histogram groups the numbers into range.(from below you can see x2 values  rage from 0 to 359.5)counts: number of elements in each bin (ex:540 elements in 1st bin ,41 in second bin ...) The </w:t>
      </w:r>
      <w:proofErr w:type="spellStart"/>
      <w:r w:rsidRPr="472BDE49">
        <w:rPr>
          <w:rFonts w:ascii="Calibri" w:eastAsia="Calibri" w:hAnsi="Calibri" w:cs="Calibri"/>
          <w:sz w:val="21"/>
          <w:szCs w:val="21"/>
        </w:rPr>
        <w:t>bin_edges</w:t>
      </w:r>
      <w:proofErr w:type="spellEnd"/>
      <w:r w:rsidRPr="472BDE49">
        <w:rPr>
          <w:rFonts w:ascii="Calibri" w:eastAsia="Calibri" w:hAnsi="Calibri" w:cs="Calibri"/>
          <w:sz w:val="21"/>
          <w:szCs w:val="21"/>
        </w:rPr>
        <w:t xml:space="preserve"> on the other </w:t>
      </w:r>
      <w:proofErr w:type="spellStart"/>
      <w:proofErr w:type="gramStart"/>
      <w:r w:rsidRPr="472BDE49">
        <w:rPr>
          <w:rFonts w:ascii="Calibri" w:eastAsia="Calibri" w:hAnsi="Calibri" w:cs="Calibri"/>
          <w:sz w:val="21"/>
          <w:szCs w:val="21"/>
        </w:rPr>
        <w:t>hand:edges</w:t>
      </w:r>
      <w:proofErr w:type="spellEnd"/>
      <w:proofErr w:type="gramEnd"/>
      <w:r w:rsidRPr="472BDE49">
        <w:rPr>
          <w:rFonts w:ascii="Calibri" w:eastAsia="Calibri" w:hAnsi="Calibri" w:cs="Calibri"/>
          <w:sz w:val="21"/>
          <w:szCs w:val="21"/>
        </w:rPr>
        <w:t xml:space="preserve"> of bars(ex: in first bar 0 is one edge 27.64 is other edge of the bar(this means from 0-27.64 thereare 540 numbers in that range) , in second bar it started at 27.64 so that is one edge and other is 55.29...)    </w:t>
      </w:r>
    </w:p>
    <w:p w14:paraId="38026CAD" w14:textId="0930490C" w:rsidR="472BDE49" w:rsidRDefault="472BDE49" w:rsidP="472BDE49">
      <w:pPr>
        <w:ind w:left="1080"/>
        <w:rPr>
          <w:rFonts w:ascii="Calibri" w:eastAsia="Calibri" w:hAnsi="Calibri" w:cs="Calibri"/>
          <w:sz w:val="21"/>
          <w:szCs w:val="21"/>
        </w:rPr>
      </w:pPr>
      <w:r w:rsidRPr="472BDE49">
        <w:rPr>
          <w:rFonts w:ascii="Calibri" w:eastAsia="Calibri" w:hAnsi="Calibri" w:cs="Calibri"/>
          <w:sz w:val="21"/>
          <w:szCs w:val="21"/>
        </w:rPr>
        <w:t xml:space="preserve">bin range            count    </w:t>
      </w:r>
    </w:p>
    <w:p w14:paraId="719F8890" w14:textId="0A8B8EB3" w:rsidR="472BDE49" w:rsidRDefault="472BDE49" w:rsidP="472BDE49">
      <w:pPr>
        <w:ind w:left="1080"/>
      </w:pPr>
      <w:r>
        <w:rPr>
          <w:noProof/>
        </w:rPr>
        <w:drawing>
          <wp:inline distT="0" distB="0" distL="0" distR="0" wp14:anchorId="46B1B73A" wp14:editId="2D8EF7D1">
            <wp:extent cx="1404164" cy="961374"/>
            <wp:effectExtent l="0" t="0" r="0" b="0"/>
            <wp:docPr id="20764284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64" cy="9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B1D" w14:textId="644EE511" w:rsidR="472BDE49" w:rsidRDefault="472BDE49" w:rsidP="00E4698B"/>
    <w:p w14:paraId="29AA8E4E" w14:textId="36346B0C" w:rsidR="472BDE49" w:rsidRDefault="472BDE49" w:rsidP="472BDE49">
      <w:pPr>
        <w:ind w:left="1080"/>
      </w:pPr>
    </w:p>
    <w:p w14:paraId="13FB867A" w14:textId="3362A500" w:rsidR="001E37D9" w:rsidRDefault="001E37D9" w:rsidP="472BDE49">
      <w:pPr>
        <w:ind w:left="1080"/>
      </w:pPr>
    </w:p>
    <w:p w14:paraId="6A60D10E" w14:textId="1F41010C" w:rsidR="001E37D9" w:rsidRDefault="001E37D9" w:rsidP="472BDE49">
      <w:pPr>
        <w:ind w:left="1080"/>
      </w:pPr>
    </w:p>
    <w:p w14:paraId="1BD1DF9C" w14:textId="5D7C2AA1" w:rsidR="001E37D9" w:rsidRDefault="001E37D9" w:rsidP="472BDE49">
      <w:pPr>
        <w:ind w:left="1080"/>
      </w:pPr>
    </w:p>
    <w:p w14:paraId="7F7C3CD9" w14:textId="5C375348" w:rsidR="001E37D9" w:rsidRDefault="001E37D9" w:rsidP="472BDE49">
      <w:pPr>
        <w:ind w:left="1080"/>
      </w:pPr>
    </w:p>
    <w:p w14:paraId="5182D423" w14:textId="23111A88" w:rsidR="001E37D9" w:rsidRDefault="001E37D9" w:rsidP="472BDE49">
      <w:pPr>
        <w:ind w:left="1080"/>
      </w:pPr>
    </w:p>
    <w:p w14:paraId="1FCC6A56" w14:textId="77777777" w:rsidR="001E37D9" w:rsidRDefault="001E37D9" w:rsidP="472BDE49">
      <w:pPr>
        <w:ind w:left="1080"/>
      </w:pPr>
    </w:p>
    <w:p w14:paraId="394507D3" w14:textId="77777777" w:rsidR="001E37D9" w:rsidRDefault="001E37D9" w:rsidP="472BDE49">
      <w:pPr>
        <w:ind w:left="1080"/>
      </w:pPr>
    </w:p>
    <w:p w14:paraId="157B9E3D" w14:textId="001824B6" w:rsidR="001E37D9" w:rsidRDefault="001E37D9" w:rsidP="472BDE49">
      <w:pPr>
        <w:ind w:left="1080"/>
      </w:pPr>
      <w:r>
        <w:lastRenderedPageBreak/>
        <w:t>Using single component2 and setting the bins ='auto</w:t>
      </w:r>
      <w:proofErr w:type="gramStart"/>
      <w:r>
        <w:t>'  we</w:t>
      </w:r>
      <w:proofErr w:type="gramEnd"/>
      <w:r>
        <w:t xml:space="preserve"> can see that the number of bins =13</w:t>
      </w:r>
    </w:p>
    <w:p w14:paraId="4408FB92" w14:textId="563B5338" w:rsidR="472BDE49" w:rsidRDefault="472BDE49" w:rsidP="472BDE49">
      <w:pPr>
        <w:ind w:left="1080"/>
      </w:pPr>
      <w:r>
        <w:rPr>
          <w:noProof/>
        </w:rPr>
        <w:drawing>
          <wp:inline distT="0" distB="0" distL="0" distR="0" wp14:anchorId="1E1C6D1E" wp14:editId="5E88CC80">
            <wp:extent cx="3676650" cy="2742171"/>
            <wp:effectExtent l="0" t="0" r="0" b="1270"/>
            <wp:docPr id="10770306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494" cy="278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8BB" w14:textId="49A6E21E" w:rsidR="472BDE49" w:rsidRDefault="472BDE49" w:rsidP="472BDE49">
      <w:pPr>
        <w:ind w:left="1080"/>
      </w:pPr>
      <w:r>
        <w:t>Bin:13</w:t>
      </w:r>
    </w:p>
    <w:p w14:paraId="5E44F3BA" w14:textId="2F68DC58" w:rsidR="472BDE49" w:rsidRDefault="472BDE49" w:rsidP="004F2888">
      <w:r>
        <w:t>Here we can see the changes in bins for every component.</w:t>
      </w:r>
    </w:p>
    <w:p w14:paraId="46AE61A3" w14:textId="4B90A5E7" w:rsidR="472BDE49" w:rsidRDefault="472BDE49" w:rsidP="472BDE49">
      <w:pPr>
        <w:ind w:left="1080"/>
      </w:pPr>
    </w:p>
    <w:p w14:paraId="75D55E3E" w14:textId="5D18EEF2" w:rsidR="472BDE49" w:rsidRDefault="472BDE49" w:rsidP="472BDE49">
      <w:pPr>
        <w:ind w:left="1080"/>
      </w:pPr>
      <w:r>
        <w:rPr>
          <w:noProof/>
        </w:rPr>
        <w:drawing>
          <wp:inline distT="0" distB="0" distL="0" distR="0" wp14:anchorId="7C9B5530" wp14:editId="1D681DCE">
            <wp:extent cx="4667250" cy="3247628"/>
            <wp:effectExtent l="0" t="0" r="0" b="0"/>
            <wp:docPr id="3405064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C2E" w14:textId="44532221" w:rsidR="472BDE49" w:rsidRDefault="472BDE49" w:rsidP="472BDE49">
      <w:pPr>
        <w:ind w:left="1080"/>
      </w:pPr>
    </w:p>
    <w:p w14:paraId="70035C78" w14:textId="09C85076" w:rsidR="472BDE49" w:rsidRDefault="472BDE49" w:rsidP="472BDE49">
      <w:r w:rsidRPr="472BDE49">
        <w:rPr>
          <w:rFonts w:ascii="Calibri" w:eastAsia="Calibri" w:hAnsi="Calibri" w:cs="Calibri"/>
        </w:rPr>
        <w:lastRenderedPageBreak/>
        <w:t>Using square-choice rule (bins =33) for component 2. Again, for the single component 2 of Blast Furnace Slag code below, we can see bins width has changed (slimed down</w:t>
      </w:r>
      <w:proofErr w:type="gramStart"/>
      <w:r w:rsidRPr="472BDE49">
        <w:rPr>
          <w:rFonts w:ascii="Calibri" w:eastAsia="Calibri" w:hAnsi="Calibri" w:cs="Calibri"/>
        </w:rPr>
        <w:t>) .</w:t>
      </w:r>
      <w:proofErr w:type="gramEnd"/>
      <w:r w:rsidRPr="472BDE49">
        <w:rPr>
          <w:rFonts w:ascii="Calibri" w:eastAsia="Calibri" w:hAnsi="Calibri" w:cs="Calibri"/>
        </w:rPr>
        <w:t xml:space="preserve"> We can see the same effect on each component as well.</w:t>
      </w:r>
    </w:p>
    <w:p w14:paraId="49FC4EC8" w14:textId="7EE46829" w:rsidR="472BDE49" w:rsidRDefault="472BDE49" w:rsidP="472BDE49">
      <w:r>
        <w:rPr>
          <w:noProof/>
        </w:rPr>
        <w:drawing>
          <wp:inline distT="0" distB="0" distL="0" distR="0" wp14:anchorId="4C936B98" wp14:editId="59FC8A7D">
            <wp:extent cx="4572000" cy="3028950"/>
            <wp:effectExtent l="0" t="0" r="0" b="0"/>
            <wp:docPr id="1853582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A768" w14:textId="381A0CED" w:rsidR="472BDE49" w:rsidRDefault="472BDE49" w:rsidP="472BDE49">
      <w:pPr>
        <w:ind w:firstLine="720"/>
      </w:pPr>
      <w:r>
        <w:rPr>
          <w:noProof/>
        </w:rPr>
        <w:drawing>
          <wp:inline distT="0" distB="0" distL="0" distR="0" wp14:anchorId="1D490DA5" wp14:editId="4CD0B944">
            <wp:extent cx="4565650" cy="3766662"/>
            <wp:effectExtent l="0" t="0" r="6350" b="5715"/>
            <wp:docPr id="8959513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57" cy="37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8691" w14:textId="77777777" w:rsidR="0026501F" w:rsidRDefault="0026501F" w:rsidP="0026501F">
      <w:pPr>
        <w:ind w:firstLine="720"/>
      </w:pPr>
    </w:p>
    <w:p w14:paraId="2442CC88" w14:textId="77777777" w:rsidR="0026501F" w:rsidRDefault="0026501F" w:rsidP="0026501F">
      <w:pPr>
        <w:ind w:firstLine="720"/>
      </w:pPr>
    </w:p>
    <w:p w14:paraId="0611B408" w14:textId="13FB218D" w:rsidR="0026501F" w:rsidRDefault="472BDE49" w:rsidP="0026501F">
      <w:pPr>
        <w:ind w:firstLine="720"/>
      </w:pPr>
      <w:r>
        <w:rPr>
          <w:noProof/>
        </w:rPr>
        <w:lastRenderedPageBreak/>
        <w:drawing>
          <wp:inline distT="0" distB="0" distL="0" distR="0" wp14:anchorId="606AFE6E" wp14:editId="046E1FC2">
            <wp:extent cx="5048250" cy="3481189"/>
            <wp:effectExtent l="0" t="0" r="0" b="0"/>
            <wp:docPr id="3488059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A68" w14:textId="77777777" w:rsidR="004F2888" w:rsidRDefault="004F2888" w:rsidP="0026501F">
      <w:pPr>
        <w:ind w:firstLine="720"/>
        <w:rPr>
          <w:rFonts w:ascii="Calibri" w:eastAsia="Calibri" w:hAnsi="Calibri" w:cs="Calibri"/>
          <w:b/>
          <w:bCs/>
          <w:i/>
          <w:iCs/>
          <w:sz w:val="21"/>
          <w:szCs w:val="21"/>
        </w:rPr>
      </w:pPr>
    </w:p>
    <w:p w14:paraId="29FCACA6" w14:textId="7E60556C" w:rsidR="472BDE49" w:rsidRDefault="472BDE49" w:rsidP="004F2888">
      <w:r w:rsidRPr="472BDE49">
        <w:rPr>
          <w:rFonts w:ascii="Calibri" w:eastAsia="Calibri" w:hAnsi="Calibri" w:cs="Calibri"/>
          <w:b/>
          <w:bCs/>
          <w:i/>
          <w:iCs/>
          <w:sz w:val="21"/>
          <w:szCs w:val="21"/>
        </w:rPr>
        <w:t xml:space="preserve"> Sturges rule </w:t>
      </w:r>
    </w:p>
    <w:p w14:paraId="17D18E9B" w14:textId="2F53AF32" w:rsidR="472BDE49" w:rsidRPr="004F2888" w:rsidRDefault="472BDE49" w:rsidP="00E4698B">
      <w:pPr>
        <w:rPr>
          <w:rFonts w:ascii="Calibri" w:eastAsia="Calibri" w:hAnsi="Calibri" w:cs="Calibri"/>
          <w:bCs/>
          <w:i/>
          <w:iCs/>
          <w:sz w:val="21"/>
          <w:szCs w:val="21"/>
        </w:rPr>
      </w:pPr>
      <w:r w:rsidRPr="004F2888">
        <w:rPr>
          <w:rFonts w:ascii="Calibri" w:eastAsia="Calibri" w:hAnsi="Calibri" w:cs="Calibri"/>
          <w:bCs/>
          <w:i/>
          <w:iCs/>
          <w:sz w:val="21"/>
          <w:szCs w:val="21"/>
        </w:rPr>
        <w:t xml:space="preserve">When plotting the histogram using Sturges rule, for component 2, we can see the number of bins is reduced to </w:t>
      </w:r>
      <w:proofErr w:type="gramStart"/>
      <w:r w:rsidRPr="004F2888">
        <w:rPr>
          <w:rFonts w:ascii="Calibri" w:eastAsia="Calibri" w:hAnsi="Calibri" w:cs="Calibri"/>
          <w:bCs/>
          <w:i/>
          <w:iCs/>
          <w:sz w:val="21"/>
          <w:szCs w:val="21"/>
        </w:rPr>
        <w:t xml:space="preserve">12 </w:t>
      </w:r>
      <w:r w:rsidR="000F7342" w:rsidRPr="004F2888">
        <w:rPr>
          <w:rFonts w:ascii="Calibri" w:eastAsia="Calibri" w:hAnsi="Calibri" w:cs="Calibri"/>
          <w:bCs/>
          <w:i/>
          <w:iCs/>
          <w:sz w:val="21"/>
          <w:szCs w:val="21"/>
        </w:rPr>
        <w:t>.</w:t>
      </w:r>
      <w:proofErr w:type="gramEnd"/>
      <w:r w:rsidR="000F7342" w:rsidRPr="004F2888">
        <w:rPr>
          <w:rFonts w:ascii="Calibri" w:eastAsia="Calibri" w:hAnsi="Calibri" w:cs="Calibri"/>
          <w:bCs/>
          <w:i/>
          <w:iCs/>
          <w:sz w:val="21"/>
          <w:szCs w:val="21"/>
        </w:rPr>
        <w:t xml:space="preserve"> And we can see that the bins have become larger.</w:t>
      </w:r>
    </w:p>
    <w:p w14:paraId="6CC68CF2" w14:textId="00ACC7C6" w:rsidR="472BDE49" w:rsidRDefault="472BDE49" w:rsidP="472BDE49">
      <w:pPr>
        <w:ind w:firstLine="720"/>
      </w:pPr>
      <w:r>
        <w:rPr>
          <w:noProof/>
        </w:rPr>
        <w:drawing>
          <wp:inline distT="0" distB="0" distL="0" distR="0" wp14:anchorId="59576FCD" wp14:editId="4127166F">
            <wp:extent cx="2159000" cy="1106488"/>
            <wp:effectExtent l="0" t="0" r="0" b="0"/>
            <wp:docPr id="20617365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863" cy="11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FFD7" w14:textId="4A659AFF" w:rsidR="472BDE49" w:rsidRDefault="472BDE49" w:rsidP="472BDE49">
      <w:pPr>
        <w:ind w:firstLine="720"/>
      </w:pPr>
      <w:r>
        <w:rPr>
          <w:noProof/>
        </w:rPr>
        <w:drawing>
          <wp:inline distT="0" distB="0" distL="0" distR="0" wp14:anchorId="47E0B13F" wp14:editId="09183B21">
            <wp:extent cx="3454400" cy="2259754"/>
            <wp:effectExtent l="0" t="0" r="0" b="7620"/>
            <wp:docPr id="17486012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94" cy="22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D9B" w14:textId="17223ACE" w:rsidR="004F2888" w:rsidRDefault="004F2888" w:rsidP="472BDE49">
      <w:pPr>
        <w:ind w:firstLine="720"/>
      </w:pPr>
      <w:r>
        <w:rPr>
          <w:noProof/>
        </w:rPr>
        <w:lastRenderedPageBreak/>
        <w:drawing>
          <wp:inline distT="0" distB="0" distL="0" distR="0" wp14:anchorId="1736BB51" wp14:editId="29BCDB08">
            <wp:extent cx="4114800" cy="2923223"/>
            <wp:effectExtent l="0" t="0" r="0" b="0"/>
            <wp:docPr id="7304588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631" cy="29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672" w14:textId="5C9AEC90" w:rsidR="472BDE49" w:rsidRDefault="472BDE49" w:rsidP="472BDE49">
      <w:pPr>
        <w:ind w:firstLine="720"/>
      </w:pPr>
    </w:p>
    <w:p w14:paraId="70B264E9" w14:textId="64A85DAF" w:rsidR="472BDE49" w:rsidRDefault="472BDE49" w:rsidP="00EE283D"/>
    <w:p w14:paraId="07318E0A" w14:textId="082CB2A4" w:rsidR="472BDE49" w:rsidRDefault="472BDE49" w:rsidP="472BDE49">
      <w:pPr>
        <w:rPr>
          <w:rFonts w:ascii="Calibri" w:eastAsia="Calibri" w:hAnsi="Calibri" w:cs="Calibri"/>
          <w:b/>
          <w:bCs/>
        </w:rPr>
      </w:pPr>
      <w:r w:rsidRPr="472BDE49">
        <w:rPr>
          <w:rFonts w:ascii="Calibri" w:eastAsia="Calibri" w:hAnsi="Calibri" w:cs="Calibri"/>
          <w:b/>
          <w:bCs/>
        </w:rPr>
        <w:t xml:space="preserve">1.2) Produce scatter plot of the data and the parallel coordinates representation (if you don’t find an implementation, it is easy to code yourself too). </w:t>
      </w:r>
    </w:p>
    <w:p w14:paraId="16DA9826" w14:textId="1558E26E" w:rsidR="472BDE49" w:rsidRDefault="472BDE49" w:rsidP="472BDE49">
      <w:pPr>
        <w:rPr>
          <w:rFonts w:ascii="Calibri" w:eastAsia="Calibri" w:hAnsi="Calibri" w:cs="Calibri"/>
          <w:b/>
          <w:bCs/>
        </w:rPr>
      </w:pPr>
      <w:r w:rsidRPr="000F7342">
        <w:rPr>
          <w:rFonts w:ascii="Calibri" w:eastAsia="Calibri" w:hAnsi="Calibri" w:cs="Calibri"/>
          <w:bCs/>
        </w:rPr>
        <w:t xml:space="preserve">The plot below shows the scattered plot of the data. The Y </w:t>
      </w:r>
      <w:proofErr w:type="spellStart"/>
      <w:proofErr w:type="gramStart"/>
      <w:r w:rsidRPr="000F7342">
        <w:rPr>
          <w:rFonts w:ascii="Calibri" w:eastAsia="Calibri" w:hAnsi="Calibri" w:cs="Calibri"/>
          <w:bCs/>
        </w:rPr>
        <w:t>axsis</w:t>
      </w:r>
      <w:proofErr w:type="spellEnd"/>
      <w:r w:rsidRPr="000F7342">
        <w:rPr>
          <w:rFonts w:ascii="Calibri" w:eastAsia="Calibri" w:hAnsi="Calibri" w:cs="Calibri"/>
          <w:bCs/>
        </w:rPr>
        <w:t xml:space="preserve">  has</w:t>
      </w:r>
      <w:proofErr w:type="gramEnd"/>
      <w:r w:rsidRPr="000F7342">
        <w:rPr>
          <w:rFonts w:ascii="Calibri" w:eastAsia="Calibri" w:hAnsi="Calibri" w:cs="Calibri"/>
          <w:bCs/>
        </w:rPr>
        <w:t xml:space="preserve"> the</w:t>
      </w:r>
      <w:r w:rsidRPr="472BDE49">
        <w:rPr>
          <w:rFonts w:ascii="Calibri" w:eastAsia="Calibri" w:hAnsi="Calibri" w:cs="Calibri"/>
          <w:b/>
          <w:bCs/>
        </w:rPr>
        <w:t xml:space="preserve"> </w:t>
      </w:r>
      <w:r w:rsidRPr="472BDE49">
        <w:rPr>
          <w:rFonts w:ascii="Calibri" w:eastAsia="Calibri" w:hAnsi="Calibri" w:cs="Calibri"/>
        </w:rPr>
        <w:t>Concrete compressive strength(</w:t>
      </w:r>
      <w:proofErr w:type="spellStart"/>
      <w:r w:rsidRPr="472BDE49">
        <w:rPr>
          <w:rFonts w:ascii="Calibri" w:eastAsia="Calibri" w:hAnsi="Calibri" w:cs="Calibri"/>
        </w:rPr>
        <w:t>MPa</w:t>
      </w:r>
      <w:proofErr w:type="spellEnd"/>
      <w:r w:rsidRPr="472BDE49">
        <w:rPr>
          <w:rFonts w:ascii="Calibri" w:eastAsia="Calibri" w:hAnsi="Calibri" w:cs="Calibri"/>
        </w:rPr>
        <w:t xml:space="preserve">, megapascals)  and the X </w:t>
      </w:r>
      <w:proofErr w:type="spellStart"/>
      <w:r w:rsidRPr="472BDE49">
        <w:rPr>
          <w:rFonts w:ascii="Calibri" w:eastAsia="Calibri" w:hAnsi="Calibri" w:cs="Calibri"/>
        </w:rPr>
        <w:t>axsis</w:t>
      </w:r>
      <w:proofErr w:type="spellEnd"/>
      <w:r w:rsidRPr="472BDE49">
        <w:rPr>
          <w:rFonts w:ascii="Calibri" w:eastAsia="Calibri" w:hAnsi="Calibri" w:cs="Calibri"/>
        </w:rPr>
        <w:t xml:space="preserve"> contains all the </w:t>
      </w:r>
      <w:r w:rsidR="00EE283D">
        <w:rPr>
          <w:rFonts w:ascii="Calibri" w:eastAsia="Calibri" w:hAnsi="Calibri" w:cs="Calibri"/>
        </w:rPr>
        <w:t>other</w:t>
      </w:r>
      <w:r w:rsidRPr="472BDE49">
        <w:rPr>
          <w:rFonts w:ascii="Calibri" w:eastAsia="Calibri" w:hAnsi="Calibri" w:cs="Calibri"/>
        </w:rPr>
        <w:t xml:space="preserve"> components.</w:t>
      </w:r>
    </w:p>
    <w:p w14:paraId="78B080FE" w14:textId="24BA983D" w:rsidR="472BDE49" w:rsidRDefault="472BDE49" w:rsidP="472BDE49">
      <w:pPr>
        <w:rPr>
          <w:rFonts w:ascii="Calibri" w:eastAsia="Calibri" w:hAnsi="Calibri" w:cs="Calibri"/>
          <w:b/>
          <w:bCs/>
        </w:rPr>
      </w:pPr>
      <w:r w:rsidRPr="472BDE49">
        <w:rPr>
          <w:rFonts w:ascii="Calibri" w:eastAsia="Calibri" w:hAnsi="Calibri" w:cs="Calibri"/>
        </w:rPr>
        <w:t>y=</w:t>
      </w:r>
      <w:proofErr w:type="spellStart"/>
      <w:proofErr w:type="gramStart"/>
      <w:r w:rsidRPr="472BDE49">
        <w:rPr>
          <w:rFonts w:ascii="Calibri" w:eastAsia="Calibri" w:hAnsi="Calibri" w:cs="Calibri"/>
        </w:rPr>
        <w:t>df</w:t>
      </w:r>
      <w:proofErr w:type="spellEnd"/>
      <w:r w:rsidRPr="472BDE49">
        <w:rPr>
          <w:rFonts w:ascii="Calibri" w:eastAsia="Calibri" w:hAnsi="Calibri" w:cs="Calibri"/>
        </w:rPr>
        <w:t>[</w:t>
      </w:r>
      <w:proofErr w:type="gramEnd"/>
      <w:r w:rsidRPr="472BDE49">
        <w:rPr>
          <w:rFonts w:ascii="Calibri" w:eastAsia="Calibri" w:hAnsi="Calibri" w:cs="Calibri"/>
        </w:rPr>
        <w:t>'Concrete compressive strength(</w:t>
      </w:r>
      <w:proofErr w:type="spellStart"/>
      <w:r w:rsidRPr="472BDE49">
        <w:rPr>
          <w:rFonts w:ascii="Calibri" w:eastAsia="Calibri" w:hAnsi="Calibri" w:cs="Calibri"/>
        </w:rPr>
        <w:t>MPa</w:t>
      </w:r>
      <w:proofErr w:type="spellEnd"/>
      <w:r w:rsidRPr="472BDE49">
        <w:rPr>
          <w:rFonts w:ascii="Calibri" w:eastAsia="Calibri" w:hAnsi="Calibri" w:cs="Calibri"/>
        </w:rPr>
        <w:t>, megapascals) ']</w:t>
      </w:r>
    </w:p>
    <w:p w14:paraId="482DBD04" w14:textId="3FA36969" w:rsidR="472BDE49" w:rsidRDefault="472BDE49" w:rsidP="472BDE49">
      <w:pPr>
        <w:rPr>
          <w:rFonts w:ascii="Calibri" w:eastAsia="Calibri" w:hAnsi="Calibri" w:cs="Calibri"/>
          <w:b/>
          <w:bCs/>
        </w:rPr>
      </w:pPr>
    </w:p>
    <w:p w14:paraId="135B6D46" w14:textId="68836F75" w:rsidR="472BDE49" w:rsidRDefault="00552DD5" w:rsidP="472BDE49">
      <w:r>
        <w:rPr>
          <w:noProof/>
        </w:rPr>
        <w:drawing>
          <wp:inline distT="0" distB="0" distL="0" distR="0" wp14:anchorId="1557D258" wp14:editId="7C549EAF">
            <wp:extent cx="3900913" cy="1638300"/>
            <wp:effectExtent l="0" t="0" r="4445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302" cy="16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00E2" w14:textId="618CBE3A" w:rsidR="472BDE49" w:rsidRDefault="472BDE49" w:rsidP="472BDE49">
      <w:r>
        <w:rPr>
          <w:noProof/>
        </w:rPr>
        <w:lastRenderedPageBreak/>
        <w:drawing>
          <wp:inline distT="0" distB="0" distL="0" distR="0" wp14:anchorId="6A48D0B2" wp14:editId="71BD5F80">
            <wp:extent cx="4572000" cy="3781425"/>
            <wp:effectExtent l="0" t="0" r="0" b="0"/>
            <wp:docPr id="19189722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D9AC" w14:textId="2DB3B72D" w:rsidR="472BDE49" w:rsidRDefault="472BDE49" w:rsidP="472BDE49"/>
    <w:p w14:paraId="5359DFF0" w14:textId="6E84C967" w:rsidR="472BDE49" w:rsidRDefault="472BDE49" w:rsidP="472BDE49"/>
    <w:p w14:paraId="2B5E5AB2" w14:textId="7917B5E5" w:rsidR="472BDE49" w:rsidRDefault="472BDE49" w:rsidP="472BDE49">
      <w:pPr>
        <w:rPr>
          <w:rFonts w:ascii="Calibri" w:eastAsia="Calibri" w:hAnsi="Calibri" w:cs="Calibri"/>
          <w:b/>
          <w:bCs/>
        </w:rPr>
      </w:pPr>
      <w:r w:rsidRPr="472BDE49">
        <w:rPr>
          <w:rFonts w:ascii="Calibri" w:eastAsia="Calibri" w:hAnsi="Calibri" w:cs="Calibri"/>
          <w:b/>
          <w:bCs/>
        </w:rPr>
        <w:t>Parallel coordinates representation of the data</w:t>
      </w:r>
    </w:p>
    <w:p w14:paraId="396CD0F3" w14:textId="2CB61015" w:rsidR="472BDE49" w:rsidRDefault="472BDE49" w:rsidP="472BDE49"/>
    <w:p w14:paraId="74E5446A" w14:textId="4738003F" w:rsidR="472BDE49" w:rsidRDefault="472BDE49" w:rsidP="472BDE49">
      <w:r>
        <w:rPr>
          <w:noProof/>
        </w:rPr>
        <w:drawing>
          <wp:inline distT="0" distB="0" distL="0" distR="0" wp14:anchorId="3A02D976" wp14:editId="18C059A0">
            <wp:extent cx="6284391" cy="2841068"/>
            <wp:effectExtent l="0" t="0" r="0" b="0"/>
            <wp:docPr id="11891171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391" cy="28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931" w14:textId="77777777" w:rsidR="004F2888" w:rsidRDefault="004F2888" w:rsidP="472BDE49"/>
    <w:p w14:paraId="59CF0FE6" w14:textId="504A746A" w:rsidR="472BDE49" w:rsidRPr="000F7342" w:rsidRDefault="472BDE49" w:rsidP="000F7342">
      <w:pPr>
        <w:pStyle w:val="Luettelokappale"/>
        <w:numPr>
          <w:ilvl w:val="1"/>
          <w:numId w:val="2"/>
        </w:numPr>
        <w:rPr>
          <w:rFonts w:ascii="Calibri" w:eastAsia="Calibri" w:hAnsi="Calibri" w:cs="Calibri"/>
          <w:b/>
          <w:bCs/>
        </w:rPr>
      </w:pPr>
      <w:r w:rsidRPr="000F7342">
        <w:rPr>
          <w:rFonts w:ascii="Calibri" w:eastAsia="Calibri" w:hAnsi="Calibri" w:cs="Calibri"/>
          <w:b/>
          <w:bCs/>
        </w:rPr>
        <w:lastRenderedPageBreak/>
        <w:t xml:space="preserve">Principal component analysis (PCA) with and without normalization: project the data to the first two principal components. Compare the results. </w:t>
      </w:r>
    </w:p>
    <w:p w14:paraId="73DDD986" w14:textId="78ACAE71" w:rsidR="000F7342" w:rsidRDefault="000F7342" w:rsidP="000F7342">
      <w:pPr>
        <w:pStyle w:val="Luettelokappale"/>
      </w:pPr>
      <w:r>
        <w:t xml:space="preserve">We can see that the PCA in the normalized version (first picture) the dataset are more sparse while the one which is not normalized shows a more clustered </w:t>
      </w:r>
      <w:proofErr w:type="gramStart"/>
      <w:r>
        <w:t>dataset .The</w:t>
      </w:r>
      <w:proofErr w:type="gramEnd"/>
      <w:r>
        <w:t xml:space="preserve">  </w:t>
      </w:r>
    </w:p>
    <w:p w14:paraId="22DF28C6" w14:textId="36FF2C02" w:rsidR="000F7342" w:rsidRDefault="000F7342" w:rsidP="000F7342">
      <w:pPr>
        <w:pStyle w:val="Luettelokappale"/>
      </w:pPr>
      <w:r w:rsidRPr="000F7342">
        <w:t xml:space="preserve">Principle Component Analysis (PCA) is a method of dimensionality reduction. It has applications far beyond visualization. </w:t>
      </w:r>
      <w:r w:rsidR="004F2888">
        <w:t>It</w:t>
      </w:r>
      <w:r w:rsidRPr="000F7342">
        <w:t xml:space="preserve"> find</w:t>
      </w:r>
      <w:r w:rsidR="004F2888">
        <w:t>s</w:t>
      </w:r>
      <w:r w:rsidRPr="000F7342">
        <w:t xml:space="preserve"> new </w:t>
      </w:r>
      <w:proofErr w:type="spellStart"/>
      <w:r w:rsidRPr="000F7342">
        <w:t>axes</w:t>
      </w:r>
      <w:proofErr w:type="spellEnd"/>
      <w:r w:rsidRPr="000F7342">
        <w:t xml:space="preserve"> on which the data is most spread out. From these new axes, we can choose those with the most extreme spreading and project onto this plane</w:t>
      </w:r>
    </w:p>
    <w:p w14:paraId="76480F15" w14:textId="77777777" w:rsidR="004F2888" w:rsidRDefault="004F2888" w:rsidP="000F7342">
      <w:pPr>
        <w:pStyle w:val="Luettelokappale"/>
      </w:pPr>
    </w:p>
    <w:p w14:paraId="557648B5" w14:textId="749C6E79" w:rsidR="472BDE49" w:rsidRDefault="472BDE49" w:rsidP="472BDE49">
      <w:r>
        <w:rPr>
          <w:noProof/>
        </w:rPr>
        <w:drawing>
          <wp:inline distT="0" distB="0" distL="0" distR="0" wp14:anchorId="30E4A729" wp14:editId="5AE5A531">
            <wp:extent cx="4610100" cy="1027668"/>
            <wp:effectExtent l="0" t="0" r="0" b="1270"/>
            <wp:docPr id="12046421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81" cy="10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77D" w14:textId="2DED14C9" w:rsidR="472BDE49" w:rsidRDefault="472BDE49" w:rsidP="472BDE49">
      <w:r>
        <w:rPr>
          <w:noProof/>
        </w:rPr>
        <w:drawing>
          <wp:inline distT="0" distB="0" distL="0" distR="0" wp14:anchorId="1582F6DC" wp14:editId="318E56AC">
            <wp:extent cx="4159250" cy="2842154"/>
            <wp:effectExtent l="0" t="0" r="0" b="0"/>
            <wp:docPr id="8542113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40" cy="2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D67" w14:textId="57EDFCE1" w:rsidR="472BDE49" w:rsidRDefault="472BDE49" w:rsidP="472BDE49"/>
    <w:p w14:paraId="4289987E" w14:textId="7F140FD4" w:rsidR="004F2888" w:rsidRPr="001E37D9" w:rsidRDefault="472BDE49" w:rsidP="472BDE49">
      <w:r>
        <w:rPr>
          <w:noProof/>
        </w:rPr>
        <w:lastRenderedPageBreak/>
        <w:drawing>
          <wp:inline distT="0" distB="0" distL="0" distR="0" wp14:anchorId="33E81352" wp14:editId="69902624">
            <wp:extent cx="4010526" cy="3016250"/>
            <wp:effectExtent l="0" t="0" r="9525" b="0"/>
            <wp:docPr id="13972836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583" cy="30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F50" w14:textId="6B80AD69" w:rsidR="472BDE49" w:rsidRDefault="472BDE49" w:rsidP="472BDE49">
      <w:pPr>
        <w:rPr>
          <w:rFonts w:ascii="Calibri" w:eastAsia="Calibri" w:hAnsi="Calibri" w:cs="Calibri"/>
          <w:b/>
          <w:bCs/>
        </w:rPr>
      </w:pPr>
      <w:r w:rsidRPr="472BDE49">
        <w:rPr>
          <w:rFonts w:ascii="Calibri" w:eastAsia="Calibri" w:hAnsi="Calibri" w:cs="Calibri"/>
          <w:b/>
          <w:bCs/>
        </w:rPr>
        <w:t>1.5) Calculate the Pearson and Kendall’s tau correlation tables for the attributes.</w:t>
      </w:r>
    </w:p>
    <w:p w14:paraId="3F7174EA" w14:textId="1B5061CB" w:rsidR="472BDE49" w:rsidRDefault="472BDE49" w:rsidP="472BDE49">
      <w:pPr>
        <w:rPr>
          <w:rFonts w:ascii="Calibri" w:eastAsia="Calibri" w:hAnsi="Calibri" w:cs="Calibri"/>
          <w:b/>
          <w:bCs/>
        </w:rPr>
      </w:pPr>
    </w:p>
    <w:p w14:paraId="5D875F0D" w14:textId="630901D0" w:rsidR="472BDE49" w:rsidRDefault="472BDE49" w:rsidP="472BDE49">
      <w:pPr>
        <w:rPr>
          <w:rFonts w:ascii="Calibri" w:eastAsia="Calibri" w:hAnsi="Calibri" w:cs="Calibri"/>
          <w:b/>
          <w:bCs/>
        </w:rPr>
      </w:pPr>
    </w:p>
    <w:p w14:paraId="04F2EED7" w14:textId="00AF1F0A" w:rsidR="472BDE49" w:rsidRDefault="472BDE49" w:rsidP="472BDE49">
      <w:r>
        <w:rPr>
          <w:noProof/>
        </w:rPr>
        <w:drawing>
          <wp:inline distT="0" distB="0" distL="0" distR="0" wp14:anchorId="2338103B" wp14:editId="1D9801E3">
            <wp:extent cx="4641850" cy="1651515"/>
            <wp:effectExtent l="0" t="0" r="6350" b="6350"/>
            <wp:docPr id="12174451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85" cy="16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23E5" w14:textId="6B8D3109" w:rsidR="472BDE49" w:rsidRDefault="472BDE49" w:rsidP="472BDE49">
      <w:r>
        <w:rPr>
          <w:noProof/>
        </w:rPr>
        <w:drawing>
          <wp:inline distT="0" distB="0" distL="0" distR="0" wp14:anchorId="2B0FD647" wp14:editId="2DF366BF">
            <wp:extent cx="5884984" cy="2390775"/>
            <wp:effectExtent l="0" t="0" r="0" b="0"/>
            <wp:docPr id="15905481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8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472BD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D778F"/>
    <w:multiLevelType w:val="multilevel"/>
    <w:tmpl w:val="1038856A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598F06CC"/>
    <w:multiLevelType w:val="hybridMultilevel"/>
    <w:tmpl w:val="DE6ED7D2"/>
    <w:lvl w:ilvl="0" w:tplc="3140ECD6">
      <w:start w:val="1"/>
      <w:numFmt w:val="decimal"/>
      <w:lvlText w:val="%1."/>
      <w:lvlJc w:val="left"/>
      <w:pPr>
        <w:ind w:left="720" w:hanging="360"/>
      </w:pPr>
    </w:lvl>
    <w:lvl w:ilvl="1" w:tplc="93BE7B2C">
      <w:start w:val="1"/>
      <w:numFmt w:val="decimal"/>
      <w:lvlText w:val="%2."/>
      <w:lvlJc w:val="left"/>
      <w:pPr>
        <w:ind w:left="1440" w:hanging="360"/>
      </w:pPr>
    </w:lvl>
    <w:lvl w:ilvl="2" w:tplc="BEDEFC3A">
      <w:start w:val="1"/>
      <w:numFmt w:val="lowerRoman"/>
      <w:lvlText w:val="%3."/>
      <w:lvlJc w:val="right"/>
      <w:pPr>
        <w:ind w:left="2160" w:hanging="180"/>
      </w:pPr>
    </w:lvl>
    <w:lvl w:ilvl="3" w:tplc="C5FC08C4">
      <w:start w:val="1"/>
      <w:numFmt w:val="decimal"/>
      <w:lvlText w:val="%4."/>
      <w:lvlJc w:val="left"/>
      <w:pPr>
        <w:ind w:left="2880" w:hanging="360"/>
      </w:pPr>
    </w:lvl>
    <w:lvl w:ilvl="4" w:tplc="85020950">
      <w:start w:val="1"/>
      <w:numFmt w:val="lowerLetter"/>
      <w:lvlText w:val="%5."/>
      <w:lvlJc w:val="left"/>
      <w:pPr>
        <w:ind w:left="3600" w:hanging="360"/>
      </w:pPr>
    </w:lvl>
    <w:lvl w:ilvl="5" w:tplc="87C294A2">
      <w:start w:val="1"/>
      <w:numFmt w:val="lowerRoman"/>
      <w:lvlText w:val="%6."/>
      <w:lvlJc w:val="right"/>
      <w:pPr>
        <w:ind w:left="4320" w:hanging="180"/>
      </w:pPr>
    </w:lvl>
    <w:lvl w:ilvl="6" w:tplc="AF3E74F6">
      <w:start w:val="1"/>
      <w:numFmt w:val="decimal"/>
      <w:lvlText w:val="%7."/>
      <w:lvlJc w:val="left"/>
      <w:pPr>
        <w:ind w:left="5040" w:hanging="360"/>
      </w:pPr>
    </w:lvl>
    <w:lvl w:ilvl="7" w:tplc="6B0C09E2">
      <w:start w:val="1"/>
      <w:numFmt w:val="lowerLetter"/>
      <w:lvlText w:val="%8."/>
      <w:lvlJc w:val="left"/>
      <w:pPr>
        <w:ind w:left="5760" w:hanging="360"/>
      </w:pPr>
    </w:lvl>
    <w:lvl w:ilvl="8" w:tplc="83F6122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BDE49"/>
    <w:rsid w:val="000F7342"/>
    <w:rsid w:val="001E37D9"/>
    <w:rsid w:val="0026501F"/>
    <w:rsid w:val="004F2888"/>
    <w:rsid w:val="00552DD5"/>
    <w:rsid w:val="00A71CD0"/>
    <w:rsid w:val="00E4698B"/>
    <w:rsid w:val="00EE283D"/>
    <w:rsid w:val="472BD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B6FCF553-5700-4534-AD79-C8C6C9116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pPr>
      <w:ind w:left="720"/>
      <w:contextualSpacing/>
    </w:pPr>
  </w:style>
  <w:style w:type="character" w:styleId="Hyperlinkki">
    <w:name w:val="Hyperlink"/>
    <w:basedOn w:val="Kappaleenoletusfontti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99967">
              <w:marLeft w:val="0"/>
              <w:marRight w:val="450"/>
              <w:marTop w:val="0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3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80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EAEAEA"/>
                            <w:left w:val="none" w:sz="0" w:space="0" w:color="EAEAEA"/>
                            <w:bottom w:val="single" w:sz="6" w:space="23" w:color="EAEAEA"/>
                            <w:right w:val="none" w:sz="0" w:space="0" w:color="EAEAEA"/>
                          </w:divBdr>
                          <w:divsChild>
                            <w:div w:id="1226914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46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4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5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208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135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121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531135">
                                                  <w:marLeft w:val="0"/>
                                                  <w:marRight w:val="150"/>
                                                  <w:marTop w:val="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2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503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739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065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341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904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0958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7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6284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103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279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32791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415538">
                                          <w:marLeft w:val="0"/>
                                          <w:marRight w:val="0"/>
                                          <w:marTop w:val="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652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509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563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771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3233379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15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82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712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31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7752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4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6402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3618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836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820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168991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4276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5479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3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14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54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37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3608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344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Alemu</dc:creator>
  <cp:keywords/>
  <dc:description/>
  <cp:lastModifiedBy>haile mahalete</cp:lastModifiedBy>
  <cp:revision>4</cp:revision>
  <cp:lastPrinted>2017-11-27T20:01:00Z</cp:lastPrinted>
  <dcterms:created xsi:type="dcterms:W3CDTF">2017-11-27T12:17:00Z</dcterms:created>
  <dcterms:modified xsi:type="dcterms:W3CDTF">2017-11-27T20:04:00Z</dcterms:modified>
</cp:coreProperties>
</file>