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08" w:rsidRDefault="00C62001">
      <w:pPr>
        <w:pStyle w:val="Date"/>
      </w:pPr>
      <w:r>
        <w:pict>
          <v:shapetype id="_x0000_t202" coordsize="21600,21600" o:spt="202" path="m,l,21600r21600,l21600,xe">
            <v:stroke joinstyle="miter"/>
            <v:path gradientshapeok="t" o:connecttype="rect"/>
          </v:shapetype>
          <v:shape id="_x0000_s1026" type="#_x0000_t202" style="position:absolute;left:0;text-align:left;margin-left:0;margin-top:440.85pt;width:444.8pt;height:31.5pt;z-index:251662336;mso-position-horizontal:center;mso-width-relative:page;mso-height-relative:page" filled="f" stroked="f">
            <v:textbox>
              <w:txbxContent>
                <w:p w:rsidR="00025D08" w:rsidRDefault="00025D08">
                  <w:pPr>
                    <w:rPr>
                      <w:color w:val="5590CC"/>
                      <w:sz w:val="28"/>
                      <w:szCs w:val="36"/>
                      <w:lang w:val="zh-CN"/>
                    </w:rPr>
                  </w:pPr>
                </w:p>
              </w:txbxContent>
            </v:textbox>
          </v:shape>
        </w:pict>
      </w:r>
      <w:r>
        <w:pict>
          <v:rect id="_x0000_s1027" style="position:absolute;left:0;text-align:left;margin-left:0;margin-top:272.25pt;width:448.65pt;height:69.6pt;z-index:251660288;mso-position-horizontal:center;mso-width-relative:page;mso-height-relative:page" stroked="f">
            <v:textbox>
              <w:txbxContent>
                <w:p w:rsidR="00025D08" w:rsidRDefault="00C62001">
                  <w:pPr>
                    <w:pStyle w:val="NoSpacing1"/>
                    <w:rPr>
                      <w:color w:val="5590CC"/>
                      <w:sz w:val="36"/>
                      <w:szCs w:val="36"/>
                    </w:rPr>
                  </w:pPr>
                  <w:r>
                    <w:rPr>
                      <w:color w:val="5590CC"/>
                      <w:sz w:val="36"/>
                      <w:szCs w:val="36"/>
                    </w:rPr>
                    <w:t>KAINAT ASHFAQ (FA19-BSE-103)</w:t>
                  </w:r>
                </w:p>
                <w:p w:rsidR="00025D08" w:rsidRDefault="00C62001">
                  <w:pPr>
                    <w:pStyle w:val="NoSpacing1"/>
                    <w:rPr>
                      <w:color w:val="5590CC"/>
                      <w:sz w:val="36"/>
                      <w:szCs w:val="36"/>
                    </w:rPr>
                  </w:pPr>
                  <w:r>
                    <w:rPr>
                      <w:color w:val="5590CC"/>
                      <w:sz w:val="36"/>
                      <w:szCs w:val="36"/>
                    </w:rPr>
                    <w:t>ANUSHA RAZZAQ (FA19-BSE-035)</w:t>
                  </w:r>
                </w:p>
                <w:p w:rsidR="00025D08" w:rsidRDefault="00C62001">
                  <w:pPr>
                    <w:pStyle w:val="NoSpacing1"/>
                    <w:rPr>
                      <w:color w:val="5590CC"/>
                      <w:sz w:val="36"/>
                      <w:szCs w:val="36"/>
                    </w:rPr>
                  </w:pPr>
                  <w:r>
                    <w:rPr>
                      <w:color w:val="5590CC"/>
                      <w:sz w:val="36"/>
                      <w:szCs w:val="36"/>
                    </w:rPr>
                    <w:t>MAHAM IJAZ (FA19-BSE-039)</w:t>
                  </w:r>
                </w:p>
              </w:txbxContent>
            </v:textbox>
          </v:rect>
        </w:pict>
      </w:r>
      <w:r>
        <w:pict>
          <v:rect id="_x0000_s1028" style="position:absolute;left:0;text-align:left;margin-left:0;margin-top:360.2pt;width:444.85pt;height:62.3pt;z-index:251661312;mso-position-horizontal:center;mso-position-horizontal-relative:page;mso-width-relative:page;mso-height-relative:page" stroked="f">
            <v:textbox>
              <w:txbxContent>
                <w:p w:rsidR="00025D08" w:rsidRDefault="00025D08">
                  <w:pPr>
                    <w:rPr>
                      <w:color w:val="808080"/>
                      <w:sz w:val="24"/>
                      <w:szCs w:val="36"/>
                      <w:lang w:val="zh-CN"/>
                    </w:rPr>
                  </w:pPr>
                </w:p>
              </w:txbxContent>
            </v:textbox>
            <w10:wrap anchorx="page"/>
          </v:rect>
        </w:pict>
      </w:r>
      <w:r>
        <w:pict>
          <v:rect id="_x0000_s1029" style="position:absolute;margin-left:-428.65pt;margin-top:.75pt;width:428.55pt;height:208.8pt;z-index:251659264;mso-position-horizontal-relative:char;mso-position-vertical-relative:line;mso-width-relative:page;mso-height-relative:page;v-text-anchor:bottom" fillcolor="#5590cc" stroked="f">
            <v:fill color2="#b6d5f0" rotate="t" angle="-90" focus="100%" type="gradient"/>
            <v:shadow on="t" color="#ddd" opacity=".5" offset="0,12pt"/>
            <o:lock v:ext="edit" rotation="t"/>
            <v:textbox>
              <w:txbxContent>
                <w:p w:rsidR="00025D08" w:rsidRDefault="00C62001">
                  <w:pPr>
                    <w:pStyle w:val="Organization"/>
                  </w:pPr>
                  <w:r>
                    <w:t>TOPICS IN SOFTWARE ENGINEERING</w:t>
                  </w:r>
                </w:p>
                <w:p w:rsidR="00025D08" w:rsidRDefault="00C62001">
                  <w:pPr>
                    <w:pStyle w:val="Organization"/>
                  </w:pPr>
                  <w:r>
                    <w:t>ASSIGNMENT NO 2</w:t>
                  </w:r>
                  <w:bookmarkStart w:id="0" w:name="_GoBack"/>
                  <w:bookmarkEnd w:id="0"/>
                </w:p>
              </w:txbxContent>
            </v:textbox>
          </v:rect>
        </w:pict>
      </w:r>
    </w:p>
    <w:p w:rsidR="00025D08" w:rsidRDefault="00025D08">
      <w:pPr>
        <w:sectPr w:rsidR="00025D08">
          <w:pgSz w:w="11906" w:h="16838"/>
          <w:pgMar w:top="1440" w:right="1800" w:bottom="1440" w:left="1800" w:header="720" w:footer="720" w:gutter="0"/>
          <w:cols w:space="720"/>
          <w:docGrid w:linePitch="360"/>
        </w:sectPr>
      </w:pPr>
    </w:p>
    <w:p w:rsidR="00025D08" w:rsidRDefault="00C62001">
      <w:pPr>
        <w:jc w:val="center"/>
        <w:rPr>
          <w:b/>
          <w:bCs/>
          <w:color w:val="2E74B5" w:themeColor="accent1" w:themeShade="BF"/>
          <w:sz w:val="32"/>
          <w:szCs w:val="28"/>
        </w:rPr>
      </w:pPr>
      <w:r>
        <w:rPr>
          <w:b/>
          <w:bCs/>
          <w:color w:val="2E74B5" w:themeColor="accent1" w:themeShade="BF"/>
          <w:sz w:val="32"/>
          <w:szCs w:val="28"/>
        </w:rPr>
        <w:lastRenderedPageBreak/>
        <w:t>REPORT ON VISUAL STUDIO CODE</w:t>
      </w:r>
    </w:p>
    <w:p w:rsidR="00025D08" w:rsidRDefault="00025D08">
      <w:pPr>
        <w:rPr>
          <w:b/>
          <w:bCs/>
          <w:color w:val="2E74B5" w:themeColor="accent1" w:themeShade="BF"/>
          <w:sz w:val="32"/>
          <w:szCs w:val="28"/>
        </w:rPr>
      </w:pPr>
    </w:p>
    <w:p w:rsidR="00025D08" w:rsidRDefault="00C62001">
      <w:pPr>
        <w:rPr>
          <w:b/>
          <w:bCs/>
          <w:sz w:val="24"/>
          <w:szCs w:val="22"/>
        </w:rPr>
      </w:pPr>
      <w:r>
        <w:rPr>
          <w:b/>
          <w:bCs/>
          <w:sz w:val="24"/>
          <w:szCs w:val="22"/>
        </w:rPr>
        <w:t>Question no 1: What Refactoring Strategies they use?</w:t>
      </w:r>
    </w:p>
    <w:p w:rsidR="00025D08" w:rsidRDefault="00025D08">
      <w:pPr>
        <w:rPr>
          <w:b/>
          <w:bCs/>
          <w:sz w:val="24"/>
          <w:szCs w:val="22"/>
        </w:rPr>
      </w:pPr>
    </w:p>
    <w:p w:rsidR="00025D08" w:rsidRDefault="00C62001">
      <w:pPr>
        <w:rPr>
          <w:b/>
          <w:bCs/>
          <w:color w:val="44546A" w:themeColor="text2"/>
          <w:sz w:val="24"/>
          <w:szCs w:val="22"/>
        </w:rPr>
      </w:pPr>
      <w:r>
        <w:rPr>
          <w:b/>
          <w:bCs/>
          <w:color w:val="44546A" w:themeColor="text2"/>
          <w:sz w:val="24"/>
          <w:szCs w:val="22"/>
        </w:rPr>
        <w:t xml:space="preserve">REFACTORING </w:t>
      </w:r>
      <w:r>
        <w:rPr>
          <w:b/>
          <w:bCs/>
          <w:color w:val="44546A" w:themeColor="text2"/>
          <w:sz w:val="24"/>
          <w:szCs w:val="22"/>
        </w:rPr>
        <w:t>STRATEGIES</w:t>
      </w:r>
    </w:p>
    <w:p w:rsidR="00025D08" w:rsidRDefault="00025D08">
      <w:pPr>
        <w:rPr>
          <w:b/>
          <w:bCs/>
          <w:color w:val="2E74B5" w:themeColor="accent1" w:themeShade="BF"/>
          <w:sz w:val="24"/>
          <w:szCs w:val="22"/>
        </w:rPr>
      </w:pPr>
    </w:p>
    <w:p w:rsidR="00025D08" w:rsidRDefault="00C62001">
      <w:pPr>
        <w:rPr>
          <w:sz w:val="24"/>
          <w:szCs w:val="22"/>
        </w:rPr>
      </w:pPr>
      <w:r>
        <w:rPr>
          <w:sz w:val="24"/>
          <w:szCs w:val="22"/>
        </w:rPr>
        <w:t xml:space="preserve">Source code refactoring can improve the quality and maintainability of your project by restructuring your code while not modifying the runtime behavior. Visual Studio Code supports refactoring operations to improve your code base from within </w:t>
      </w:r>
      <w:r>
        <w:rPr>
          <w:sz w:val="24"/>
          <w:szCs w:val="22"/>
        </w:rPr>
        <w:t>your editor such as:</w:t>
      </w:r>
    </w:p>
    <w:p w:rsidR="00025D08" w:rsidRDefault="00025D08">
      <w:pPr>
        <w:rPr>
          <w:sz w:val="24"/>
          <w:szCs w:val="22"/>
        </w:rPr>
      </w:pPr>
    </w:p>
    <w:p w:rsidR="00025D08" w:rsidRDefault="00C62001">
      <w:pPr>
        <w:numPr>
          <w:ilvl w:val="0"/>
          <w:numId w:val="1"/>
        </w:numPr>
        <w:rPr>
          <w:sz w:val="24"/>
          <w:szCs w:val="22"/>
        </w:rPr>
      </w:pPr>
      <w:r>
        <w:rPr>
          <w:sz w:val="24"/>
          <w:szCs w:val="22"/>
        </w:rPr>
        <w:t xml:space="preserve">Extract Method  </w:t>
      </w:r>
    </w:p>
    <w:p w:rsidR="00025D08" w:rsidRDefault="00C62001">
      <w:pPr>
        <w:numPr>
          <w:ilvl w:val="0"/>
          <w:numId w:val="1"/>
        </w:numPr>
        <w:rPr>
          <w:sz w:val="24"/>
          <w:szCs w:val="22"/>
        </w:rPr>
      </w:pPr>
      <w:r>
        <w:rPr>
          <w:sz w:val="24"/>
          <w:szCs w:val="22"/>
        </w:rPr>
        <w:t xml:space="preserve">Extract Variable </w:t>
      </w:r>
    </w:p>
    <w:p w:rsidR="00025D08" w:rsidRDefault="00C62001">
      <w:pPr>
        <w:numPr>
          <w:ilvl w:val="0"/>
          <w:numId w:val="1"/>
        </w:numPr>
        <w:rPr>
          <w:sz w:val="24"/>
          <w:szCs w:val="22"/>
        </w:rPr>
      </w:pPr>
      <w:r>
        <w:rPr>
          <w:sz w:val="24"/>
          <w:szCs w:val="22"/>
        </w:rPr>
        <w:t>Rename symbol</w:t>
      </w:r>
    </w:p>
    <w:p w:rsidR="00025D08" w:rsidRDefault="00C62001">
      <w:pPr>
        <w:numPr>
          <w:ilvl w:val="0"/>
          <w:numId w:val="1"/>
        </w:numPr>
        <w:rPr>
          <w:sz w:val="24"/>
          <w:szCs w:val="22"/>
        </w:rPr>
      </w:pPr>
      <w:r>
        <w:rPr>
          <w:sz w:val="24"/>
          <w:szCs w:val="22"/>
        </w:rPr>
        <w:t>Extensions with refactoring</w:t>
      </w:r>
    </w:p>
    <w:p w:rsidR="00025D08" w:rsidRDefault="00025D08">
      <w:pPr>
        <w:rPr>
          <w:sz w:val="24"/>
          <w:szCs w:val="22"/>
        </w:rPr>
      </w:pPr>
    </w:p>
    <w:p w:rsidR="00025D08" w:rsidRDefault="00C62001">
      <w:pPr>
        <w:rPr>
          <w:sz w:val="24"/>
          <w:szCs w:val="22"/>
        </w:rPr>
      </w:pPr>
      <w:r>
        <w:rPr>
          <w:b/>
          <w:bCs/>
          <w:sz w:val="24"/>
          <w:szCs w:val="22"/>
        </w:rPr>
        <w:t>Renaming</w:t>
      </w:r>
      <w:r>
        <w:rPr>
          <w:sz w:val="24"/>
          <w:szCs w:val="22"/>
        </w:rPr>
        <w:t xml:space="preserve"> is a common operation related to refactoring source code and VS Code has a separate Rename Symbol command. There are also </w:t>
      </w:r>
      <w:r>
        <w:rPr>
          <w:b/>
          <w:bCs/>
          <w:sz w:val="24"/>
          <w:szCs w:val="22"/>
        </w:rPr>
        <w:t xml:space="preserve">Extensions </w:t>
      </w:r>
      <w:r>
        <w:rPr>
          <w:sz w:val="24"/>
          <w:szCs w:val="22"/>
        </w:rPr>
        <w:t xml:space="preserve">that support refactoring by looking in the VS Code Marketplace. Code is broke into smaller chunks to find and </w:t>
      </w:r>
      <w:r>
        <w:rPr>
          <w:b/>
          <w:bCs/>
          <w:sz w:val="24"/>
          <w:szCs w:val="22"/>
        </w:rPr>
        <w:t xml:space="preserve">Extract </w:t>
      </w:r>
      <w:r>
        <w:rPr>
          <w:sz w:val="24"/>
          <w:szCs w:val="22"/>
        </w:rPr>
        <w:t>fragmentation.</w:t>
      </w:r>
    </w:p>
    <w:p w:rsidR="00025D08" w:rsidRDefault="00025D08">
      <w:pPr>
        <w:rPr>
          <w:sz w:val="24"/>
          <w:szCs w:val="22"/>
        </w:rPr>
      </w:pPr>
    </w:p>
    <w:p w:rsidR="00025D08" w:rsidRDefault="00C62001">
      <w:pPr>
        <w:rPr>
          <w:sz w:val="24"/>
          <w:szCs w:val="22"/>
        </w:rPr>
      </w:pPr>
      <w:r>
        <w:rPr>
          <w:sz w:val="24"/>
          <w:szCs w:val="22"/>
        </w:rPr>
        <w:t>Code refactoring tool in Visual Studio code is as follows</w:t>
      </w:r>
    </w:p>
    <w:p w:rsidR="00025D08" w:rsidRDefault="00025D08">
      <w:pPr>
        <w:rPr>
          <w:sz w:val="24"/>
          <w:szCs w:val="22"/>
        </w:rPr>
      </w:pPr>
    </w:p>
    <w:p w:rsidR="00025D08" w:rsidRDefault="00C62001">
      <w:pPr>
        <w:numPr>
          <w:ilvl w:val="0"/>
          <w:numId w:val="1"/>
        </w:numPr>
        <w:rPr>
          <w:sz w:val="24"/>
          <w:szCs w:val="22"/>
        </w:rPr>
      </w:pPr>
      <w:r>
        <w:rPr>
          <w:sz w:val="24"/>
          <w:szCs w:val="22"/>
        </w:rPr>
        <w:t>Visual studio intellicode.</w:t>
      </w:r>
    </w:p>
    <w:p w:rsidR="00025D08" w:rsidRDefault="00025D08">
      <w:pPr>
        <w:rPr>
          <w:sz w:val="24"/>
          <w:szCs w:val="22"/>
        </w:rPr>
      </w:pPr>
    </w:p>
    <w:p w:rsidR="00025D08" w:rsidRDefault="00C62001">
      <w:pPr>
        <w:rPr>
          <w:b/>
          <w:bCs/>
          <w:sz w:val="24"/>
          <w:szCs w:val="22"/>
        </w:rPr>
      </w:pPr>
      <w:r>
        <w:rPr>
          <w:b/>
          <w:bCs/>
          <w:sz w:val="24"/>
          <w:szCs w:val="22"/>
        </w:rPr>
        <w:t>Question no 2: How they apply rewri</w:t>
      </w:r>
      <w:r>
        <w:rPr>
          <w:b/>
          <w:bCs/>
          <w:sz w:val="24"/>
          <w:szCs w:val="22"/>
        </w:rPr>
        <w:t>te?</w:t>
      </w:r>
    </w:p>
    <w:p w:rsidR="00025D08" w:rsidRDefault="00025D08">
      <w:pPr>
        <w:rPr>
          <w:sz w:val="24"/>
          <w:szCs w:val="22"/>
        </w:rPr>
      </w:pPr>
    </w:p>
    <w:p w:rsidR="00025D08" w:rsidRDefault="00C62001">
      <w:pPr>
        <w:rPr>
          <w:sz w:val="24"/>
          <w:szCs w:val="22"/>
        </w:rPr>
      </w:pPr>
      <w:r>
        <w:rPr>
          <w:sz w:val="24"/>
          <w:szCs w:val="22"/>
        </w:rPr>
        <w:t>Microsoft started from scratch with no guarantees of backwards compatibility. As writing code from scratch opens the door for new users, markets, platforms and technologies. Not from scratch, but,  Microsoft already had some important parts lying arou</w:t>
      </w:r>
      <w:r>
        <w:rPr>
          <w:sz w:val="24"/>
          <w:szCs w:val="22"/>
        </w:rPr>
        <w:t>nd, such as the in-browser Monaco editor. Because VS Code is a Node.js app, they were able to take advantage of the rich JavaScript ecosystem.</w:t>
      </w:r>
    </w:p>
    <w:p w:rsidR="00025D08" w:rsidRDefault="00C62001">
      <w:pPr>
        <w:rPr>
          <w:sz w:val="24"/>
          <w:szCs w:val="22"/>
        </w:rPr>
      </w:pPr>
      <w:r>
        <w:rPr>
          <w:sz w:val="24"/>
          <w:szCs w:val="22"/>
        </w:rPr>
        <w:t>Microsoft succeeded in building an active open source community around VS Code. This community has multiplied the</w:t>
      </w:r>
      <w:r>
        <w:rPr>
          <w:sz w:val="24"/>
          <w:szCs w:val="22"/>
        </w:rPr>
        <w:t xml:space="preserve"> efforts of the in-house development team. Rewrites put the application on a platform that will make it easier to adapt to new development technology and approaches. Rewriting banishes legacy code, which decreases the gap between your existing software and</w:t>
      </w:r>
      <w:r>
        <w:rPr>
          <w:sz w:val="24"/>
          <w:szCs w:val="22"/>
        </w:rPr>
        <w:t xml:space="preserve"> emerging code options.</w:t>
      </w:r>
    </w:p>
    <w:p w:rsidR="00025D08" w:rsidRDefault="00C62001">
      <w:pPr>
        <w:rPr>
          <w:sz w:val="24"/>
          <w:szCs w:val="22"/>
        </w:rPr>
      </w:pPr>
      <w:r>
        <w:rPr>
          <w:sz w:val="24"/>
          <w:szCs w:val="22"/>
        </w:rPr>
        <w:t>One final takeaway from the VS Code story is that things have changed fundamentally in the last few years, in a way that makes it easier than ever to prototype and create software.</w:t>
      </w:r>
    </w:p>
    <w:p w:rsidR="00025D08" w:rsidRDefault="00025D08">
      <w:pPr>
        <w:rPr>
          <w:sz w:val="24"/>
          <w:szCs w:val="22"/>
        </w:rPr>
      </w:pPr>
    </w:p>
    <w:p w:rsidR="00025D08" w:rsidRDefault="00C62001">
      <w:pPr>
        <w:rPr>
          <w:b/>
          <w:bCs/>
          <w:sz w:val="24"/>
          <w:szCs w:val="22"/>
        </w:rPr>
      </w:pPr>
      <w:r>
        <w:rPr>
          <w:b/>
          <w:bCs/>
          <w:sz w:val="24"/>
          <w:szCs w:val="22"/>
        </w:rPr>
        <w:t xml:space="preserve">Question no 3: </w:t>
      </w:r>
    </w:p>
    <w:p w:rsidR="00025D08" w:rsidRDefault="00025D08">
      <w:pPr>
        <w:rPr>
          <w:b/>
          <w:bCs/>
          <w:sz w:val="24"/>
          <w:szCs w:val="22"/>
        </w:rPr>
      </w:pPr>
    </w:p>
    <w:p w:rsidR="00025D08" w:rsidRDefault="00C62001">
      <w:pPr>
        <w:numPr>
          <w:ilvl w:val="0"/>
          <w:numId w:val="2"/>
        </w:numPr>
        <w:rPr>
          <w:b/>
          <w:bCs/>
          <w:color w:val="44546A" w:themeColor="text2"/>
          <w:sz w:val="24"/>
          <w:szCs w:val="22"/>
        </w:rPr>
      </w:pPr>
      <w:r>
        <w:rPr>
          <w:b/>
          <w:bCs/>
          <w:color w:val="44546A" w:themeColor="text2"/>
          <w:sz w:val="24"/>
          <w:szCs w:val="22"/>
        </w:rPr>
        <w:t>Old Features / Newly Added Featur</w:t>
      </w:r>
      <w:r>
        <w:rPr>
          <w:b/>
          <w:bCs/>
          <w:color w:val="44546A" w:themeColor="text2"/>
          <w:sz w:val="24"/>
          <w:szCs w:val="22"/>
        </w:rPr>
        <w:t>es</w:t>
      </w:r>
    </w:p>
    <w:p w:rsidR="00025D08" w:rsidRDefault="00C62001">
      <w:pPr>
        <w:rPr>
          <w:sz w:val="24"/>
          <w:szCs w:val="22"/>
        </w:rPr>
      </w:pPr>
      <w:r>
        <w:rPr>
          <w:sz w:val="24"/>
          <w:szCs w:val="22"/>
        </w:rPr>
        <w:t xml:space="preserve">Visual Studio Code is an undisputed favorite of developers, considering its vast levels of flexibility and innate ability to run multiple programming languages simultaneously. Since Microsoft continues to update the platform on a rolling month-on-month </w:t>
      </w:r>
      <w:r>
        <w:rPr>
          <w:sz w:val="24"/>
          <w:szCs w:val="22"/>
        </w:rPr>
        <w:t>basis, the most recent version 1.69 was released in June 2022.</w:t>
      </w:r>
    </w:p>
    <w:p w:rsidR="00025D08" w:rsidRDefault="00025D08">
      <w:pPr>
        <w:rPr>
          <w:sz w:val="24"/>
          <w:szCs w:val="22"/>
        </w:rPr>
      </w:pPr>
    </w:p>
    <w:p w:rsidR="00025D08" w:rsidRDefault="00C62001">
      <w:pPr>
        <w:rPr>
          <w:sz w:val="24"/>
          <w:szCs w:val="22"/>
        </w:rPr>
      </w:pPr>
      <w:r>
        <w:rPr>
          <w:sz w:val="24"/>
          <w:szCs w:val="22"/>
        </w:rPr>
        <w:lastRenderedPageBreak/>
        <w:t>The added features are as follows:</w:t>
      </w:r>
    </w:p>
    <w:p w:rsidR="00025D08" w:rsidRDefault="00025D08">
      <w:pPr>
        <w:rPr>
          <w:sz w:val="24"/>
          <w:szCs w:val="22"/>
        </w:rPr>
      </w:pPr>
    </w:p>
    <w:p w:rsidR="00025D08" w:rsidRDefault="00C62001">
      <w:pPr>
        <w:numPr>
          <w:ilvl w:val="0"/>
          <w:numId w:val="3"/>
        </w:numPr>
        <w:rPr>
          <w:b/>
          <w:bCs/>
          <w:color w:val="2E74B5" w:themeColor="accent1" w:themeShade="BF"/>
          <w:sz w:val="24"/>
          <w:szCs w:val="22"/>
        </w:rPr>
      </w:pPr>
      <w:r>
        <w:rPr>
          <w:b/>
          <w:bCs/>
          <w:color w:val="2E74B5" w:themeColor="accent1" w:themeShade="BF"/>
          <w:sz w:val="24"/>
          <w:szCs w:val="22"/>
        </w:rPr>
        <w:t>Three-Way Merge Editor</w:t>
      </w:r>
    </w:p>
    <w:p w:rsidR="00025D08" w:rsidRDefault="00C62001">
      <w:pPr>
        <w:rPr>
          <w:sz w:val="24"/>
          <w:szCs w:val="22"/>
        </w:rPr>
      </w:pPr>
      <w:r>
        <w:rPr>
          <w:sz w:val="24"/>
          <w:szCs w:val="22"/>
        </w:rPr>
        <w:t>The merge editor provides diagnostics, breakpoints, and tests to assist you with your merged results.</w:t>
      </w:r>
    </w:p>
    <w:p w:rsidR="00025D08" w:rsidRDefault="00025D08">
      <w:pPr>
        <w:rPr>
          <w:sz w:val="24"/>
          <w:szCs w:val="22"/>
        </w:rPr>
      </w:pPr>
    </w:p>
    <w:p w:rsidR="00025D08" w:rsidRDefault="00C62001">
      <w:pPr>
        <w:numPr>
          <w:ilvl w:val="0"/>
          <w:numId w:val="3"/>
        </w:numPr>
        <w:rPr>
          <w:b/>
          <w:bCs/>
          <w:color w:val="2E74B5" w:themeColor="accent1" w:themeShade="BF"/>
          <w:sz w:val="24"/>
          <w:szCs w:val="22"/>
        </w:rPr>
      </w:pPr>
      <w:r>
        <w:rPr>
          <w:b/>
          <w:bCs/>
          <w:color w:val="2E74B5" w:themeColor="accent1" w:themeShade="BF"/>
          <w:sz w:val="24"/>
          <w:szCs w:val="22"/>
        </w:rPr>
        <w:t>Window Command Center</w:t>
      </w:r>
    </w:p>
    <w:p w:rsidR="00025D08" w:rsidRDefault="00C62001">
      <w:pPr>
        <w:rPr>
          <w:sz w:val="24"/>
          <w:szCs w:val="22"/>
        </w:rPr>
      </w:pPr>
      <w:r>
        <w:rPr>
          <w:sz w:val="24"/>
          <w:szCs w:val="22"/>
        </w:rPr>
        <w:t xml:space="preserve">You can </w:t>
      </w:r>
      <w:r>
        <w:rPr>
          <w:sz w:val="24"/>
          <w:szCs w:val="22"/>
        </w:rPr>
        <w:t>enable the enhanced command center via the window.commandCenter setting.</w:t>
      </w:r>
    </w:p>
    <w:p w:rsidR="00025D08" w:rsidRDefault="00025D08">
      <w:pPr>
        <w:rPr>
          <w:sz w:val="24"/>
          <w:szCs w:val="22"/>
        </w:rPr>
      </w:pPr>
    </w:p>
    <w:p w:rsidR="00025D08" w:rsidRDefault="00C62001">
      <w:pPr>
        <w:numPr>
          <w:ilvl w:val="0"/>
          <w:numId w:val="3"/>
        </w:numPr>
        <w:rPr>
          <w:b/>
          <w:bCs/>
          <w:color w:val="2E74B5" w:themeColor="accent1" w:themeShade="BF"/>
          <w:sz w:val="24"/>
          <w:szCs w:val="22"/>
        </w:rPr>
      </w:pPr>
      <w:r>
        <w:rPr>
          <w:b/>
          <w:bCs/>
          <w:color w:val="2E74B5" w:themeColor="accent1" w:themeShade="BF"/>
          <w:sz w:val="24"/>
          <w:szCs w:val="22"/>
        </w:rPr>
        <w:t>Do Not Disturb Mode</w:t>
      </w:r>
    </w:p>
    <w:p w:rsidR="00025D08" w:rsidRDefault="00C62001">
      <w:pPr>
        <w:rPr>
          <w:sz w:val="24"/>
          <w:szCs w:val="22"/>
        </w:rPr>
      </w:pPr>
      <w:r>
        <w:rPr>
          <w:sz w:val="24"/>
          <w:szCs w:val="22"/>
        </w:rPr>
        <w:t xml:space="preserve">The new Do Not Disturb mode is necessary for hiding non-error notification popups. Track your notifications from the status bar, or hide them if they are </w:t>
      </w:r>
      <w:r>
        <w:rPr>
          <w:sz w:val="24"/>
          <w:szCs w:val="22"/>
        </w:rPr>
        <w:t>irrelevant.</w:t>
      </w:r>
    </w:p>
    <w:p w:rsidR="00025D08" w:rsidRDefault="00025D08">
      <w:pPr>
        <w:rPr>
          <w:sz w:val="24"/>
          <w:szCs w:val="22"/>
        </w:rPr>
      </w:pPr>
    </w:p>
    <w:p w:rsidR="00025D08" w:rsidRDefault="00C62001">
      <w:pPr>
        <w:numPr>
          <w:ilvl w:val="0"/>
          <w:numId w:val="3"/>
        </w:numPr>
        <w:rPr>
          <w:b/>
          <w:bCs/>
          <w:color w:val="2E74B5" w:themeColor="accent1" w:themeShade="BF"/>
          <w:sz w:val="24"/>
          <w:szCs w:val="22"/>
        </w:rPr>
      </w:pPr>
      <w:r>
        <w:rPr>
          <w:b/>
          <w:bCs/>
          <w:color w:val="2E74B5" w:themeColor="accent1" w:themeShade="BF"/>
          <w:sz w:val="24"/>
          <w:szCs w:val="22"/>
        </w:rPr>
        <w:t>Light and Dark Themes</w:t>
      </w:r>
    </w:p>
    <w:p w:rsidR="00025D08" w:rsidRDefault="00C62001">
      <w:pPr>
        <w:rPr>
          <w:sz w:val="24"/>
          <w:szCs w:val="22"/>
        </w:rPr>
      </w:pPr>
      <w:r>
        <w:rPr>
          <w:sz w:val="24"/>
          <w:szCs w:val="22"/>
        </w:rPr>
        <w:t xml:space="preserve">Toggle between the light and dark themes with relative ease. </w:t>
      </w:r>
    </w:p>
    <w:p w:rsidR="00025D08" w:rsidRDefault="00025D08">
      <w:pPr>
        <w:rPr>
          <w:sz w:val="24"/>
          <w:szCs w:val="22"/>
        </w:rPr>
      </w:pPr>
    </w:p>
    <w:p w:rsidR="00025D08" w:rsidRDefault="00C62001">
      <w:pPr>
        <w:numPr>
          <w:ilvl w:val="0"/>
          <w:numId w:val="3"/>
        </w:numPr>
        <w:rPr>
          <w:b/>
          <w:bCs/>
          <w:color w:val="2E74B5" w:themeColor="accent1" w:themeShade="BF"/>
          <w:sz w:val="24"/>
          <w:szCs w:val="22"/>
        </w:rPr>
      </w:pPr>
      <w:r>
        <w:rPr>
          <w:b/>
          <w:bCs/>
          <w:color w:val="2E74B5" w:themeColor="accent1" w:themeShade="BF"/>
          <w:sz w:val="24"/>
          <w:szCs w:val="22"/>
        </w:rPr>
        <w:t>Minimap Context Menu</w:t>
      </w:r>
    </w:p>
    <w:p w:rsidR="00025D08" w:rsidRDefault="00C62001">
      <w:pPr>
        <w:rPr>
          <w:sz w:val="24"/>
          <w:szCs w:val="22"/>
        </w:rPr>
      </w:pPr>
      <w:r>
        <w:rPr>
          <w:sz w:val="24"/>
          <w:szCs w:val="22"/>
        </w:rPr>
        <w:t>The Minimap Context Menu displays a synopsis of your source code on the left side of your Virtual Studio Code editor window.</w:t>
      </w:r>
    </w:p>
    <w:p w:rsidR="00025D08" w:rsidRDefault="00025D08">
      <w:pPr>
        <w:rPr>
          <w:sz w:val="24"/>
          <w:szCs w:val="22"/>
        </w:rPr>
      </w:pPr>
    </w:p>
    <w:p w:rsidR="00025D08" w:rsidRDefault="00C62001">
      <w:pPr>
        <w:numPr>
          <w:ilvl w:val="0"/>
          <w:numId w:val="2"/>
        </w:numPr>
        <w:rPr>
          <w:b/>
          <w:bCs/>
          <w:color w:val="44546A" w:themeColor="text2"/>
          <w:sz w:val="24"/>
          <w:szCs w:val="22"/>
        </w:rPr>
      </w:pPr>
      <w:r>
        <w:rPr>
          <w:b/>
          <w:bCs/>
          <w:color w:val="44546A" w:themeColor="text2"/>
          <w:sz w:val="24"/>
          <w:szCs w:val="22"/>
        </w:rPr>
        <w:t>Main Change</w:t>
      </w:r>
      <w:r>
        <w:rPr>
          <w:b/>
          <w:bCs/>
          <w:color w:val="44546A" w:themeColor="text2"/>
          <w:sz w:val="24"/>
          <w:szCs w:val="22"/>
        </w:rPr>
        <w:t>s in Features</w:t>
      </w:r>
    </w:p>
    <w:p w:rsidR="00025D08" w:rsidRDefault="00025D08">
      <w:pPr>
        <w:rPr>
          <w:sz w:val="24"/>
          <w:szCs w:val="22"/>
        </w:rPr>
      </w:pPr>
    </w:p>
    <w:p w:rsidR="00025D08" w:rsidRDefault="00C62001">
      <w:pPr>
        <w:numPr>
          <w:ilvl w:val="0"/>
          <w:numId w:val="4"/>
        </w:numPr>
        <w:rPr>
          <w:sz w:val="24"/>
          <w:szCs w:val="22"/>
        </w:rPr>
      </w:pPr>
      <w:r>
        <w:rPr>
          <w:color w:val="2E74B5" w:themeColor="accent1" w:themeShade="BF"/>
          <w:sz w:val="24"/>
          <w:szCs w:val="22"/>
        </w:rPr>
        <w:t>Better editor autoscrolling</w:t>
      </w:r>
      <w:r>
        <w:rPr>
          <w:sz w:val="24"/>
          <w:szCs w:val="22"/>
        </w:rPr>
        <w:t xml:space="preserve"> - Scrolling speed tuned to cursor location.</w:t>
      </w:r>
    </w:p>
    <w:p w:rsidR="00025D08" w:rsidRDefault="00C62001">
      <w:pPr>
        <w:numPr>
          <w:ilvl w:val="0"/>
          <w:numId w:val="4"/>
        </w:numPr>
        <w:rPr>
          <w:sz w:val="24"/>
          <w:szCs w:val="22"/>
        </w:rPr>
      </w:pPr>
      <w:r>
        <w:rPr>
          <w:color w:val="2E74B5" w:themeColor="accent1" w:themeShade="BF"/>
          <w:sz w:val="24"/>
          <w:szCs w:val="22"/>
        </w:rPr>
        <w:t>Extensions view updates</w:t>
      </w:r>
      <w:r>
        <w:rPr>
          <w:sz w:val="24"/>
          <w:szCs w:val="22"/>
        </w:rPr>
        <w:t xml:space="preserve"> - Highlights extensions with updates or needing attention.</w:t>
      </w:r>
    </w:p>
    <w:p w:rsidR="00025D08" w:rsidRDefault="00C62001">
      <w:pPr>
        <w:numPr>
          <w:ilvl w:val="0"/>
          <w:numId w:val="4"/>
        </w:numPr>
        <w:rPr>
          <w:sz w:val="24"/>
          <w:szCs w:val="22"/>
        </w:rPr>
      </w:pPr>
      <w:r>
        <w:rPr>
          <w:color w:val="2E74B5" w:themeColor="accent1" w:themeShade="BF"/>
          <w:sz w:val="24"/>
          <w:szCs w:val="22"/>
        </w:rPr>
        <w:t>JavaScript sourcemap toggling</w:t>
      </w:r>
      <w:r>
        <w:rPr>
          <w:sz w:val="24"/>
          <w:szCs w:val="22"/>
        </w:rPr>
        <w:t xml:space="preserve"> - Switch to debugging compiled rather than source code.</w:t>
      </w:r>
    </w:p>
    <w:p w:rsidR="00025D08" w:rsidRDefault="00C62001">
      <w:pPr>
        <w:numPr>
          <w:ilvl w:val="0"/>
          <w:numId w:val="4"/>
        </w:numPr>
        <w:rPr>
          <w:sz w:val="24"/>
          <w:szCs w:val="22"/>
        </w:rPr>
      </w:pPr>
      <w:r>
        <w:rPr>
          <w:color w:val="2E74B5" w:themeColor="accent1" w:themeShade="BF"/>
          <w:sz w:val="24"/>
          <w:szCs w:val="22"/>
        </w:rPr>
        <w:t>Color theme tester</w:t>
      </w:r>
      <w:r>
        <w:rPr>
          <w:sz w:val="24"/>
          <w:szCs w:val="22"/>
        </w:rPr>
        <w:t xml:space="preserve"> - Use vscode.dev to preview color themes.</w:t>
      </w:r>
    </w:p>
    <w:p w:rsidR="00025D08" w:rsidRDefault="00C62001">
      <w:pPr>
        <w:numPr>
          <w:ilvl w:val="0"/>
          <w:numId w:val="4"/>
        </w:numPr>
        <w:rPr>
          <w:sz w:val="24"/>
          <w:szCs w:val="22"/>
        </w:rPr>
      </w:pPr>
      <w:r>
        <w:rPr>
          <w:color w:val="2E74B5" w:themeColor="accent1" w:themeShade="BF"/>
          <w:sz w:val="24"/>
          <w:szCs w:val="22"/>
        </w:rPr>
        <w:t>Drag and drop Problems and Search results</w:t>
      </w:r>
      <w:r>
        <w:rPr>
          <w:sz w:val="24"/>
          <w:szCs w:val="22"/>
        </w:rPr>
        <w:t xml:space="preserve"> - Drag results to new or existing editor groups.</w:t>
      </w:r>
    </w:p>
    <w:p w:rsidR="00025D08" w:rsidRDefault="00C62001">
      <w:pPr>
        <w:numPr>
          <w:ilvl w:val="0"/>
          <w:numId w:val="4"/>
        </w:numPr>
        <w:rPr>
          <w:sz w:val="24"/>
          <w:szCs w:val="22"/>
        </w:rPr>
      </w:pPr>
      <w:r>
        <w:rPr>
          <w:color w:val="2E74B5" w:themeColor="accent1" w:themeShade="BF"/>
          <w:sz w:val="24"/>
          <w:szCs w:val="22"/>
        </w:rPr>
        <w:t>Source Control diff editor management</w:t>
      </w:r>
      <w:r>
        <w:rPr>
          <w:sz w:val="24"/>
          <w:szCs w:val="22"/>
        </w:rPr>
        <w:t xml:space="preserve"> - Automatically close diff editors after Git operations.</w:t>
      </w:r>
    </w:p>
    <w:p w:rsidR="00025D08" w:rsidRDefault="00C62001">
      <w:pPr>
        <w:numPr>
          <w:ilvl w:val="0"/>
          <w:numId w:val="4"/>
        </w:numPr>
        <w:rPr>
          <w:sz w:val="24"/>
          <w:szCs w:val="22"/>
        </w:rPr>
      </w:pPr>
      <w:r>
        <w:rPr>
          <w:color w:val="2E74B5" w:themeColor="accent1" w:themeShade="BF"/>
          <w:sz w:val="24"/>
          <w:szCs w:val="22"/>
        </w:rPr>
        <w:t>Fixed ter</w:t>
      </w:r>
      <w:r>
        <w:rPr>
          <w:color w:val="2E74B5" w:themeColor="accent1" w:themeShade="BF"/>
          <w:sz w:val="24"/>
          <w:szCs w:val="22"/>
        </w:rPr>
        <w:t>minal dimensions</w:t>
      </w:r>
      <w:r>
        <w:rPr>
          <w:sz w:val="24"/>
          <w:szCs w:val="22"/>
        </w:rPr>
        <w:t xml:space="preserve"> - Set an active terminal's width and height.</w:t>
      </w:r>
    </w:p>
    <w:p w:rsidR="00025D08" w:rsidRDefault="00025D08">
      <w:pPr>
        <w:rPr>
          <w:sz w:val="24"/>
          <w:szCs w:val="22"/>
        </w:rPr>
      </w:pPr>
    </w:p>
    <w:p w:rsidR="00025D08" w:rsidRDefault="00C62001">
      <w:pPr>
        <w:numPr>
          <w:ilvl w:val="0"/>
          <w:numId w:val="2"/>
        </w:numPr>
        <w:rPr>
          <w:b/>
          <w:bCs/>
          <w:color w:val="44546A" w:themeColor="text2"/>
          <w:sz w:val="24"/>
          <w:szCs w:val="22"/>
        </w:rPr>
      </w:pPr>
      <w:r>
        <w:rPr>
          <w:b/>
          <w:bCs/>
          <w:color w:val="44546A" w:themeColor="text2"/>
          <w:sz w:val="24"/>
          <w:szCs w:val="22"/>
        </w:rPr>
        <w:t>Current State</w:t>
      </w:r>
    </w:p>
    <w:p w:rsidR="00025D08" w:rsidRDefault="00025D08">
      <w:pPr>
        <w:rPr>
          <w:b/>
          <w:bCs/>
          <w:color w:val="44546A" w:themeColor="text2"/>
          <w:sz w:val="24"/>
          <w:szCs w:val="22"/>
        </w:rPr>
      </w:pPr>
    </w:p>
    <w:p w:rsidR="00025D08" w:rsidRDefault="00C62001">
      <w:pPr>
        <w:numPr>
          <w:ilvl w:val="0"/>
          <w:numId w:val="5"/>
        </w:numPr>
        <w:rPr>
          <w:sz w:val="24"/>
          <w:szCs w:val="22"/>
        </w:rPr>
      </w:pPr>
      <w:r>
        <w:rPr>
          <w:color w:val="2E74B5" w:themeColor="accent1" w:themeShade="BF"/>
          <w:sz w:val="24"/>
          <w:szCs w:val="22"/>
        </w:rPr>
        <w:t>Customize Explorer auto reveal</w:t>
      </w:r>
      <w:r>
        <w:rPr>
          <w:sz w:val="24"/>
          <w:szCs w:val="22"/>
        </w:rPr>
        <w:t xml:space="preserve"> - Decide which files scroll into view in the Explorer.</w:t>
      </w:r>
    </w:p>
    <w:p w:rsidR="00025D08" w:rsidRDefault="00C62001">
      <w:pPr>
        <w:numPr>
          <w:ilvl w:val="0"/>
          <w:numId w:val="5"/>
        </w:numPr>
        <w:rPr>
          <w:sz w:val="24"/>
          <w:szCs w:val="22"/>
        </w:rPr>
      </w:pPr>
      <w:r>
        <w:rPr>
          <w:color w:val="2E74B5" w:themeColor="accent1" w:themeShade="BF"/>
          <w:sz w:val="24"/>
          <w:szCs w:val="22"/>
        </w:rPr>
        <w:t>Hide Activity bar and Panel badges</w:t>
      </w:r>
      <w:r>
        <w:rPr>
          <w:sz w:val="24"/>
          <w:szCs w:val="22"/>
        </w:rPr>
        <w:t xml:space="preserve"> - Simplify the editor UI by toggling state badges.</w:t>
      </w:r>
    </w:p>
    <w:p w:rsidR="00025D08" w:rsidRDefault="00C62001">
      <w:pPr>
        <w:numPr>
          <w:ilvl w:val="0"/>
          <w:numId w:val="5"/>
        </w:numPr>
        <w:rPr>
          <w:sz w:val="24"/>
          <w:szCs w:val="22"/>
        </w:rPr>
      </w:pPr>
      <w:r>
        <w:rPr>
          <w:color w:val="2E74B5" w:themeColor="accent1" w:themeShade="BF"/>
          <w:sz w:val="24"/>
          <w:szCs w:val="22"/>
        </w:rPr>
        <w:t xml:space="preserve">Audio </w:t>
      </w:r>
      <w:r>
        <w:rPr>
          <w:color w:val="2E74B5" w:themeColor="accent1" w:themeShade="BF"/>
          <w:sz w:val="24"/>
          <w:szCs w:val="22"/>
        </w:rPr>
        <w:t>cues for notebooks and diff view</w:t>
      </w:r>
      <w:r>
        <w:rPr>
          <w:sz w:val="24"/>
          <w:szCs w:val="22"/>
        </w:rPr>
        <w:t xml:space="preserve"> - Sounds for cell run results, added or removed lines.</w:t>
      </w:r>
    </w:p>
    <w:p w:rsidR="00025D08" w:rsidRDefault="00C62001">
      <w:pPr>
        <w:numPr>
          <w:ilvl w:val="0"/>
          <w:numId w:val="5"/>
        </w:numPr>
        <w:rPr>
          <w:sz w:val="24"/>
          <w:szCs w:val="22"/>
        </w:rPr>
      </w:pPr>
      <w:r>
        <w:rPr>
          <w:color w:val="2E74B5" w:themeColor="accent1" w:themeShade="BF"/>
          <w:sz w:val="24"/>
          <w:szCs w:val="22"/>
        </w:rPr>
        <w:t>Merge editor Undo/Redo</w:t>
      </w:r>
      <w:r>
        <w:rPr>
          <w:sz w:val="24"/>
          <w:szCs w:val="22"/>
        </w:rPr>
        <w:t xml:space="preserve"> - Quickly revert or reapply merge conflict actions.</w:t>
      </w:r>
    </w:p>
    <w:p w:rsidR="00025D08" w:rsidRDefault="00C62001">
      <w:pPr>
        <w:numPr>
          <w:ilvl w:val="0"/>
          <w:numId w:val="5"/>
        </w:numPr>
        <w:rPr>
          <w:sz w:val="24"/>
          <w:szCs w:val="22"/>
        </w:rPr>
      </w:pPr>
      <w:r>
        <w:rPr>
          <w:color w:val="2E74B5" w:themeColor="accent1" w:themeShade="BF"/>
          <w:sz w:val="24"/>
          <w:szCs w:val="22"/>
        </w:rPr>
        <w:t>Manage unsafe repositories</w:t>
      </w:r>
      <w:r>
        <w:rPr>
          <w:sz w:val="24"/>
          <w:szCs w:val="22"/>
        </w:rPr>
        <w:t xml:space="preserve"> - Prevent Git operations on folders not owned by you.</w:t>
      </w:r>
    </w:p>
    <w:p w:rsidR="00025D08" w:rsidRDefault="00C62001">
      <w:pPr>
        <w:numPr>
          <w:ilvl w:val="0"/>
          <w:numId w:val="5"/>
        </w:numPr>
        <w:rPr>
          <w:sz w:val="24"/>
          <w:szCs w:val="22"/>
        </w:rPr>
      </w:pPr>
      <w:r>
        <w:rPr>
          <w:color w:val="2E74B5" w:themeColor="accent1" w:themeShade="BF"/>
          <w:sz w:val="24"/>
          <w:szCs w:val="22"/>
        </w:rPr>
        <w:t xml:space="preserve">JavaScript </w:t>
      </w:r>
      <w:r>
        <w:rPr>
          <w:color w:val="2E74B5" w:themeColor="accent1" w:themeShade="BF"/>
          <w:sz w:val="24"/>
          <w:szCs w:val="22"/>
        </w:rPr>
        <w:t>console.profile collection</w:t>
      </w:r>
      <w:r>
        <w:rPr>
          <w:sz w:val="24"/>
          <w:szCs w:val="22"/>
        </w:rPr>
        <w:t xml:space="preserve"> - Easily create CPU profiles for viewing in VS Code.</w:t>
      </w:r>
    </w:p>
    <w:p w:rsidR="00025D08" w:rsidRDefault="00C62001">
      <w:pPr>
        <w:numPr>
          <w:ilvl w:val="0"/>
          <w:numId w:val="5"/>
        </w:numPr>
        <w:rPr>
          <w:sz w:val="24"/>
          <w:szCs w:val="22"/>
        </w:rPr>
      </w:pPr>
      <w:r>
        <w:rPr>
          <w:color w:val="2E74B5" w:themeColor="accent1" w:themeShade="BF"/>
          <w:sz w:val="24"/>
          <w:szCs w:val="22"/>
        </w:rPr>
        <w:t>Go to Definition from return</w:t>
      </w:r>
      <w:r>
        <w:rPr>
          <w:sz w:val="24"/>
          <w:szCs w:val="22"/>
        </w:rPr>
        <w:t xml:space="preserve"> - Jump to the top of JavaScript/TypeScript functions.</w:t>
      </w:r>
    </w:p>
    <w:p w:rsidR="00025D08" w:rsidRDefault="00C62001">
      <w:pPr>
        <w:numPr>
          <w:ilvl w:val="0"/>
          <w:numId w:val="5"/>
        </w:numPr>
        <w:rPr>
          <w:sz w:val="24"/>
          <w:szCs w:val="22"/>
        </w:rPr>
      </w:pPr>
      <w:r>
        <w:rPr>
          <w:color w:val="2E74B5" w:themeColor="accent1" w:themeShade="BF"/>
          <w:sz w:val="24"/>
          <w:szCs w:val="22"/>
        </w:rPr>
        <w:t>Remote Tunnels</w:t>
      </w:r>
      <w:r>
        <w:rPr>
          <w:sz w:val="24"/>
          <w:szCs w:val="22"/>
        </w:rPr>
        <w:t xml:space="preserve"> - Create a connection to any machine, without needing SSH.</w:t>
      </w:r>
    </w:p>
    <w:p w:rsidR="00025D08" w:rsidRDefault="00C62001">
      <w:pPr>
        <w:numPr>
          <w:ilvl w:val="0"/>
          <w:numId w:val="5"/>
        </w:numPr>
        <w:rPr>
          <w:b/>
          <w:bCs/>
          <w:color w:val="44546A" w:themeColor="text2"/>
          <w:sz w:val="24"/>
          <w:szCs w:val="22"/>
        </w:rPr>
      </w:pPr>
      <w:r>
        <w:rPr>
          <w:color w:val="2E74B5" w:themeColor="accent1" w:themeShade="BF"/>
          <w:sz w:val="24"/>
          <w:szCs w:val="22"/>
        </w:rPr>
        <w:t>Dev Container GPU s</w:t>
      </w:r>
      <w:r>
        <w:rPr>
          <w:color w:val="2E74B5" w:themeColor="accent1" w:themeShade="BF"/>
          <w:sz w:val="24"/>
          <w:szCs w:val="22"/>
        </w:rPr>
        <w:t>upport</w:t>
      </w:r>
      <w:r>
        <w:rPr>
          <w:sz w:val="24"/>
          <w:szCs w:val="22"/>
        </w:rPr>
        <w:t xml:space="preserve"> - Request a GPU when creating a Dev Container.</w:t>
      </w:r>
    </w:p>
    <w:sectPr w:rsidR="00025D0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A7D9AC"/>
    <w:multiLevelType w:val="singleLevel"/>
    <w:tmpl w:val="84A7D9AC"/>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15:restartNumberingAfterBreak="0">
    <w:nsid w:val="092AB4F8"/>
    <w:multiLevelType w:val="singleLevel"/>
    <w:tmpl w:val="092AB4F8"/>
    <w:lvl w:ilvl="0">
      <w:start w:val="1"/>
      <w:numFmt w:val="bullet"/>
      <w:lvlText w:val=""/>
      <w:lvlJc w:val="left"/>
      <w:pPr>
        <w:tabs>
          <w:tab w:val="left" w:pos="420"/>
        </w:tabs>
        <w:ind w:left="420" w:hanging="420"/>
      </w:pPr>
      <w:rPr>
        <w:rFonts w:ascii="Wingdings" w:hAnsi="Wingdings" w:hint="default"/>
        <w:sz w:val="15"/>
        <w:szCs w:val="15"/>
      </w:rPr>
    </w:lvl>
  </w:abstractNum>
  <w:abstractNum w:abstractNumId="2" w15:restartNumberingAfterBreak="0">
    <w:nsid w:val="19A9EEFC"/>
    <w:multiLevelType w:val="singleLevel"/>
    <w:tmpl w:val="19A9EEFC"/>
    <w:lvl w:ilvl="0">
      <w:start w:val="1"/>
      <w:numFmt w:val="decimal"/>
      <w:lvlText w:val="%1."/>
      <w:lvlJc w:val="left"/>
      <w:pPr>
        <w:tabs>
          <w:tab w:val="left" w:pos="425"/>
        </w:tabs>
        <w:ind w:left="425" w:hanging="425"/>
      </w:pPr>
      <w:rPr>
        <w:rFonts w:hint="default"/>
      </w:rPr>
    </w:lvl>
  </w:abstractNum>
  <w:abstractNum w:abstractNumId="3" w15:restartNumberingAfterBreak="0">
    <w:nsid w:val="403ED140"/>
    <w:multiLevelType w:val="singleLevel"/>
    <w:tmpl w:val="403ED140"/>
    <w:lvl w:ilvl="0">
      <w:start w:val="1"/>
      <w:numFmt w:val="bullet"/>
      <w:lvlText w:val=""/>
      <w:lvlJc w:val="left"/>
      <w:pPr>
        <w:tabs>
          <w:tab w:val="left" w:pos="420"/>
        </w:tabs>
        <w:ind w:left="420" w:hanging="420"/>
      </w:pPr>
      <w:rPr>
        <w:rFonts w:ascii="Wingdings" w:hAnsi="Wingdings" w:hint="default"/>
        <w:color w:val="2E74B5" w:themeColor="accent1" w:themeShade="BF"/>
      </w:rPr>
    </w:lvl>
  </w:abstractNum>
  <w:abstractNum w:abstractNumId="4" w15:restartNumberingAfterBreak="0">
    <w:nsid w:val="4D42543F"/>
    <w:multiLevelType w:val="singleLevel"/>
    <w:tmpl w:val="4D42543F"/>
    <w:lvl w:ilvl="0">
      <w:start w:val="1"/>
      <w:numFmt w:val="bullet"/>
      <w:lvlText w:val=""/>
      <w:lvlJc w:val="left"/>
      <w:pPr>
        <w:tabs>
          <w:tab w:val="left" w:pos="420"/>
        </w:tabs>
        <w:ind w:left="420" w:hanging="420"/>
      </w:pPr>
      <w:rPr>
        <w:rFonts w:ascii="Wingdings" w:hAnsi="Wingdings" w:hint="default"/>
        <w:color w:val="2E74B5" w:themeColor="accent1" w:themeShade="BF"/>
        <w:sz w:val="15"/>
        <w:szCs w:val="15"/>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D08"/>
    <w:rsid w:val="00172A27"/>
    <w:rsid w:val="00C62001"/>
    <w:rsid w:val="39EC5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835DEC0"/>
  <w15:docId w15:val="{1CDBB17C-C286-4A59-8B1A-4CE3D044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kern w:val="2"/>
      <w:sz w:val="21"/>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pPr>
      <w:jc w:val="right"/>
    </w:pPr>
    <w:rPr>
      <w:color w:val="5590CC"/>
      <w:sz w:val="24"/>
      <w:szCs w:val="24"/>
    </w:r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NoSpacing1">
    <w:name w:val="No Spacing1"/>
    <w:rPr>
      <w:sz w:val="22"/>
    </w:rPr>
  </w:style>
  <w:style w:type="paragraph" w:customStyle="1" w:styleId="ContactDetails">
    <w:name w:val="Contact Details"/>
    <w:basedOn w:val="Normal"/>
    <w:pPr>
      <w:spacing w:before="80" w:after="80"/>
    </w:pPr>
    <w:rPr>
      <w:color w:val="FFFFFF"/>
      <w:sz w:val="16"/>
      <w:szCs w:val="14"/>
    </w:rPr>
  </w:style>
  <w:style w:type="paragraph" w:customStyle="1" w:styleId="Organization">
    <w:name w:val="Organization"/>
    <w:basedOn w:val="Normal"/>
    <w:pPr>
      <w:spacing w:line="600" w:lineRule="exact"/>
    </w:pPr>
    <w:rPr>
      <w:rFonts w:ascii="Calibri" w:hAnsi="Calibri"/>
      <w:color w:val="FFFFFF"/>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Download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4</TotalTime>
  <Pages>3</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user</cp:lastModifiedBy>
  <cp:revision>2</cp:revision>
  <dcterms:created xsi:type="dcterms:W3CDTF">2022-12-25T16:54:00Z</dcterms:created>
  <dcterms:modified xsi:type="dcterms:W3CDTF">2022-12-25T21:17:00Z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982442D04639448DBC6DA7FED9B88395</vt:lpwstr>
  </property>
</Properties>
</file>