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3kbaqgz5u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🌍 1. Core Experience Concept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“From curiosity → to cultural immersion → to emotional connection → to loyalty”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just selling food.</w:t>
        <w:br w:type="textWrapping"/>
        <w:t xml:space="preserve">You are selling a </w:t>
      </w:r>
      <w:r w:rsidDel="00000000" w:rsidR="00000000" w:rsidRPr="00000000">
        <w:rPr>
          <w:b w:val="1"/>
          <w:bCs w:val="1"/>
          <w:rtl w:val="0"/>
        </w:rPr>
        <w:t xml:space="preserve">Yemeni cultural experience in Sweden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9ani1jejw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👤 2. User Persona (Target Customer)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akbq2z4mw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Young professionals (20–40) in Sweden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Curious about new cuisines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mobile apps for ordering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o148vsht4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Arab diaspora (nostalgia-driven)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Foodies / cultural explorers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dwsfgrp0h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3. Full User Journey (End-to-End)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nixk99lc3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Stage 1: Discovery (Awareness)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qu7cb68kb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Touchpoints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Instagram / TikTok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</w:t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of mouth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nk6rlqiu0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Thought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“Yemeni food? I’ve never tried that before…”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0q1z53c05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 Strategy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rich visuals (Mandi, Saltah, Fahsa)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“Authentic Yemeni cuisine”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“Unique experience in Sweden”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2axqi6mfu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Builds curiosity → traffic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3s9g4b14u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Stage 2: Consideration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5s8wqm7uq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Touchpoints</w:t>
      </w:r>
    </w:p>
    <w:p w:rsidR="00000000" w:rsidDel="00000000" w:rsidP="00000000" w:rsidRDefault="00000000" w:rsidRPr="00000000" w14:paraId="0000002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/ App</w:t>
      </w:r>
    </w:p>
    <w:p w:rsidR="00000000" w:rsidDel="00000000" w:rsidP="00000000" w:rsidRDefault="00000000" w:rsidRPr="00000000" w14:paraId="0000002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2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browsing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9o6dsulwn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Thought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is this food? Will I like it?”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7zrbds49g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 Strategy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food descriptions</w:t>
      </w:r>
    </w:p>
    <w:p w:rsidR="00000000" w:rsidDel="00000000" w:rsidP="00000000" w:rsidRDefault="00000000" w:rsidRPr="00000000" w14:paraId="0000002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B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Saltah: Yemen’s national dish, rich, warm, deeply comforting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2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2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02F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“Popular dishes” section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keeika66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Reduces hesitation → increases conversion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fkbjnzz2o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🛒 Stage 3: First Order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4zucvdzni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Touchpoints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Mobile app / Website / In-store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t997rr7d1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Thought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“Let me try something safe but interesting”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1mqkktb9i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 Strategy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03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“First-time combo”</w:t>
      </w:r>
    </w:p>
    <w:p w:rsidR="00000000" w:rsidDel="00000000" w:rsidP="00000000" w:rsidRDefault="00000000" w:rsidRPr="00000000" w14:paraId="0000003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“Chef’s recommendation”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UI:</w:t>
      </w:r>
    </w:p>
    <w:p w:rsidR="00000000" w:rsidDel="00000000" w:rsidP="00000000" w:rsidRDefault="00000000" w:rsidRPr="00000000" w14:paraId="0000003D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3–5 clicks max to order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bk95bmtxb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Emotional Goal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Make first experience </w:t>
      </w:r>
      <w:r w:rsidDel="00000000" w:rsidR="00000000" w:rsidRPr="00000000">
        <w:rPr>
          <w:b w:val="1"/>
          <w:bCs w:val="1"/>
          <w:rtl w:val="0"/>
        </w:rPr>
        <w:t xml:space="preserve">easy &amp; safe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7sjqglo6q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Higher first-order conversion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tc9klgxu8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🍽️ Stage 4: Consumption (Core Experience)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ovgyp46ak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is the MOST important stage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37j56uyse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Thought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“Wow… this is different”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nfgsgjk89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 Design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t49yjp2z95t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Food</w:t>
      </w:r>
    </w:p>
    <w:p w:rsidR="00000000" w:rsidDel="00000000" w:rsidP="00000000" w:rsidRDefault="00000000" w:rsidRPr="00000000" w14:paraId="0000004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Rich flavors (authentic spices)</w:t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quality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3oiywpiz67a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Packaging / Restaurant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 colors (beige, red)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Yemeni patterns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Swedish presentation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jzpg73rbzc9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Cultural Touch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Short message inside packaging:</w:t>
        <w:br w:type="textWrapping"/>
        <w:t xml:space="preserve">“This dish comes from the mountains of Yemen 🇾🇪”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yfl0scmp4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Emotional Outcome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Surprise + comfort + curiosity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j6wiqc87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55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memory → not just a meal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l1o4xwmuj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📸 Stage 5: Sharing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tt92fdfm9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Action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photo of food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Posts on Instagram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42054vmsz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 Strategy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food </w:t>
      </w:r>
      <w:r w:rsidDel="00000000" w:rsidR="00000000" w:rsidRPr="00000000">
        <w:rPr>
          <w:b w:val="1"/>
          <w:bCs w:val="1"/>
          <w:rtl w:val="0"/>
        </w:rPr>
        <w:t xml:space="preserve">visually appealing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5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Branded packaging</w:t>
      </w:r>
    </w:p>
    <w:p w:rsidR="00000000" w:rsidDel="00000000" w:rsidP="00000000" w:rsidRDefault="00000000" w:rsidRPr="00000000" w14:paraId="0000005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Logo visible</w:t>
      </w:r>
    </w:p>
    <w:p w:rsidR="00000000" w:rsidDel="00000000" w:rsidP="00000000" w:rsidRDefault="00000000" w:rsidRPr="00000000" w14:paraId="00000060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Unique plating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nquzzbzym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62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Free marketing (UGC)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nhip89e3l6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Stage 6: Feedback &amp; Trust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f6mhcuw1n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Touchpoints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rating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zkjg1bo32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 Strategy</w:t>
      </w:r>
    </w:p>
    <w:p w:rsidR="00000000" w:rsidDel="00000000" w:rsidP="00000000" w:rsidRDefault="00000000" w:rsidRPr="00000000" w14:paraId="0000006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6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“How was your Yemeni experience?”</w:t>
      </w:r>
    </w:p>
    <w:p w:rsidR="00000000" w:rsidDel="00000000" w:rsidP="00000000" w:rsidRDefault="00000000" w:rsidRPr="00000000" w14:paraId="0000006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06C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Discount for review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1n1v2zv6lc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6E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Builds credibility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z8vk4ughoo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Stage 7: Retention (Repeat Customer)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wfzmx91fox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Thought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want that again”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l3oibgwoq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 Strategy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Loyalty system:</w:t>
      </w:r>
    </w:p>
    <w:p w:rsidR="00000000" w:rsidDel="00000000" w:rsidP="00000000" w:rsidRDefault="00000000" w:rsidRPr="00000000" w14:paraId="0000007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Buy 5 meals → get 1 free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offers:</w:t>
      </w:r>
    </w:p>
    <w:p w:rsidR="00000000" w:rsidDel="00000000" w:rsidP="00000000" w:rsidRDefault="00000000" w:rsidRPr="00000000" w14:paraId="00000077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“Your favorite Mandi is 20% off today”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bxerjjgfa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Lifetime value ↑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awfa799nq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❤️ Stage 8: Loyalty &amp; Advocacy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ruert5u9n3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Thought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place is special”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ebo4jag5cz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 Strategy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users into fans:</w:t>
      </w:r>
    </w:p>
    <w:p w:rsidR="00000000" w:rsidDel="00000000" w:rsidP="00000000" w:rsidRDefault="00000000" w:rsidRPr="00000000" w14:paraId="0000008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Storytelling (Yemen culture)</w:t>
      </w:r>
    </w:p>
    <w:p w:rsidR="00000000" w:rsidDel="00000000" w:rsidP="00000000" w:rsidRDefault="00000000" w:rsidRPr="00000000" w14:paraId="0000008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Events (Yemeni nights)</w:t>
      </w:r>
    </w:p>
    <w:p w:rsidR="00000000" w:rsidDel="00000000" w:rsidP="00000000" w:rsidRDefault="00000000" w:rsidRPr="00000000" w14:paraId="00000082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Community feeling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zindj3d3qg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Organic growth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i67y8g17ra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4. Experience Design Principles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jlffxwmfhs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Simplicity (Swedish UX)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UI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ordering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friction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7lzyibpifx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Warmth (Yemeni Culture)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Hospitality tone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9n4a2awscd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Storytelling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Every dish has a story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hg47f1sb6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Consistency</w:t>
      </w:r>
    </w:p>
    <w:p w:rsidR="00000000" w:rsidDel="00000000" w:rsidP="00000000" w:rsidRDefault="00000000" w:rsidRPr="00000000" w14:paraId="0000009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experience:</w:t>
      </w:r>
    </w:p>
    <w:p w:rsidR="00000000" w:rsidDel="00000000" w:rsidP="00000000" w:rsidRDefault="00000000" w:rsidRPr="00000000" w14:paraId="00000094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095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9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097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xg1rw08h8i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5. Business Support (How This Drives Growth)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gs3ugd9xyy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Acquisition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+ visual content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cuisine angle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mxdlc60721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Conversion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Clear menu + guided choices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tbngu4ipix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Retention</w:t>
      </w:r>
    </w:p>
    <w:p w:rsidR="00000000" w:rsidDel="00000000" w:rsidP="00000000" w:rsidRDefault="00000000" w:rsidRPr="00000000" w14:paraId="000000A0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Loyalty + personalization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8lp13fxl2u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📣 Marketing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User-generated content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f5bxxk99k0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6. Key Metrics to Track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Conversion rate (visit → order)</w:t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First-time vs repeat customers</w:t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order value</w:t>
      </w:r>
    </w:p>
    <w:p w:rsidR="00000000" w:rsidDel="00000000" w:rsidP="00000000" w:rsidRDefault="00000000" w:rsidRPr="00000000" w14:paraId="000000A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lifetime value</w:t>
      </w:r>
    </w:p>
    <w:p w:rsidR="00000000" w:rsidDel="00000000" w:rsidP="00000000" w:rsidRDefault="00000000" w:rsidRPr="00000000" w14:paraId="000000A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retention rate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kj5i31kngb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7. Signature Experience Idea (HIGH IMPACT)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Create: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gfazrdxgkq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“First Yemeni Experience Box”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Mandi (small portion)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Saltah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explaining dishes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This alone can: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Increase first-time conversions massively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2i57ufw2i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Insight (Important)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Most restaurants sell food.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You should sell discovery + culture + emotion.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your competitive advantage in Sweden.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