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014AE2E5" w:rsidR="008721FB" w:rsidRPr="003C68AD" w:rsidRDefault="00BA2E47" w:rsidP="003C68AD">
                      <w:pPr>
                        <w:spacing w:line="240" w:lineRule="auto"/>
                        <w:rPr>
                          <w:color w:val="F2F2F2" w:themeColor="background1" w:themeShade="F2"/>
                          <w:sz w:val="56"/>
                          <w:szCs w:val="56"/>
                        </w:rPr>
                      </w:pPr>
                      <w:r>
                        <w:rPr>
                          <w:color w:val="F2F2F2" w:themeColor="background1" w:themeShade="F2"/>
                          <w:sz w:val="56"/>
                          <w:szCs w:val="56"/>
                        </w:rPr>
                        <w:t>Your Process Title</w:t>
                      </w:r>
                      <w:r w:rsidR="00E7419B">
                        <w:rPr>
                          <w:color w:val="F2F2F2" w:themeColor="background1" w:themeShade="F2"/>
                          <w:sz w:val="56"/>
                          <w:szCs w:val="56"/>
                        </w:rPr>
                        <w:t xml:space="preserve"> goes here</w:t>
                      </w:r>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3B32FD55"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0A2E8A">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0A2E8A">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0A2E8A">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0A2E8A">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0A2E8A">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0A2E8A">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0A2E8A">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0A2E8A">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0A2E8A">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0A2E8A">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0A2E8A">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0A2E8A">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robotic process automation) </w:t>
      </w:r>
      <w:proofErr w:type="gramStart"/>
      <w:r w:rsidRPr="002A58B4">
        <w:rPr>
          <w:rFonts w:eastAsia="Arial Unicode MS"/>
        </w:rPr>
        <w:t>taking into account</w:t>
      </w:r>
      <w:proofErr w:type="gramEnd"/>
      <w:r w:rsidRPr="002A58B4">
        <w:rPr>
          <w:rFonts w:eastAsia="Arial Unicode MS"/>
        </w:rPr>
        <w:t xml:space="preserve">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Robustness;</w:t>
      </w:r>
      <w:proofErr w:type="gramEnd"/>
    </w:p>
    <w:p w14:paraId="64ABE755" w14:textId="75DB1A39"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Scalability;</w:t>
      </w:r>
      <w:proofErr w:type="gramEnd"/>
    </w:p>
    <w:p w14:paraId="31D6A2B0" w14:textId="6420CDBD"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Efficiency;</w:t>
      </w:r>
      <w:proofErr w:type="gramEnd"/>
    </w:p>
    <w:p w14:paraId="122C089E" w14:textId="22D2FE37"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Replicability;</w:t>
      </w:r>
      <w:proofErr w:type="gramEnd"/>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6A363057" w:rsidR="005060EC" w:rsidRPr="005060EC" w:rsidRDefault="005060EC" w:rsidP="00B9485F">
            <w:pPr>
              <w:jc w:val="center"/>
              <w:rPr>
                <w:rFonts w:asciiTheme="majorHAnsi" w:hAnsiTheme="majorHAnsi" w:cstheme="majorHAnsi"/>
                <w:color w:val="308DC6"/>
              </w:rPr>
            </w:pP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1813E3C6" w:rsidR="005060EC" w:rsidRPr="005060EC" w:rsidRDefault="005060EC" w:rsidP="00B9485F">
            <w:pPr>
              <w:jc w:val="center"/>
              <w:rPr>
                <w:rFonts w:asciiTheme="majorHAnsi" w:hAnsiTheme="majorHAnsi" w:cstheme="majorHAnsi"/>
                <w:color w:val="308DC6"/>
              </w:rPr>
            </w:pPr>
          </w:p>
        </w:tc>
        <w:tc>
          <w:tcPr>
            <w:tcW w:w="1620" w:type="dxa"/>
          </w:tcPr>
          <w:p w14:paraId="7AEFC343" w14:textId="4E15DF3F" w:rsidR="005060EC" w:rsidRPr="005060EC" w:rsidRDefault="005060EC" w:rsidP="00B9485F">
            <w:pPr>
              <w:jc w:val="center"/>
              <w:rPr>
                <w:rFonts w:asciiTheme="majorHAnsi" w:hAnsiTheme="majorHAnsi" w:cstheme="majorHAnsi"/>
                <w:color w:val="308DC6"/>
              </w:rPr>
            </w:pP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5F1C5ACA" w:rsidR="000D5A17" w:rsidRPr="00AD6395" w:rsidRDefault="0006564C"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LocatorUseCase</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4C2F908E" w:rsidR="000D5A17" w:rsidRPr="00AD6395" w:rsidRDefault="0078562F"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BOR</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4E690FDB" w:rsidR="004311AA" w:rsidRPr="00AD6395" w:rsidRDefault="0078562F"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65BE1094" w:rsidR="000D5A17" w:rsidRPr="00AD6395" w:rsidRDefault="0078562F"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79EA43FC" w:rsidR="000D5A17" w:rsidRPr="00AD6395" w:rsidRDefault="0078562F"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1548DDBD" w:rsidR="000D5A17" w:rsidRPr="00AD6395" w:rsidRDefault="007B69E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21.10.4.0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903"/>
        <w:gridCol w:w="6051"/>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7616A3BC"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00BA2E47">
              <w:rPr>
                <w:i/>
                <w:color w:val="0085CA" w:themeColor="accent2"/>
              </w:rPr>
              <w:t xml:space="preserve"> Running on </w:t>
            </w:r>
            <w:proofErr w:type="gramStart"/>
            <w:r w:rsidRPr="00B658D4">
              <w:rPr>
                <w:i/>
                <w:color w:val="0085CA" w:themeColor="accent2"/>
              </w:rPr>
              <w:t>Sparky ,</w:t>
            </w:r>
            <w:proofErr w:type="gramEnd"/>
            <w:r w:rsidRPr="00B658D4">
              <w:rPr>
                <w:i/>
                <w:color w:val="0085CA" w:themeColor="accent2"/>
              </w:rPr>
              <w:t xml:space="preserve"> the virtual </w:t>
            </w:r>
            <w:proofErr w:type="spellStart"/>
            <w:r w:rsidRPr="00B658D4">
              <w:rPr>
                <w:i/>
                <w:color w:val="0085CA" w:themeColor="accent2"/>
              </w:rPr>
              <w:t>backoffice</w:t>
            </w:r>
            <w:proofErr w:type="spellEnd"/>
            <w:r w:rsidRPr="00B658D4">
              <w:rPr>
                <w:i/>
                <w:color w:val="0085CA" w:themeColor="accent2"/>
              </w:rPr>
              <w:t xml:space="preserve"> machine. Scheduled every night after the report is generated from </w:t>
            </w:r>
            <w:r w:rsidR="00BA2E47">
              <w:rPr>
                <w:i/>
                <w:color w:val="0085CA" w:themeColor="accent2"/>
              </w:rPr>
              <w:t>X system</w:t>
            </w:r>
            <w:r w:rsidRPr="00B658D4">
              <w:rPr>
                <w:i/>
                <w:color w:val="0085CA" w:themeColor="accent2"/>
              </w:rPr>
              <w:t>.</w:t>
            </w: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2DB12295" w:rsidR="005A1FA1" w:rsidRPr="00B658D4" w:rsidRDefault="002C147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Pr>
                <w:rFonts w:cstheme="minorHAnsi"/>
                <w:b/>
                <w:i/>
                <w:color w:val="0085CA" w:themeColor="accent2"/>
              </w:rPr>
              <w:t>Data must be available in webapp</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23642D03" w:rsidR="006712B6" w:rsidRPr="00B658D4" w:rsidRDefault="002C147A"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proofErr w:type="spellStart"/>
            <w:r>
              <w:rPr>
                <w:rFonts w:eastAsia="Arial Unicode MS" w:cstheme="minorHAnsi"/>
                <w:b/>
                <w:i/>
                <w:color w:val="0085CA" w:themeColor="accent2"/>
                <w:szCs w:val="21"/>
              </w:rPr>
              <w:t>Datatable</w:t>
            </w:r>
            <w:proofErr w:type="spellEnd"/>
            <w:r>
              <w:rPr>
                <w:rFonts w:eastAsia="Arial Unicode MS" w:cstheme="minorHAnsi"/>
                <w:b/>
                <w:i/>
                <w:color w:val="0085CA" w:themeColor="accent2"/>
                <w:szCs w:val="21"/>
              </w:rPr>
              <w:t xml:space="preserve"> from </w:t>
            </w:r>
            <w:proofErr w:type="spellStart"/>
            <w:r>
              <w:rPr>
                <w:rFonts w:eastAsia="Arial Unicode MS" w:cstheme="minorHAnsi"/>
                <w:b/>
                <w:i/>
                <w:color w:val="0085CA" w:themeColor="accent2"/>
                <w:szCs w:val="21"/>
              </w:rPr>
              <w:t>webiste</w:t>
            </w:r>
            <w:proofErr w:type="spellEnd"/>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37604DC4" w:rsidR="006712B6" w:rsidRPr="00B658D4" w:rsidRDefault="002C147A"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Creating report</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17CFD733" w:rsidR="006712B6" w:rsidRPr="00B658D4" w:rsidRDefault="002C147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Data from </w:t>
            </w:r>
            <w:proofErr w:type="spellStart"/>
            <w:r>
              <w:rPr>
                <w:b/>
                <w:i/>
                <w:color w:val="0085CA" w:themeColor="accent2"/>
              </w:rPr>
              <w:t>webiste</w:t>
            </w:r>
            <w:proofErr w:type="spellEnd"/>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61826C3A" w:rsidR="006712B6" w:rsidRPr="00B658D4" w:rsidRDefault="00E73698"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Pr>
                <w:b/>
                <w:i/>
                <w:color w:val="0085CA" w:themeColor="accent2"/>
              </w:rPr>
              <w:t xml:space="preserve"> </w:t>
            </w:r>
            <w:r w:rsidRPr="00E73698">
              <w:rPr>
                <w:i/>
                <w:color w:val="0085CA" w:themeColor="accent2"/>
              </w:rPr>
              <w:t>&lt;Kibana link</w:t>
            </w:r>
            <w:r>
              <w:rPr>
                <w:i/>
                <w:color w:val="0085CA" w:themeColor="accent2"/>
              </w:rPr>
              <w:t>&gt;/ e-mail</w:t>
            </w:r>
            <w:r w:rsidRPr="00B658D4">
              <w:rPr>
                <w:i/>
                <w:color w:val="0085CA" w:themeColor="accent2"/>
              </w:rPr>
              <w:t xml:space="preserve"> sent to e-mail address: management@</w:t>
            </w:r>
            <w:r w:rsidR="00BA2E47">
              <w:rPr>
                <w:i/>
                <w:color w:val="0085CA" w:themeColor="accent2"/>
              </w:rPr>
              <w:t>abc</w:t>
            </w:r>
            <w:r w:rsidRPr="00B658D4">
              <w:rPr>
                <w:i/>
                <w:color w:val="0085CA" w:themeColor="accent2"/>
              </w:rPr>
              <w:t>.com</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48A0BAAE" w:rsidR="005A1FA1" w:rsidRPr="00B658D4" w:rsidRDefault="00B821AE"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Cloud.uipath.com</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27888618" w:rsidR="005A1FA1" w:rsidRPr="00B658D4" w:rsidRDefault="0012726C"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3F96CCED" w:rsidR="005A1FA1" w:rsidRPr="00B658D4" w:rsidRDefault="00B821AE"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 Password</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1DF2977B" w:rsidR="005A1FA1" w:rsidRPr="00B658D4" w:rsidRDefault="00B821AE"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Pr>
                <w:b/>
                <w:i/>
                <w:color w:val="0085CA" w:themeColor="accent2"/>
              </w:rPr>
              <w:t>DNALocator</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7EA9FE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i/>
                <w:color w:val="0085CA" w:themeColor="accent2"/>
              </w:rPr>
              <w:t>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w:t>
            </w:r>
            <w:proofErr w:type="gramStart"/>
            <w:r w:rsidRPr="00D467DE">
              <w:t>in</w:t>
            </w:r>
            <w:proofErr w:type="gramEnd"/>
            <w:r w:rsidRPr="00D467DE">
              <w:t xml:space="preserve"> case of image automation / Citrix and VDI)</w:t>
            </w:r>
          </w:p>
        </w:tc>
        <w:tc>
          <w:tcPr>
            <w:tcW w:w="0" w:type="auto"/>
            <w:hideMark/>
          </w:tcPr>
          <w:p w14:paraId="067BD255" w14:textId="26E975AB" w:rsidR="005A1FA1" w:rsidRPr="00B658D4" w:rsidRDefault="00B821AE"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Yes</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6E196081"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n/a</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w:t>
            </w:r>
            <w:proofErr w:type="gramStart"/>
            <w:r w:rsidRPr="0077370A">
              <w:t>name</w:t>
            </w:r>
            <w:proofErr w:type="gramEnd"/>
            <w:r w:rsidRPr="0077370A">
              <w:t xml:space="preserv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w:t>
            </w:r>
            <w:proofErr w:type="gramStart"/>
            <w:r w:rsidRPr="0077370A">
              <w:rPr>
                <w:rFonts w:asciiTheme="majorHAnsi" w:eastAsia="Arial Unicode MS" w:hAnsiTheme="majorHAnsi" w:cstheme="majorHAnsi"/>
                <w:i/>
                <w:color w:val="0085CA" w:themeColor="accent2"/>
                <w:szCs w:val="20"/>
              </w:rPr>
              <w:t>EMEA  (</w:t>
            </w:r>
            <w:proofErr w:type="gramEnd"/>
            <w:r w:rsidRPr="0077370A">
              <w:rPr>
                <w:rFonts w:asciiTheme="majorHAnsi" w:eastAsia="Arial Unicode MS" w:hAnsiTheme="majorHAnsi" w:cstheme="majorHAnsi"/>
                <w:i/>
                <w:color w:val="0085CA" w:themeColor="accent2"/>
                <w:szCs w:val="20"/>
              </w:rPr>
              <w:t xml:space="preserve">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Windows 7,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t>
            </w:r>
            <w:proofErr w:type="gramStart"/>
            <w:r w:rsidRPr="0077370A">
              <w:t>where</w:t>
            </w:r>
            <w:proofErr w:type="gramEnd"/>
            <w:r w:rsidRPr="0077370A">
              <w:t xml:space="preserve"> is the developed project stored)</w:t>
            </w:r>
          </w:p>
        </w:tc>
        <w:tc>
          <w:tcPr>
            <w:tcW w:w="0" w:type="auto"/>
            <w:hideMark/>
          </w:tcPr>
          <w:p w14:paraId="7EE07B9D" w14:textId="10796F63" w:rsidR="0077370A" w:rsidRPr="0077370A" w:rsidRDefault="00280249"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280249">
              <w:rPr>
                <w:rFonts w:asciiTheme="majorHAnsi" w:eastAsia="Arial Unicode MS" w:hAnsiTheme="majorHAnsi" w:cstheme="majorHAnsi"/>
                <w:b/>
                <w:i/>
                <w:color w:val="0085CA" w:themeColor="accent2"/>
                <w:szCs w:val="20"/>
              </w:rPr>
              <w:t>https://github.com/vajrang-b/UiPath_ReusableCodes</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t>Configuration method</w:t>
            </w:r>
          </w:p>
          <w:p w14:paraId="4AC2C124" w14:textId="77777777" w:rsidR="0077370A" w:rsidRPr="0077370A" w:rsidRDefault="0077370A" w:rsidP="00880C1A">
            <w:r w:rsidRPr="0077370A">
              <w:t>(</w:t>
            </w:r>
            <w:proofErr w:type="gramStart"/>
            <w:r w:rsidRPr="0077370A">
              <w:t>assets</w:t>
            </w:r>
            <w:proofErr w:type="gramEnd"/>
            <w:r w:rsidRPr="0077370A">
              <w:t>, excel file, Json file)</w:t>
            </w:r>
          </w:p>
        </w:tc>
        <w:tc>
          <w:tcPr>
            <w:tcW w:w="0" w:type="auto"/>
            <w:hideMark/>
          </w:tcPr>
          <w:p w14:paraId="2C787027" w14:textId="73D094EC"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0E11C7DA" w:rsidR="0077370A" w:rsidRPr="0077370A" w:rsidRDefault="00C316EC"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Pr>
                <w:rFonts w:asciiTheme="majorHAnsi" w:eastAsia="Arial Unicode MS" w:hAnsiTheme="majorHAnsi" w:cstheme="majorHAnsi"/>
                <w:b/>
                <w:i/>
                <w:color w:val="0085CA" w:themeColor="accent2"/>
                <w:szCs w:val="20"/>
              </w:rPr>
              <w:t>No</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2873"/>
        <w:gridCol w:w="3207"/>
        <w:gridCol w:w="2874"/>
      </w:tblGrid>
      <w:tr w:rsidR="002B7D93" w14:paraId="5FA3AB60" w14:textId="77777777" w:rsidTr="002B7D93">
        <w:tc>
          <w:tcPr>
            <w:tcW w:w="1666" w:type="pct"/>
          </w:tcPr>
          <w:p w14:paraId="2AA8EB51" w14:textId="32280599"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2D584018" w14:textId="446B96C6"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2D9F9F01" w14:textId="6E83FBC0"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2B7D93" w14:paraId="3D4510D0" w14:textId="77777777" w:rsidTr="002B7D93">
        <w:tc>
          <w:tcPr>
            <w:tcW w:w="1666" w:type="pct"/>
          </w:tcPr>
          <w:p w14:paraId="24F25CB1" w14:textId="585DDC13"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182F90A0"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in_OrchestratorQueueName</w:t>
            </w:r>
            <w:proofErr w:type="spellEnd"/>
          </w:p>
          <w:p w14:paraId="00DAAB7A" w14:textId="73CC0AEF"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in_OrchestratorQueueFolder</w:t>
            </w:r>
            <w:proofErr w:type="spellEnd"/>
          </w:p>
        </w:tc>
        <w:tc>
          <w:tcPr>
            <w:tcW w:w="1667" w:type="pct"/>
          </w:tcPr>
          <w:p w14:paraId="5FF10B22" w14:textId="0DFC06FF" w:rsidR="002B7D93" w:rsidRDefault="00F656CA" w:rsidP="00F656CA">
            <w:pPr>
              <w:tabs>
                <w:tab w:val="left" w:pos="495"/>
              </w:tabs>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b/>
            </w:r>
            <w:proofErr w:type="spellStart"/>
            <w:r>
              <w:rPr>
                <w:rFonts w:ascii="Arial Unicode MS" w:eastAsia="Arial Unicode MS" w:hAnsi="Arial Unicode MS" w:cs="Arial Unicode MS"/>
                <w:sz w:val="21"/>
                <w:szCs w:val="21"/>
              </w:rPr>
              <w:t>DNALocator</w:t>
            </w:r>
            <w:proofErr w:type="spellEnd"/>
            <w:r>
              <w:rPr>
                <w:rFonts w:ascii="Arial Unicode MS" w:eastAsia="Arial Unicode MS" w:hAnsi="Arial Unicode MS" w:cs="Arial Unicode MS"/>
                <w:sz w:val="21"/>
                <w:szCs w:val="21"/>
              </w:rPr>
              <w:br/>
              <w:t>Default</w:t>
            </w:r>
          </w:p>
        </w:tc>
      </w:tr>
      <w:tr w:rsidR="002B7D93" w14:paraId="1F06E372" w14:textId="77777777" w:rsidTr="002B7D93">
        <w:tc>
          <w:tcPr>
            <w:tcW w:w="1666" w:type="pct"/>
          </w:tcPr>
          <w:p w14:paraId="1DA2CB5D" w14:textId="75CC7798"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BD_extractlocator</w:t>
            </w:r>
            <w:proofErr w:type="spellEnd"/>
          </w:p>
        </w:tc>
        <w:tc>
          <w:tcPr>
            <w:tcW w:w="1667" w:type="pct"/>
          </w:tcPr>
          <w:p w14:paraId="0960736C" w14:textId="4014FD54"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DT_LocatorTable</w:t>
            </w:r>
            <w:proofErr w:type="spellEnd"/>
          </w:p>
        </w:tc>
        <w:tc>
          <w:tcPr>
            <w:tcW w:w="1667" w:type="pct"/>
          </w:tcPr>
          <w:p w14:paraId="5438B865" w14:textId="77777777" w:rsidR="002B7D93" w:rsidRDefault="002B7D93" w:rsidP="009A200A">
            <w:pPr>
              <w:rPr>
                <w:rFonts w:ascii="Arial Unicode MS" w:eastAsia="Arial Unicode MS" w:hAnsi="Arial Unicode MS" w:cs="Arial Unicode MS"/>
                <w:sz w:val="21"/>
                <w:szCs w:val="21"/>
              </w:rPr>
            </w:pPr>
          </w:p>
        </w:tc>
      </w:tr>
      <w:tr w:rsidR="002B7D93" w14:paraId="7071F428" w14:textId="77777777" w:rsidTr="002B7D93">
        <w:tc>
          <w:tcPr>
            <w:tcW w:w="1666" w:type="pct"/>
          </w:tcPr>
          <w:p w14:paraId="66503D57" w14:textId="004743C8"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BD_Login</w:t>
            </w:r>
            <w:proofErr w:type="spellEnd"/>
          </w:p>
        </w:tc>
        <w:tc>
          <w:tcPr>
            <w:tcW w:w="1667" w:type="pct"/>
          </w:tcPr>
          <w:p w14:paraId="2F4E23E6" w14:textId="48FFEEFA"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in_Url</w:t>
            </w:r>
            <w:proofErr w:type="spellEnd"/>
          </w:p>
        </w:tc>
        <w:tc>
          <w:tcPr>
            <w:tcW w:w="1667" w:type="pct"/>
          </w:tcPr>
          <w:p w14:paraId="63C3FA9B" w14:textId="100DF8FB" w:rsidR="002B7D93" w:rsidRDefault="00C316EC" w:rsidP="009A200A">
            <w:pPr>
              <w:rPr>
                <w:rFonts w:ascii="Arial Unicode MS" w:eastAsia="Arial Unicode MS" w:hAnsi="Arial Unicode MS" w:cs="Arial Unicode MS"/>
                <w:sz w:val="21"/>
                <w:szCs w:val="21"/>
              </w:rPr>
            </w:pPr>
            <w:r w:rsidRPr="00C316EC">
              <w:rPr>
                <w:rFonts w:ascii="Arial Unicode MS" w:eastAsia="Arial Unicode MS" w:hAnsi="Arial Unicode MS" w:cs="Arial Unicode MS"/>
                <w:sz w:val="21"/>
                <w:szCs w:val="21"/>
              </w:rPr>
              <w:t>https://botsdna.com/locator/</w:t>
            </w:r>
          </w:p>
        </w:tc>
      </w:tr>
      <w:tr w:rsidR="002B7D93" w14:paraId="6E6E399D" w14:textId="77777777" w:rsidTr="002B7D93">
        <w:tc>
          <w:tcPr>
            <w:tcW w:w="1666" w:type="pct"/>
          </w:tcPr>
          <w:p w14:paraId="5EB0994B" w14:textId="1D7FC3D1"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BD_Logout</w:t>
            </w:r>
            <w:proofErr w:type="spellEnd"/>
          </w:p>
        </w:tc>
        <w:tc>
          <w:tcPr>
            <w:tcW w:w="1667" w:type="pct"/>
          </w:tcPr>
          <w:p w14:paraId="37F5A857" w14:textId="4987E65E"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in_Url</w:t>
            </w:r>
            <w:proofErr w:type="spellEnd"/>
          </w:p>
        </w:tc>
        <w:tc>
          <w:tcPr>
            <w:tcW w:w="1667" w:type="pct"/>
          </w:tcPr>
          <w:p w14:paraId="6647E021" w14:textId="796EB2D8" w:rsidR="002B7D93" w:rsidRDefault="00C316EC" w:rsidP="009A200A">
            <w:pPr>
              <w:rPr>
                <w:rFonts w:ascii="Arial Unicode MS" w:eastAsia="Arial Unicode MS" w:hAnsi="Arial Unicode MS" w:cs="Arial Unicode MS"/>
                <w:sz w:val="21"/>
                <w:szCs w:val="21"/>
              </w:rPr>
            </w:pPr>
            <w:r w:rsidRPr="00C316EC">
              <w:rPr>
                <w:rFonts w:ascii="Arial Unicode MS" w:eastAsia="Arial Unicode MS" w:hAnsi="Arial Unicode MS" w:cs="Arial Unicode MS"/>
                <w:sz w:val="21"/>
                <w:szCs w:val="21"/>
              </w:rPr>
              <w:t>https://botsdna.com/locator/</w:t>
            </w:r>
          </w:p>
        </w:tc>
      </w:tr>
      <w:tr w:rsidR="002B7D93" w14:paraId="0090029B" w14:textId="77777777" w:rsidTr="002B7D93">
        <w:tc>
          <w:tcPr>
            <w:tcW w:w="1666" w:type="pct"/>
          </w:tcPr>
          <w:p w14:paraId="15A51DE5" w14:textId="7D9D7BE3"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CloseAllApplications</w:t>
            </w:r>
            <w:proofErr w:type="spellEnd"/>
          </w:p>
        </w:tc>
        <w:tc>
          <w:tcPr>
            <w:tcW w:w="1667" w:type="pct"/>
          </w:tcPr>
          <w:p w14:paraId="7A78965B" w14:textId="77777777" w:rsidR="002B7D93" w:rsidRDefault="002B7D93" w:rsidP="009A200A">
            <w:pPr>
              <w:rPr>
                <w:rFonts w:ascii="Arial Unicode MS" w:eastAsia="Arial Unicode MS" w:hAnsi="Arial Unicode MS" w:cs="Arial Unicode MS"/>
                <w:sz w:val="21"/>
                <w:szCs w:val="21"/>
              </w:rPr>
            </w:pPr>
          </w:p>
        </w:tc>
        <w:tc>
          <w:tcPr>
            <w:tcW w:w="1667" w:type="pct"/>
          </w:tcPr>
          <w:p w14:paraId="7F2D1BCA" w14:textId="77777777" w:rsidR="002B7D93" w:rsidRDefault="002B7D93" w:rsidP="009A200A">
            <w:pPr>
              <w:rPr>
                <w:rFonts w:ascii="Arial Unicode MS" w:eastAsia="Arial Unicode MS" w:hAnsi="Arial Unicode MS" w:cs="Arial Unicode MS"/>
                <w:sz w:val="21"/>
                <w:szCs w:val="21"/>
              </w:rPr>
            </w:pPr>
          </w:p>
        </w:tc>
      </w:tr>
      <w:tr w:rsidR="002B7D93" w14:paraId="4A391AF3" w14:textId="77777777" w:rsidTr="002B7D93">
        <w:tc>
          <w:tcPr>
            <w:tcW w:w="1666" w:type="pct"/>
          </w:tcPr>
          <w:p w14:paraId="2FC0AF47" w14:textId="1DA6A835"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w:t>
            </w:r>
            <w:proofErr w:type="spellEnd"/>
          </w:p>
        </w:tc>
        <w:tc>
          <w:tcPr>
            <w:tcW w:w="1667" w:type="pct"/>
          </w:tcPr>
          <w:p w14:paraId="2BE2539B"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in_TransactionNumber</w:t>
            </w:r>
            <w:proofErr w:type="spellEnd"/>
          </w:p>
          <w:p w14:paraId="4B0EB341"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20523221"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out_TransactionItem</w:t>
            </w:r>
            <w:proofErr w:type="spellEnd"/>
          </w:p>
          <w:p w14:paraId="6D870DBE" w14:textId="77777777"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071DB410" w14:textId="77777777"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7E944523"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out_TransactionID</w:t>
            </w:r>
            <w:proofErr w:type="spellEnd"/>
          </w:p>
          <w:p w14:paraId="0E110EC3" w14:textId="192D437B"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io_dt_TransactionData</w:t>
            </w:r>
            <w:proofErr w:type="spellEnd"/>
          </w:p>
        </w:tc>
        <w:tc>
          <w:tcPr>
            <w:tcW w:w="1667" w:type="pct"/>
          </w:tcPr>
          <w:p w14:paraId="3F701742" w14:textId="456B548B" w:rsidR="002B7D93" w:rsidRDefault="008F7F0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Not required</w:t>
            </w:r>
          </w:p>
        </w:tc>
      </w:tr>
      <w:tr w:rsidR="002B7D93" w14:paraId="47CF7A3E" w14:textId="77777777" w:rsidTr="002B7D93">
        <w:tc>
          <w:tcPr>
            <w:tcW w:w="1666" w:type="pct"/>
          </w:tcPr>
          <w:p w14:paraId="0BCBC7E1" w14:textId="78829195"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w:t>
            </w:r>
            <w:proofErr w:type="spellEnd"/>
          </w:p>
        </w:tc>
        <w:tc>
          <w:tcPr>
            <w:tcW w:w="1667" w:type="pct"/>
          </w:tcPr>
          <w:p w14:paraId="23BFAFEC" w14:textId="44180168"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tc>
        <w:tc>
          <w:tcPr>
            <w:tcW w:w="1667" w:type="pct"/>
          </w:tcPr>
          <w:p w14:paraId="0BCCB885" w14:textId="77777777" w:rsidR="002B7D93" w:rsidRDefault="002B7D93" w:rsidP="009A200A">
            <w:pPr>
              <w:rPr>
                <w:rFonts w:ascii="Arial Unicode MS" w:eastAsia="Arial Unicode MS" w:hAnsi="Arial Unicode MS" w:cs="Arial Unicode MS"/>
                <w:sz w:val="21"/>
                <w:szCs w:val="21"/>
              </w:rPr>
            </w:pPr>
          </w:p>
        </w:tc>
      </w:tr>
      <w:tr w:rsidR="002B7D93" w14:paraId="095F5684" w14:textId="77777777" w:rsidTr="002B7D93">
        <w:tc>
          <w:tcPr>
            <w:tcW w:w="1666" w:type="pct"/>
          </w:tcPr>
          <w:p w14:paraId="7D9171A3" w14:textId="67FACB6B"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w:t>
            </w:r>
            <w:proofErr w:type="spellEnd"/>
          </w:p>
        </w:tc>
        <w:tc>
          <w:tcPr>
            <w:tcW w:w="1667" w:type="pct"/>
          </w:tcPr>
          <w:p w14:paraId="040AFA78"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in_ConfigFile</w:t>
            </w:r>
            <w:proofErr w:type="spellEnd"/>
          </w:p>
          <w:p w14:paraId="4DBBDF9A"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in_ConfigSheets</w:t>
            </w:r>
            <w:proofErr w:type="spellEnd"/>
          </w:p>
          <w:p w14:paraId="4FC1879B" w14:textId="3B7DF9B4"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out_Config</w:t>
            </w:r>
            <w:proofErr w:type="spellEnd"/>
          </w:p>
        </w:tc>
        <w:tc>
          <w:tcPr>
            <w:tcW w:w="1667" w:type="pct"/>
          </w:tcPr>
          <w:p w14:paraId="4E7C15DB" w14:textId="77777777" w:rsidR="002B7D93" w:rsidRDefault="002B7D93" w:rsidP="009A200A">
            <w:pPr>
              <w:rPr>
                <w:rFonts w:ascii="Arial Unicode MS" w:eastAsia="Arial Unicode MS" w:hAnsi="Arial Unicode MS" w:cs="Arial Unicode MS"/>
                <w:sz w:val="21"/>
                <w:szCs w:val="21"/>
              </w:rPr>
            </w:pPr>
          </w:p>
        </w:tc>
      </w:tr>
      <w:tr w:rsidR="002B7D93" w14:paraId="6D704AC9" w14:textId="77777777" w:rsidTr="002B7D93">
        <w:tc>
          <w:tcPr>
            <w:tcW w:w="1666" w:type="pct"/>
          </w:tcPr>
          <w:p w14:paraId="2986C545" w14:textId="6AE1314D"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KillAllProcesses</w:t>
            </w:r>
            <w:proofErr w:type="spellEnd"/>
          </w:p>
        </w:tc>
        <w:tc>
          <w:tcPr>
            <w:tcW w:w="1667" w:type="pct"/>
          </w:tcPr>
          <w:p w14:paraId="324AAE33" w14:textId="77777777" w:rsidR="002B7D93" w:rsidRDefault="002B7D93" w:rsidP="009A200A">
            <w:pPr>
              <w:rPr>
                <w:rFonts w:ascii="Arial Unicode MS" w:eastAsia="Arial Unicode MS" w:hAnsi="Arial Unicode MS" w:cs="Arial Unicode MS"/>
                <w:sz w:val="21"/>
                <w:szCs w:val="21"/>
              </w:rPr>
            </w:pPr>
          </w:p>
        </w:tc>
        <w:tc>
          <w:tcPr>
            <w:tcW w:w="1667" w:type="pct"/>
          </w:tcPr>
          <w:p w14:paraId="7609B4F6" w14:textId="77777777" w:rsidR="002B7D93" w:rsidRDefault="002B7D93" w:rsidP="009A200A">
            <w:pPr>
              <w:rPr>
                <w:rFonts w:ascii="Arial Unicode MS" w:eastAsia="Arial Unicode MS" w:hAnsi="Arial Unicode MS" w:cs="Arial Unicode MS"/>
                <w:sz w:val="21"/>
                <w:szCs w:val="21"/>
              </w:rPr>
            </w:pPr>
          </w:p>
        </w:tc>
      </w:tr>
      <w:tr w:rsidR="002B7D93" w14:paraId="72C21993" w14:textId="77777777" w:rsidTr="002B7D93">
        <w:tc>
          <w:tcPr>
            <w:tcW w:w="1666" w:type="pct"/>
          </w:tcPr>
          <w:p w14:paraId="07F1DFF5" w14:textId="5C2D38AE"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486ADEB5"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652972DF" w14:textId="33CB6F91"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r w:rsidR="008F7F09">
              <w:rPr>
                <w:rFonts w:ascii="Arial Unicode MS" w:eastAsia="Arial Unicode MS" w:hAnsi="Arial Unicode MS" w:cs="Arial Unicode MS"/>
                <w:sz w:val="21"/>
                <w:szCs w:val="21"/>
              </w:rPr>
              <w:br/>
            </w:r>
            <w:proofErr w:type="spellStart"/>
            <w:r w:rsidR="008F7F09">
              <w:rPr>
                <w:rFonts w:ascii="Arial Unicode MS" w:eastAsia="Arial Unicode MS" w:hAnsi="Arial Unicode MS" w:cs="Arial Unicode MS"/>
                <w:sz w:val="21"/>
                <w:szCs w:val="21"/>
              </w:rPr>
              <w:t>in_excelFilePath</w:t>
            </w:r>
            <w:proofErr w:type="spellEnd"/>
          </w:p>
        </w:tc>
        <w:tc>
          <w:tcPr>
            <w:tcW w:w="1667" w:type="pct"/>
          </w:tcPr>
          <w:p w14:paraId="0228D00C" w14:textId="7C1BAFD3" w:rsidR="002B7D93" w:rsidRDefault="008F7F09"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br/>
            </w:r>
            <w:r>
              <w:rPr>
                <w:rFonts w:ascii="Arial Unicode MS" w:eastAsia="Arial Unicode MS" w:hAnsi="Arial Unicode MS" w:cs="Arial Unicode MS"/>
                <w:sz w:val="21"/>
                <w:szCs w:val="21"/>
              </w:rPr>
              <w:br/>
            </w:r>
            <w:proofErr w:type="spellStart"/>
            <w:r>
              <w:rPr>
                <w:rFonts w:ascii="Arial Unicode MS" w:eastAsia="Arial Unicode MS" w:hAnsi="Arial Unicode MS" w:cs="Arial Unicode MS"/>
                <w:sz w:val="21"/>
                <w:szCs w:val="21"/>
              </w:rPr>
              <w:t>FromAssetExcelFolder</w:t>
            </w:r>
            <w:proofErr w:type="spellEnd"/>
            <w:r>
              <w:rPr>
                <w:rFonts w:ascii="Arial Unicode MS" w:eastAsia="Arial Unicode MS" w:hAnsi="Arial Unicode MS" w:cs="Arial Unicode MS"/>
                <w:sz w:val="21"/>
                <w:szCs w:val="21"/>
              </w:rPr>
              <w:t xml:space="preserve"> Path</w:t>
            </w:r>
          </w:p>
        </w:tc>
      </w:tr>
      <w:tr w:rsidR="002B7D93" w14:paraId="65471AB3" w14:textId="77777777" w:rsidTr="002B7D93">
        <w:tc>
          <w:tcPr>
            <w:tcW w:w="1666" w:type="pct"/>
          </w:tcPr>
          <w:p w14:paraId="1B5C059B" w14:textId="49D52E41"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RetryCurrentTransaction</w:t>
            </w:r>
            <w:proofErr w:type="spellEnd"/>
          </w:p>
        </w:tc>
        <w:tc>
          <w:tcPr>
            <w:tcW w:w="1667" w:type="pct"/>
          </w:tcPr>
          <w:p w14:paraId="7B789CC6"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2E103816"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3E57ABAF"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07A1EDC2"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344FD6C3" w14:textId="6A2AEC36"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in_QueueRetry</w:t>
            </w:r>
            <w:proofErr w:type="spellEnd"/>
          </w:p>
        </w:tc>
        <w:tc>
          <w:tcPr>
            <w:tcW w:w="1667" w:type="pct"/>
          </w:tcPr>
          <w:p w14:paraId="75EECD4E" w14:textId="77777777" w:rsidR="002B7D93" w:rsidRDefault="002B7D93" w:rsidP="009A200A">
            <w:pPr>
              <w:rPr>
                <w:rFonts w:ascii="Arial Unicode MS" w:eastAsia="Arial Unicode MS" w:hAnsi="Arial Unicode MS" w:cs="Arial Unicode MS"/>
                <w:sz w:val="21"/>
                <w:szCs w:val="21"/>
              </w:rPr>
            </w:pPr>
          </w:p>
        </w:tc>
      </w:tr>
      <w:tr w:rsidR="002B7D93" w14:paraId="3A497B81" w14:textId="77777777" w:rsidTr="002B7D93">
        <w:tc>
          <w:tcPr>
            <w:tcW w:w="1666" w:type="pct"/>
          </w:tcPr>
          <w:p w14:paraId="73D83E7C" w14:textId="0BB4D16D"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SetTransactionStatus</w:t>
            </w:r>
            <w:proofErr w:type="spellEnd"/>
          </w:p>
        </w:tc>
        <w:tc>
          <w:tcPr>
            <w:tcW w:w="1667" w:type="pct"/>
          </w:tcPr>
          <w:p w14:paraId="6211AA41"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in_BusinessException</w:t>
            </w:r>
            <w:proofErr w:type="spellEnd"/>
          </w:p>
          <w:p w14:paraId="2F53CF56" w14:textId="77777777"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lastRenderedPageBreak/>
              <w:t>in_TransactionField1</w:t>
            </w:r>
          </w:p>
          <w:p w14:paraId="3E1852D0" w14:textId="77777777" w:rsidR="002B7D93" w:rsidRDefault="002B7D93"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63E271F6"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in_TransactionID</w:t>
            </w:r>
            <w:proofErr w:type="spellEnd"/>
          </w:p>
          <w:p w14:paraId="4B2361C6"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44D04770"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1E2339E4"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2619F79B"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309EB995"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49E205BF" w14:textId="54425255"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io_ConsecutiveSystemExceptions</w:t>
            </w:r>
            <w:proofErr w:type="spellEnd"/>
          </w:p>
        </w:tc>
        <w:tc>
          <w:tcPr>
            <w:tcW w:w="1667" w:type="pct"/>
          </w:tcPr>
          <w:p w14:paraId="7F033D09" w14:textId="77777777" w:rsidR="002B7D93" w:rsidRDefault="002B7D93" w:rsidP="009A200A">
            <w:pPr>
              <w:rPr>
                <w:rFonts w:ascii="Arial Unicode MS" w:eastAsia="Arial Unicode MS" w:hAnsi="Arial Unicode MS" w:cs="Arial Unicode MS"/>
                <w:sz w:val="21"/>
                <w:szCs w:val="21"/>
              </w:rPr>
            </w:pPr>
          </w:p>
        </w:tc>
      </w:tr>
      <w:tr w:rsidR="002B7D93" w14:paraId="4BA0E592" w14:textId="77777777" w:rsidTr="002B7D93">
        <w:tc>
          <w:tcPr>
            <w:tcW w:w="1666" w:type="pct"/>
          </w:tcPr>
          <w:p w14:paraId="3013D9CF" w14:textId="0F5D727B"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TakeScreenshot</w:t>
            </w:r>
            <w:proofErr w:type="spellEnd"/>
          </w:p>
        </w:tc>
        <w:tc>
          <w:tcPr>
            <w:tcW w:w="1667" w:type="pct"/>
          </w:tcPr>
          <w:p w14:paraId="2F055D6E"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in_Folder</w:t>
            </w:r>
            <w:proofErr w:type="spellEnd"/>
          </w:p>
          <w:p w14:paraId="04979ACB" w14:textId="7BDE1F3F"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io_FilePath</w:t>
            </w:r>
            <w:proofErr w:type="spellEnd"/>
          </w:p>
        </w:tc>
        <w:tc>
          <w:tcPr>
            <w:tcW w:w="1667" w:type="pct"/>
          </w:tcPr>
          <w:p w14:paraId="471A00E3" w14:textId="77777777" w:rsidR="002B7D93" w:rsidRDefault="002B7D93" w:rsidP="009A200A">
            <w:pPr>
              <w:rPr>
                <w:rFonts w:ascii="Arial Unicode MS" w:eastAsia="Arial Unicode MS" w:hAnsi="Arial Unicode MS" w:cs="Arial Unicode MS"/>
                <w:sz w:val="21"/>
                <w:szCs w:val="21"/>
              </w:rPr>
            </w:pPr>
          </w:p>
        </w:tc>
      </w:tr>
      <w:tr w:rsidR="002B7D93" w14:paraId="5BD288E9" w14:textId="77777777" w:rsidTr="002B7D93">
        <w:tc>
          <w:tcPr>
            <w:tcW w:w="1666" w:type="pct"/>
          </w:tcPr>
          <w:p w14:paraId="7693FB76" w14:textId="1361AF5F"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GeneralTestCase</w:t>
            </w:r>
            <w:proofErr w:type="spellEnd"/>
          </w:p>
        </w:tc>
        <w:tc>
          <w:tcPr>
            <w:tcW w:w="1667" w:type="pct"/>
          </w:tcPr>
          <w:p w14:paraId="5C54DED2" w14:textId="7777777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in_WorkflowFile</w:t>
            </w:r>
            <w:proofErr w:type="spellEnd"/>
          </w:p>
          <w:p w14:paraId="2622CD83" w14:textId="3EF4FB47"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in_ExpectedResult</w:t>
            </w:r>
            <w:proofErr w:type="spellEnd"/>
          </w:p>
        </w:tc>
        <w:tc>
          <w:tcPr>
            <w:tcW w:w="1667" w:type="pct"/>
          </w:tcPr>
          <w:p w14:paraId="2032E6F2" w14:textId="77777777" w:rsidR="002B7D93" w:rsidRDefault="002B7D93" w:rsidP="009A200A">
            <w:pPr>
              <w:rPr>
                <w:rFonts w:ascii="Arial Unicode MS" w:eastAsia="Arial Unicode MS" w:hAnsi="Arial Unicode MS" w:cs="Arial Unicode MS"/>
                <w:sz w:val="21"/>
                <w:szCs w:val="21"/>
              </w:rPr>
            </w:pPr>
          </w:p>
        </w:tc>
      </w:tr>
      <w:tr w:rsidR="002B7D93" w14:paraId="40E5FBAE" w14:textId="77777777" w:rsidTr="002B7D93">
        <w:tc>
          <w:tcPr>
            <w:tcW w:w="1666" w:type="pct"/>
          </w:tcPr>
          <w:p w14:paraId="36DB38EC" w14:textId="5758963A"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GetTransactionDataTestCase</w:t>
            </w:r>
            <w:proofErr w:type="spellEnd"/>
          </w:p>
        </w:tc>
        <w:tc>
          <w:tcPr>
            <w:tcW w:w="1667" w:type="pct"/>
          </w:tcPr>
          <w:p w14:paraId="13238D41" w14:textId="77777777" w:rsidR="002B7D93" w:rsidRDefault="002B7D93" w:rsidP="009A200A">
            <w:pPr>
              <w:rPr>
                <w:rFonts w:ascii="Arial Unicode MS" w:eastAsia="Arial Unicode MS" w:hAnsi="Arial Unicode MS" w:cs="Arial Unicode MS"/>
                <w:sz w:val="21"/>
                <w:szCs w:val="21"/>
              </w:rPr>
            </w:pPr>
          </w:p>
        </w:tc>
        <w:tc>
          <w:tcPr>
            <w:tcW w:w="1667" w:type="pct"/>
          </w:tcPr>
          <w:p w14:paraId="55EEB015" w14:textId="77777777" w:rsidR="002B7D93" w:rsidRDefault="002B7D93" w:rsidP="009A200A">
            <w:pPr>
              <w:rPr>
                <w:rFonts w:ascii="Arial Unicode MS" w:eastAsia="Arial Unicode MS" w:hAnsi="Arial Unicode MS" w:cs="Arial Unicode MS"/>
                <w:sz w:val="21"/>
                <w:szCs w:val="21"/>
              </w:rPr>
            </w:pPr>
          </w:p>
        </w:tc>
      </w:tr>
      <w:tr w:rsidR="002B7D93" w14:paraId="42CF38D0" w14:textId="77777777" w:rsidTr="002B7D93">
        <w:tc>
          <w:tcPr>
            <w:tcW w:w="1666" w:type="pct"/>
          </w:tcPr>
          <w:p w14:paraId="51F52B2F" w14:textId="7C881B30"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InitAllApplicationsTestCase</w:t>
            </w:r>
            <w:proofErr w:type="spellEnd"/>
          </w:p>
        </w:tc>
        <w:tc>
          <w:tcPr>
            <w:tcW w:w="1667" w:type="pct"/>
          </w:tcPr>
          <w:p w14:paraId="45869645" w14:textId="77777777" w:rsidR="002B7D93" w:rsidRDefault="002B7D93" w:rsidP="009A200A">
            <w:pPr>
              <w:rPr>
                <w:rFonts w:ascii="Arial Unicode MS" w:eastAsia="Arial Unicode MS" w:hAnsi="Arial Unicode MS" w:cs="Arial Unicode MS"/>
                <w:sz w:val="21"/>
                <w:szCs w:val="21"/>
              </w:rPr>
            </w:pPr>
          </w:p>
        </w:tc>
        <w:tc>
          <w:tcPr>
            <w:tcW w:w="1667" w:type="pct"/>
          </w:tcPr>
          <w:p w14:paraId="573FB9FE" w14:textId="77777777" w:rsidR="002B7D93" w:rsidRDefault="002B7D93" w:rsidP="009A200A">
            <w:pPr>
              <w:rPr>
                <w:rFonts w:ascii="Arial Unicode MS" w:eastAsia="Arial Unicode MS" w:hAnsi="Arial Unicode MS" w:cs="Arial Unicode MS"/>
                <w:sz w:val="21"/>
                <w:szCs w:val="21"/>
              </w:rPr>
            </w:pPr>
          </w:p>
        </w:tc>
      </w:tr>
      <w:tr w:rsidR="002B7D93" w14:paraId="0C91EFF1" w14:textId="77777777" w:rsidTr="002B7D93">
        <w:tc>
          <w:tcPr>
            <w:tcW w:w="1666" w:type="pct"/>
          </w:tcPr>
          <w:p w14:paraId="22C360DA" w14:textId="0C8804C4"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InitAllSettingsTestCase</w:t>
            </w:r>
            <w:proofErr w:type="spellEnd"/>
          </w:p>
        </w:tc>
        <w:tc>
          <w:tcPr>
            <w:tcW w:w="1667" w:type="pct"/>
          </w:tcPr>
          <w:p w14:paraId="3C674424" w14:textId="77777777" w:rsidR="002B7D93" w:rsidRDefault="002B7D93" w:rsidP="009A200A">
            <w:pPr>
              <w:rPr>
                <w:rFonts w:ascii="Arial Unicode MS" w:eastAsia="Arial Unicode MS" w:hAnsi="Arial Unicode MS" w:cs="Arial Unicode MS"/>
                <w:sz w:val="21"/>
                <w:szCs w:val="21"/>
              </w:rPr>
            </w:pPr>
          </w:p>
        </w:tc>
        <w:tc>
          <w:tcPr>
            <w:tcW w:w="1667" w:type="pct"/>
          </w:tcPr>
          <w:p w14:paraId="60ADF4B7" w14:textId="77777777" w:rsidR="002B7D93" w:rsidRDefault="002B7D93" w:rsidP="009A200A">
            <w:pPr>
              <w:rPr>
                <w:rFonts w:ascii="Arial Unicode MS" w:eastAsia="Arial Unicode MS" w:hAnsi="Arial Unicode MS" w:cs="Arial Unicode MS"/>
                <w:sz w:val="21"/>
                <w:szCs w:val="21"/>
              </w:rPr>
            </w:pPr>
          </w:p>
        </w:tc>
      </w:tr>
      <w:tr w:rsidR="002B7D93" w14:paraId="2D1AB252" w14:textId="77777777" w:rsidTr="002B7D93">
        <w:tc>
          <w:tcPr>
            <w:tcW w:w="1666" w:type="pct"/>
          </w:tcPr>
          <w:p w14:paraId="55AEB3C3" w14:textId="592B7E49"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MainTestCase</w:t>
            </w:r>
            <w:proofErr w:type="spellEnd"/>
          </w:p>
        </w:tc>
        <w:tc>
          <w:tcPr>
            <w:tcW w:w="1667" w:type="pct"/>
          </w:tcPr>
          <w:p w14:paraId="2A33170F" w14:textId="77777777" w:rsidR="002B7D93" w:rsidRDefault="002B7D93" w:rsidP="009A200A">
            <w:pPr>
              <w:rPr>
                <w:rFonts w:ascii="Arial Unicode MS" w:eastAsia="Arial Unicode MS" w:hAnsi="Arial Unicode MS" w:cs="Arial Unicode MS"/>
                <w:sz w:val="21"/>
                <w:szCs w:val="21"/>
              </w:rPr>
            </w:pPr>
          </w:p>
        </w:tc>
        <w:tc>
          <w:tcPr>
            <w:tcW w:w="1667" w:type="pct"/>
          </w:tcPr>
          <w:p w14:paraId="05085E6A" w14:textId="77777777" w:rsidR="002B7D93" w:rsidRDefault="002B7D93" w:rsidP="009A200A">
            <w:pPr>
              <w:rPr>
                <w:rFonts w:ascii="Arial Unicode MS" w:eastAsia="Arial Unicode MS" w:hAnsi="Arial Unicode MS" w:cs="Arial Unicode MS"/>
                <w:sz w:val="21"/>
                <w:szCs w:val="21"/>
              </w:rPr>
            </w:pPr>
          </w:p>
        </w:tc>
      </w:tr>
      <w:tr w:rsidR="002B7D93" w14:paraId="7B3DA4D4" w14:textId="77777777" w:rsidTr="002B7D93">
        <w:tc>
          <w:tcPr>
            <w:tcW w:w="1666" w:type="pct"/>
          </w:tcPr>
          <w:p w14:paraId="7437B4E6" w14:textId="7498A15D"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ProcessTestCase</w:t>
            </w:r>
            <w:proofErr w:type="spellEnd"/>
          </w:p>
        </w:tc>
        <w:tc>
          <w:tcPr>
            <w:tcW w:w="1667" w:type="pct"/>
          </w:tcPr>
          <w:p w14:paraId="1823D5D7" w14:textId="77777777" w:rsidR="002B7D93" w:rsidRDefault="002B7D93" w:rsidP="009A200A">
            <w:pPr>
              <w:rPr>
                <w:rFonts w:ascii="Arial Unicode MS" w:eastAsia="Arial Unicode MS" w:hAnsi="Arial Unicode MS" w:cs="Arial Unicode MS"/>
                <w:sz w:val="21"/>
                <w:szCs w:val="21"/>
              </w:rPr>
            </w:pPr>
          </w:p>
        </w:tc>
        <w:tc>
          <w:tcPr>
            <w:tcW w:w="1667" w:type="pct"/>
          </w:tcPr>
          <w:p w14:paraId="31CF5D5E" w14:textId="77777777" w:rsidR="002B7D93" w:rsidRDefault="002B7D93" w:rsidP="009A200A">
            <w:pPr>
              <w:rPr>
                <w:rFonts w:ascii="Arial Unicode MS" w:eastAsia="Arial Unicode MS" w:hAnsi="Arial Unicode MS" w:cs="Arial Unicode MS"/>
                <w:sz w:val="21"/>
                <w:szCs w:val="21"/>
              </w:rPr>
            </w:pPr>
          </w:p>
        </w:tc>
      </w:tr>
      <w:tr w:rsidR="002B7D93" w14:paraId="608A3BE1" w14:textId="77777777" w:rsidTr="002B7D93">
        <w:tc>
          <w:tcPr>
            <w:tcW w:w="1666" w:type="pct"/>
          </w:tcPr>
          <w:p w14:paraId="06E95660" w14:textId="1E736DBD" w:rsidR="002B7D93" w:rsidRDefault="002B7D93"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WorkflowTestCaseTemplate</w:t>
            </w:r>
            <w:proofErr w:type="spellEnd"/>
          </w:p>
        </w:tc>
        <w:tc>
          <w:tcPr>
            <w:tcW w:w="1667" w:type="pct"/>
          </w:tcPr>
          <w:p w14:paraId="40A35001" w14:textId="77777777" w:rsidR="002B7D93" w:rsidRDefault="002B7D93" w:rsidP="009A200A">
            <w:pPr>
              <w:rPr>
                <w:rFonts w:ascii="Arial Unicode MS" w:eastAsia="Arial Unicode MS" w:hAnsi="Arial Unicode MS" w:cs="Arial Unicode MS"/>
                <w:sz w:val="21"/>
                <w:szCs w:val="21"/>
              </w:rPr>
            </w:pPr>
          </w:p>
        </w:tc>
        <w:tc>
          <w:tcPr>
            <w:tcW w:w="1667" w:type="pct"/>
          </w:tcPr>
          <w:p w14:paraId="544119DE" w14:textId="77777777" w:rsidR="002B7D93" w:rsidRDefault="002B7D93" w:rsidP="009A200A">
            <w:pPr>
              <w:rPr>
                <w:rFonts w:ascii="Arial Unicode MS" w:eastAsia="Arial Unicode MS" w:hAnsi="Arial Unicode MS" w:cs="Arial Unicode MS"/>
                <w:sz w:val="21"/>
                <w:szCs w:val="21"/>
              </w:rPr>
            </w:pPr>
          </w:p>
        </w:tc>
      </w:tr>
    </w:tbl>
    <w:p w14:paraId="1E4B7944" w14:textId="3FB93B74"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865663" w14:paraId="0F2E7E8A" w14:textId="77777777" w:rsidTr="00865663">
        <w:tc>
          <w:tcPr>
            <w:tcW w:w="2500" w:type="pct"/>
          </w:tcPr>
          <w:p w14:paraId="243B0063" w14:textId="092DF7AB" w:rsidR="00865663" w:rsidRDefault="00865663" w:rsidP="00035D0E">
            <w:pPr>
              <w:rPr>
                <w:rFonts w:eastAsia="Arial Unicode MS"/>
                <w:color w:val="0085CA" w:themeColor="accent2"/>
              </w:rPr>
            </w:pPr>
            <w:r>
              <w:rPr>
                <w:rFonts w:eastAsia="Arial Unicode MS"/>
                <w:color w:val="0085CA" w:themeColor="accent2"/>
              </w:rPr>
              <w:t>Package Name</w:t>
            </w:r>
          </w:p>
        </w:tc>
        <w:tc>
          <w:tcPr>
            <w:tcW w:w="2500" w:type="pct"/>
          </w:tcPr>
          <w:p w14:paraId="068AA026" w14:textId="43832141" w:rsidR="00865663" w:rsidRDefault="00865663" w:rsidP="00035D0E">
            <w:pPr>
              <w:rPr>
                <w:rFonts w:eastAsia="Arial Unicode MS"/>
                <w:color w:val="0085CA" w:themeColor="accent2"/>
              </w:rPr>
            </w:pPr>
            <w:r>
              <w:rPr>
                <w:rFonts w:eastAsia="Arial Unicode MS"/>
                <w:color w:val="0085CA" w:themeColor="accent2"/>
              </w:rPr>
              <w:t>Description</w:t>
            </w:r>
          </w:p>
        </w:tc>
      </w:tr>
      <w:tr w:rsidR="00865663" w14:paraId="0BB9E3C3" w14:textId="77777777" w:rsidTr="00865663">
        <w:tc>
          <w:tcPr>
            <w:tcW w:w="2500" w:type="pct"/>
          </w:tcPr>
          <w:p w14:paraId="05B93879" w14:textId="189F950E" w:rsidR="00865663" w:rsidRDefault="00865663" w:rsidP="00035D0E">
            <w:pPr>
              <w:rPr>
                <w:rFonts w:eastAsia="Arial Unicode MS"/>
                <w:color w:val="0085CA" w:themeColor="accent2"/>
              </w:rPr>
            </w:pPr>
            <w:proofErr w:type="spellStart"/>
            <w:proofErr w:type="gramStart"/>
            <w:r>
              <w:rPr>
                <w:rFonts w:eastAsia="Arial Unicode MS"/>
                <w:color w:val="0085CA" w:themeColor="accent2"/>
              </w:rPr>
              <w:t>UiPath.Excel.Activities</w:t>
            </w:r>
            <w:proofErr w:type="spellEnd"/>
            <w:proofErr w:type="gramEnd"/>
            <w:r>
              <w:rPr>
                <w:rFonts w:eastAsia="Arial Unicode MS"/>
                <w:color w:val="0085CA" w:themeColor="accent2"/>
              </w:rPr>
              <w:t xml:space="preserve"> : [2.11.4]</w:t>
            </w:r>
          </w:p>
        </w:tc>
        <w:tc>
          <w:tcPr>
            <w:tcW w:w="2500" w:type="pct"/>
          </w:tcPr>
          <w:p w14:paraId="2DB8203F" w14:textId="77777777" w:rsidR="00865663" w:rsidRDefault="00865663" w:rsidP="00035D0E">
            <w:pPr>
              <w:rPr>
                <w:rFonts w:eastAsia="Arial Unicode MS"/>
                <w:color w:val="0085CA" w:themeColor="accent2"/>
              </w:rPr>
            </w:pPr>
          </w:p>
        </w:tc>
      </w:tr>
      <w:tr w:rsidR="00865663" w14:paraId="4CC4FE60" w14:textId="77777777" w:rsidTr="00865663">
        <w:tc>
          <w:tcPr>
            <w:tcW w:w="2500" w:type="pct"/>
          </w:tcPr>
          <w:p w14:paraId="75635F44" w14:textId="3D25F6C7" w:rsidR="00865663" w:rsidRDefault="00865663" w:rsidP="00035D0E">
            <w:pPr>
              <w:rPr>
                <w:rFonts w:eastAsia="Arial Unicode MS"/>
                <w:color w:val="0085CA" w:themeColor="accent2"/>
              </w:rPr>
            </w:pPr>
            <w:proofErr w:type="spellStart"/>
            <w:proofErr w:type="gramStart"/>
            <w:r>
              <w:rPr>
                <w:rFonts w:eastAsia="Arial Unicode MS"/>
                <w:color w:val="0085CA" w:themeColor="accent2"/>
              </w:rPr>
              <w:t>UiPath.System.Activities</w:t>
            </w:r>
            <w:proofErr w:type="spellEnd"/>
            <w:proofErr w:type="gramEnd"/>
            <w:r>
              <w:rPr>
                <w:rFonts w:eastAsia="Arial Unicode MS"/>
                <w:color w:val="0085CA" w:themeColor="accent2"/>
              </w:rPr>
              <w:t xml:space="preserve"> : [21.10.3]</w:t>
            </w:r>
          </w:p>
        </w:tc>
        <w:tc>
          <w:tcPr>
            <w:tcW w:w="2500" w:type="pct"/>
          </w:tcPr>
          <w:p w14:paraId="004AB316" w14:textId="77777777" w:rsidR="00865663" w:rsidRDefault="00865663" w:rsidP="00035D0E">
            <w:pPr>
              <w:rPr>
                <w:rFonts w:eastAsia="Arial Unicode MS"/>
                <w:color w:val="0085CA" w:themeColor="accent2"/>
              </w:rPr>
            </w:pPr>
          </w:p>
        </w:tc>
      </w:tr>
      <w:tr w:rsidR="00865663" w14:paraId="55F22D37" w14:textId="77777777" w:rsidTr="00865663">
        <w:tc>
          <w:tcPr>
            <w:tcW w:w="2500" w:type="pct"/>
          </w:tcPr>
          <w:p w14:paraId="3C5F893C" w14:textId="74790F13" w:rsidR="00865663" w:rsidRDefault="00865663" w:rsidP="00035D0E">
            <w:pPr>
              <w:rPr>
                <w:rFonts w:eastAsia="Arial Unicode MS"/>
                <w:color w:val="0085CA" w:themeColor="accent2"/>
              </w:rPr>
            </w:pPr>
            <w:proofErr w:type="spellStart"/>
            <w:proofErr w:type="gramStart"/>
            <w:r>
              <w:rPr>
                <w:rFonts w:eastAsia="Arial Unicode MS"/>
                <w:color w:val="0085CA" w:themeColor="accent2"/>
              </w:rPr>
              <w:t>UiPath.Testing.Activities</w:t>
            </w:r>
            <w:proofErr w:type="spellEnd"/>
            <w:proofErr w:type="gramEnd"/>
            <w:r>
              <w:rPr>
                <w:rFonts w:eastAsia="Arial Unicode MS"/>
                <w:color w:val="0085CA" w:themeColor="accent2"/>
              </w:rPr>
              <w:t xml:space="preserve"> : [1.4.4]</w:t>
            </w:r>
          </w:p>
        </w:tc>
        <w:tc>
          <w:tcPr>
            <w:tcW w:w="2500" w:type="pct"/>
          </w:tcPr>
          <w:p w14:paraId="38209B4A" w14:textId="77777777" w:rsidR="00865663" w:rsidRDefault="00865663" w:rsidP="00035D0E">
            <w:pPr>
              <w:rPr>
                <w:rFonts w:eastAsia="Arial Unicode MS"/>
                <w:color w:val="0085CA" w:themeColor="accent2"/>
              </w:rPr>
            </w:pPr>
          </w:p>
        </w:tc>
      </w:tr>
      <w:tr w:rsidR="00865663" w14:paraId="488AA021" w14:textId="77777777" w:rsidTr="00865663">
        <w:tc>
          <w:tcPr>
            <w:tcW w:w="2500" w:type="pct"/>
          </w:tcPr>
          <w:p w14:paraId="46BD6DD3" w14:textId="6344437C" w:rsidR="00865663" w:rsidRDefault="00865663" w:rsidP="00035D0E">
            <w:pPr>
              <w:rPr>
                <w:rFonts w:eastAsia="Arial Unicode MS"/>
                <w:color w:val="0085CA" w:themeColor="accent2"/>
              </w:rPr>
            </w:pPr>
            <w:proofErr w:type="spellStart"/>
            <w:proofErr w:type="gramStart"/>
            <w:r>
              <w:rPr>
                <w:rFonts w:eastAsia="Arial Unicode MS"/>
                <w:color w:val="0085CA" w:themeColor="accent2"/>
              </w:rPr>
              <w:t>UiPath.UIAutomation.Activities</w:t>
            </w:r>
            <w:proofErr w:type="spellEnd"/>
            <w:proofErr w:type="gramEnd"/>
            <w:r>
              <w:rPr>
                <w:rFonts w:eastAsia="Arial Unicode MS"/>
                <w:color w:val="0085CA" w:themeColor="accent2"/>
              </w:rPr>
              <w:t xml:space="preserve"> : [21.10.4]</w:t>
            </w:r>
          </w:p>
        </w:tc>
        <w:tc>
          <w:tcPr>
            <w:tcW w:w="2500" w:type="pct"/>
          </w:tcPr>
          <w:p w14:paraId="6C2AFF22" w14:textId="77777777" w:rsidR="00865663" w:rsidRDefault="00865663" w:rsidP="00035D0E">
            <w:pPr>
              <w:rPr>
                <w:rFonts w:eastAsia="Arial Unicode MS"/>
                <w:color w:val="0085CA" w:themeColor="accent2"/>
              </w:rPr>
            </w:pPr>
          </w:p>
        </w:tc>
      </w:tr>
    </w:tbl>
    <w:p w14:paraId="69461284" w14:textId="6A30C662"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0344F4">
      <w:pPr>
        <w:pStyle w:val="Heading2"/>
        <w:numPr>
          <w:ilvl w:val="1"/>
          <w:numId w:val="1"/>
        </w:numPr>
        <w:rPr>
          <w:rFonts w:eastAsia="Arial Unicode MS"/>
        </w:rPr>
      </w:pPr>
      <w:r>
        <w:rPr>
          <w:rFonts w:eastAsia="Arial Unicode MS"/>
        </w:rPr>
        <w:lastRenderedPageBreak/>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 xml:space="preserve">Workflow - a component of the package, the workflow encapsulates a part of the project logic. The workflow can be of type: sequence, </w:t>
      </w:r>
      <w:proofErr w:type="gramStart"/>
      <w:r w:rsidR="004F0CB8" w:rsidRPr="004F0CB8">
        <w:rPr>
          <w:rFonts w:eastAsia="Arial Unicode MS"/>
        </w:rPr>
        <w:t>flowchart</w:t>
      </w:r>
      <w:proofErr w:type="gramEnd"/>
      <w:r w:rsidR="004F0CB8" w:rsidRPr="004F0CB8">
        <w:rPr>
          <w:rFonts w:eastAsia="Arial Unicode MS"/>
        </w:rPr>
        <w:t xml:space="preserve">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w:t>
      </w:r>
      <w:proofErr w:type="gramStart"/>
      <w:r w:rsidRPr="004F0CB8">
        <w:rPr>
          <w:rFonts w:eastAsia="Arial Unicode MS"/>
        </w:rPr>
        <w:t>similar to</w:t>
      </w:r>
      <w:proofErr w:type="gramEnd"/>
      <w:r w:rsidRPr="004F0CB8">
        <w:rPr>
          <w:rFonts w:eastAsia="Arial Unicode MS"/>
        </w:rPr>
        <w:t xml:space="preserve">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w:t>
      </w:r>
      <w:proofErr w:type="gramStart"/>
      <w:r w:rsidRPr="004F0CB8">
        <w:rPr>
          <w:rFonts w:eastAsia="Arial Unicode MS"/>
        </w:rPr>
        <w:t>Back office</w:t>
      </w:r>
      <w:proofErr w:type="gramEnd"/>
      <w:r w:rsidRPr="004F0CB8">
        <w:rPr>
          <w:rFonts w:eastAsia="Arial Unicode MS"/>
        </w:rPr>
        <w:t xml:space="preserv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sectPr w:rsidR="00881F98" w:rsidRPr="00881F98" w:rsidSect="00984C9F">
      <w:headerReference w:type="even" r:id="rId13"/>
      <w:headerReference w:type="default" r:id="rId14"/>
      <w:footerReference w:type="even" r:id="rId15"/>
      <w:footerReference w:type="default" r:id="rId16"/>
      <w:headerReference w:type="first" r:id="rId17"/>
      <w:footerReference w:type="firs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7371E" w14:textId="77777777" w:rsidR="000A2E8A" w:rsidRDefault="000A2E8A">
      <w:r>
        <w:separator/>
      </w:r>
    </w:p>
  </w:endnote>
  <w:endnote w:type="continuationSeparator" w:id="0">
    <w:p w14:paraId="295A974B" w14:textId="77777777" w:rsidR="000A2E8A" w:rsidRDefault="000A2E8A">
      <w:r>
        <w:continuationSeparator/>
      </w:r>
    </w:p>
  </w:endnote>
  <w:endnote w:type="continuationNotice" w:id="1">
    <w:p w14:paraId="05804E14" w14:textId="77777777" w:rsidR="000A2E8A" w:rsidRDefault="000A2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E1739" w14:textId="77777777" w:rsidR="003143FC" w:rsidRDefault="00314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FDE21" w14:textId="77777777" w:rsidR="003143FC" w:rsidRDefault="00314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BC97A" w14:textId="77777777" w:rsidR="000A2E8A" w:rsidRDefault="000A2E8A">
      <w:r>
        <w:separator/>
      </w:r>
    </w:p>
  </w:footnote>
  <w:footnote w:type="continuationSeparator" w:id="0">
    <w:p w14:paraId="6BEA8F58" w14:textId="77777777" w:rsidR="000A2E8A" w:rsidRDefault="000A2E8A">
      <w:r>
        <w:continuationSeparator/>
      </w:r>
    </w:p>
  </w:footnote>
  <w:footnote w:type="continuationNotice" w:id="1">
    <w:p w14:paraId="6E8B1FB2" w14:textId="77777777" w:rsidR="000A2E8A" w:rsidRDefault="000A2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2E53" w14:textId="77777777" w:rsidR="003143FC" w:rsidRDefault="00314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E991A"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2D54B" w14:textId="77777777" w:rsidR="003143FC" w:rsidRDefault="00314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 w:numId="13">
    <w:abstractNumId w:val="4"/>
  </w:num>
  <w:num w:numId="14">
    <w:abstractNumId w:val="4"/>
  </w:num>
  <w:num w:numId="15">
    <w:abstractNumId w:val="4"/>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379D"/>
    <w:rsid w:val="000344F4"/>
    <w:rsid w:val="00035D0E"/>
    <w:rsid w:val="00047EDA"/>
    <w:rsid w:val="00063471"/>
    <w:rsid w:val="0006564C"/>
    <w:rsid w:val="00066B54"/>
    <w:rsid w:val="000833E6"/>
    <w:rsid w:val="00085C06"/>
    <w:rsid w:val="00097C7F"/>
    <w:rsid w:val="000A20DF"/>
    <w:rsid w:val="000A2E8A"/>
    <w:rsid w:val="000C4FA5"/>
    <w:rsid w:val="000D51BB"/>
    <w:rsid w:val="000D5A17"/>
    <w:rsid w:val="000E2F1E"/>
    <w:rsid w:val="00125397"/>
    <w:rsid w:val="0012726C"/>
    <w:rsid w:val="00191AFD"/>
    <w:rsid w:val="001B046F"/>
    <w:rsid w:val="001C37EC"/>
    <w:rsid w:val="001F28C8"/>
    <w:rsid w:val="00231F38"/>
    <w:rsid w:val="00236F3E"/>
    <w:rsid w:val="002471BC"/>
    <w:rsid w:val="00260200"/>
    <w:rsid w:val="00270BD9"/>
    <w:rsid w:val="00280249"/>
    <w:rsid w:val="002A0F17"/>
    <w:rsid w:val="002A58B4"/>
    <w:rsid w:val="002B7D93"/>
    <w:rsid w:val="002C125E"/>
    <w:rsid w:val="002C147A"/>
    <w:rsid w:val="002D0B3B"/>
    <w:rsid w:val="00301A98"/>
    <w:rsid w:val="003143FC"/>
    <w:rsid w:val="00315B16"/>
    <w:rsid w:val="00333238"/>
    <w:rsid w:val="003819E8"/>
    <w:rsid w:val="00393372"/>
    <w:rsid w:val="003A34BD"/>
    <w:rsid w:val="003C68AD"/>
    <w:rsid w:val="003C7659"/>
    <w:rsid w:val="003D7760"/>
    <w:rsid w:val="003E47AF"/>
    <w:rsid w:val="004117DA"/>
    <w:rsid w:val="00411900"/>
    <w:rsid w:val="00414E4F"/>
    <w:rsid w:val="00423DB9"/>
    <w:rsid w:val="00425538"/>
    <w:rsid w:val="004311AA"/>
    <w:rsid w:val="004536EC"/>
    <w:rsid w:val="004647A0"/>
    <w:rsid w:val="00470BC6"/>
    <w:rsid w:val="004718FF"/>
    <w:rsid w:val="00473644"/>
    <w:rsid w:val="00474BE1"/>
    <w:rsid w:val="004B5874"/>
    <w:rsid w:val="004F0CB8"/>
    <w:rsid w:val="004F191F"/>
    <w:rsid w:val="00502546"/>
    <w:rsid w:val="005060EC"/>
    <w:rsid w:val="0052353B"/>
    <w:rsid w:val="00545A46"/>
    <w:rsid w:val="00561557"/>
    <w:rsid w:val="005777ED"/>
    <w:rsid w:val="00582434"/>
    <w:rsid w:val="00590B34"/>
    <w:rsid w:val="00590C1E"/>
    <w:rsid w:val="005A1FA1"/>
    <w:rsid w:val="005D6D3C"/>
    <w:rsid w:val="005E0122"/>
    <w:rsid w:val="005E4333"/>
    <w:rsid w:val="005F105C"/>
    <w:rsid w:val="006019D9"/>
    <w:rsid w:val="006020A8"/>
    <w:rsid w:val="0060732C"/>
    <w:rsid w:val="006147A9"/>
    <w:rsid w:val="006246A6"/>
    <w:rsid w:val="00652061"/>
    <w:rsid w:val="00663594"/>
    <w:rsid w:val="006712B6"/>
    <w:rsid w:val="00674B7D"/>
    <w:rsid w:val="006926A1"/>
    <w:rsid w:val="006D619D"/>
    <w:rsid w:val="006E35E7"/>
    <w:rsid w:val="006E72C4"/>
    <w:rsid w:val="00713569"/>
    <w:rsid w:val="007445B3"/>
    <w:rsid w:val="0077370A"/>
    <w:rsid w:val="0078562F"/>
    <w:rsid w:val="00791D26"/>
    <w:rsid w:val="007926BD"/>
    <w:rsid w:val="007B27F3"/>
    <w:rsid w:val="007B69E7"/>
    <w:rsid w:val="007D08C1"/>
    <w:rsid w:val="007E0859"/>
    <w:rsid w:val="007F48F8"/>
    <w:rsid w:val="008003A9"/>
    <w:rsid w:val="0081664F"/>
    <w:rsid w:val="0086171D"/>
    <w:rsid w:val="00865663"/>
    <w:rsid w:val="00865A36"/>
    <w:rsid w:val="008721FB"/>
    <w:rsid w:val="00873D70"/>
    <w:rsid w:val="008762CB"/>
    <w:rsid w:val="00881F98"/>
    <w:rsid w:val="00884DFC"/>
    <w:rsid w:val="008C3A13"/>
    <w:rsid w:val="008F7F09"/>
    <w:rsid w:val="00906C7D"/>
    <w:rsid w:val="00912648"/>
    <w:rsid w:val="0091489B"/>
    <w:rsid w:val="00920607"/>
    <w:rsid w:val="00935DA0"/>
    <w:rsid w:val="00937521"/>
    <w:rsid w:val="009632CE"/>
    <w:rsid w:val="00984C9F"/>
    <w:rsid w:val="0099665E"/>
    <w:rsid w:val="009A200A"/>
    <w:rsid w:val="009C4969"/>
    <w:rsid w:val="009E3B27"/>
    <w:rsid w:val="00A06F8F"/>
    <w:rsid w:val="00A214C9"/>
    <w:rsid w:val="00A24367"/>
    <w:rsid w:val="00AB15FE"/>
    <w:rsid w:val="00AB595E"/>
    <w:rsid w:val="00AC6887"/>
    <w:rsid w:val="00AD4F83"/>
    <w:rsid w:val="00AD6395"/>
    <w:rsid w:val="00AF5437"/>
    <w:rsid w:val="00B07742"/>
    <w:rsid w:val="00B231D1"/>
    <w:rsid w:val="00B323ED"/>
    <w:rsid w:val="00B333A9"/>
    <w:rsid w:val="00B353CE"/>
    <w:rsid w:val="00B35DAB"/>
    <w:rsid w:val="00B512F5"/>
    <w:rsid w:val="00B6267F"/>
    <w:rsid w:val="00B658D4"/>
    <w:rsid w:val="00B71870"/>
    <w:rsid w:val="00B821AE"/>
    <w:rsid w:val="00BA2E47"/>
    <w:rsid w:val="00C115AB"/>
    <w:rsid w:val="00C16626"/>
    <w:rsid w:val="00C24C54"/>
    <w:rsid w:val="00C316EC"/>
    <w:rsid w:val="00C323FF"/>
    <w:rsid w:val="00C4543D"/>
    <w:rsid w:val="00C554DA"/>
    <w:rsid w:val="00C557F1"/>
    <w:rsid w:val="00C60995"/>
    <w:rsid w:val="00C709D8"/>
    <w:rsid w:val="00C90693"/>
    <w:rsid w:val="00C9298C"/>
    <w:rsid w:val="00C97AC4"/>
    <w:rsid w:val="00CA2F01"/>
    <w:rsid w:val="00CB63D2"/>
    <w:rsid w:val="00CC4F63"/>
    <w:rsid w:val="00CD19E1"/>
    <w:rsid w:val="00CD5234"/>
    <w:rsid w:val="00D02427"/>
    <w:rsid w:val="00D12348"/>
    <w:rsid w:val="00D21902"/>
    <w:rsid w:val="00D26DF4"/>
    <w:rsid w:val="00D604C4"/>
    <w:rsid w:val="00DA00F5"/>
    <w:rsid w:val="00DC35E4"/>
    <w:rsid w:val="00DF2F7C"/>
    <w:rsid w:val="00DF7204"/>
    <w:rsid w:val="00E32537"/>
    <w:rsid w:val="00E47DE5"/>
    <w:rsid w:val="00E73698"/>
    <w:rsid w:val="00E7419B"/>
    <w:rsid w:val="00EC6F15"/>
    <w:rsid w:val="00ED69C3"/>
    <w:rsid w:val="00EE3A11"/>
    <w:rsid w:val="00F02099"/>
    <w:rsid w:val="00F17B68"/>
    <w:rsid w:val="00F227AF"/>
    <w:rsid w:val="00F22DF1"/>
    <w:rsid w:val="00F3135B"/>
    <w:rsid w:val="00F3670A"/>
    <w:rsid w:val="00F53237"/>
    <w:rsid w:val="00F64072"/>
    <w:rsid w:val="00F656CA"/>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9D3322FB-2A3A-4500-A80D-226E267F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Vajrang Billlakurthi</cp:lastModifiedBy>
  <cp:revision>48</cp:revision>
  <cp:lastPrinted>2019-04-10T11:03:00Z</cp:lastPrinted>
  <dcterms:created xsi:type="dcterms:W3CDTF">2020-08-12T09:03:00Z</dcterms:created>
  <dcterms:modified xsi:type="dcterms:W3CDTF">2022-01-03T03:55:00Z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