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4531" w14:textId="3C46BEA3" w:rsidR="00ED247A" w:rsidRPr="00ED247A" w:rsidRDefault="00D41397" w:rsidP="00ED247A">
      <w:pPr>
        <w:bidi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rtl/>
          <w:lang w:bidi="fa-IR"/>
          <w14:ligatures w14:val="none"/>
        </w:rPr>
      </w:pPr>
      <w:r>
        <w:rPr>
          <w:rFonts w:eastAsia="Times New Roman" w:cstheme="minorHAnsi" w:hint="cs"/>
          <w:b/>
          <w:bCs/>
          <w:kern w:val="36"/>
          <w:sz w:val="48"/>
          <w:szCs w:val="48"/>
          <w:rtl/>
          <w:lang w:bidi="fa-IR"/>
          <w14:ligatures w14:val="none"/>
        </w:rPr>
        <w:t>برنامه نمایش سند حسابداری</w:t>
      </w:r>
    </w:p>
    <w:p w14:paraId="190F481D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یک گزارش</w:t>
      </w:r>
      <w:r w:rsidRPr="00ED247A">
        <w:rPr>
          <w:rFonts w:eastAsia="Times New Roman" w:cstheme="minorHAnsi"/>
          <w:kern w:val="0"/>
          <w14:ligatures w14:val="none"/>
        </w:rPr>
        <w:t xml:space="preserve"> ABAP </w:t>
      </w:r>
      <w:r w:rsidRPr="00ED247A">
        <w:rPr>
          <w:rFonts w:eastAsia="Times New Roman" w:cstheme="minorHAnsi"/>
          <w:kern w:val="0"/>
          <w:rtl/>
          <w14:ligatures w14:val="none"/>
        </w:rPr>
        <w:t>در سیستم</w:t>
      </w:r>
      <w:r w:rsidRPr="00ED247A">
        <w:rPr>
          <w:rFonts w:eastAsia="Times New Roman" w:cstheme="minorHAnsi"/>
          <w:kern w:val="0"/>
          <w14:ligatures w14:val="none"/>
        </w:rPr>
        <w:t xml:space="preserve"> SAP </w:t>
      </w:r>
      <w:r w:rsidRPr="00ED247A">
        <w:rPr>
          <w:rFonts w:eastAsia="Times New Roman" w:cstheme="minorHAnsi"/>
          <w:kern w:val="0"/>
          <w:rtl/>
          <w14:ligatures w14:val="none"/>
        </w:rPr>
        <w:t>که به کاربران اجازه می‌دهد اطلاعات اسناد حسابداری مالی</w:t>
      </w:r>
      <w:r w:rsidRPr="00ED247A">
        <w:rPr>
          <w:rFonts w:eastAsia="Times New Roman" w:cstheme="minorHAnsi"/>
          <w:kern w:val="0"/>
          <w14:ligatures w14:val="none"/>
        </w:rPr>
        <w:t xml:space="preserve"> (FI) </w:t>
      </w:r>
      <w:r w:rsidRPr="00ED247A">
        <w:rPr>
          <w:rFonts w:eastAsia="Times New Roman" w:cstheme="minorHAnsi"/>
          <w:kern w:val="0"/>
          <w:rtl/>
          <w14:ligatures w14:val="none"/>
        </w:rPr>
        <w:t xml:space="preserve">را بر اساس داده‌های جدول‌های 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>BKPF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 xml:space="preserve">(هدر سند) و 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>BSEG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>(اقلام سطر سند) دریافت و نمایش دهند. این برنامه شامل دکمه‌های تعاملی برای جستجوی اسناد و خروجی گرفتن اطلاعات از طریق شبکه</w:t>
      </w:r>
      <w:r w:rsidRPr="00ED247A">
        <w:rPr>
          <w:rFonts w:eastAsia="Times New Roman" w:cstheme="minorHAnsi"/>
          <w:kern w:val="0"/>
          <w14:ligatures w14:val="none"/>
        </w:rPr>
        <w:t xml:space="preserve"> ALV </w:t>
      </w:r>
      <w:r w:rsidRPr="00ED247A">
        <w:rPr>
          <w:rFonts w:eastAsia="Times New Roman" w:cstheme="minorHAnsi"/>
          <w:kern w:val="0"/>
          <w:rtl/>
          <w14:ligatures w14:val="none"/>
        </w:rPr>
        <w:t>است</w:t>
      </w:r>
      <w:r w:rsidRPr="00ED247A">
        <w:rPr>
          <w:rFonts w:eastAsia="Times New Roman" w:cstheme="minorHAnsi"/>
          <w:kern w:val="0"/>
          <w14:ligatures w14:val="none"/>
        </w:rPr>
        <w:t>.</w:t>
      </w:r>
    </w:p>
    <w:p w14:paraId="7A4E35CE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D24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 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:rtl/>
          <w14:ligatures w14:val="none"/>
        </w:rPr>
        <w:t>ویژگی‌ها</w:t>
      </w:r>
    </w:p>
    <w:p w14:paraId="257325A9" w14:textId="77777777" w:rsidR="00ED247A" w:rsidRPr="00ED247A" w:rsidRDefault="00ED247A" w:rsidP="00ED24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فیلدهای ورودی</w:t>
      </w:r>
      <w:r w:rsidRPr="00ED247A">
        <w:rPr>
          <w:rFonts w:eastAsia="Times New Roman" w:cstheme="minorHAnsi"/>
          <w:kern w:val="0"/>
          <w14:ligatures w14:val="none"/>
        </w:rPr>
        <w:t>:</w:t>
      </w:r>
    </w:p>
    <w:p w14:paraId="4D7887C1" w14:textId="77777777" w:rsidR="00ED247A" w:rsidRPr="00ED247A" w:rsidRDefault="00ED247A" w:rsidP="00ED247A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rtl/>
          <w14:ligatures w14:val="none"/>
        </w:rPr>
        <w:t>شماره سند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 xml:space="preserve"> (BELNR)</w:t>
      </w:r>
    </w:p>
    <w:p w14:paraId="23FCDC45" w14:textId="77777777" w:rsidR="00ED247A" w:rsidRPr="00ED247A" w:rsidRDefault="00ED247A" w:rsidP="00ED247A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rtl/>
          <w14:ligatures w14:val="none"/>
        </w:rPr>
        <w:t>سال مالی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 xml:space="preserve"> (GJAHR)</w:t>
      </w:r>
    </w:p>
    <w:p w14:paraId="369AFEC9" w14:textId="77777777" w:rsidR="00ED247A" w:rsidRPr="00ED247A" w:rsidRDefault="00ED247A" w:rsidP="00ED247A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rtl/>
          <w14:ligatures w14:val="none"/>
        </w:rPr>
        <w:t>کد شرکت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 xml:space="preserve"> (BUKRS)</w:t>
      </w:r>
    </w:p>
    <w:p w14:paraId="732D35F0" w14:textId="77777777" w:rsidR="00ED247A" w:rsidRPr="00ED247A" w:rsidRDefault="00ED247A" w:rsidP="00ED24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دکمه‌های کنترلی</w:t>
      </w:r>
      <w:r w:rsidRPr="00ED247A">
        <w:rPr>
          <w:rFonts w:eastAsia="Times New Roman" w:cstheme="minorHAnsi"/>
          <w:kern w:val="0"/>
          <w14:ligatures w14:val="none"/>
        </w:rPr>
        <w:t>:</w:t>
      </w:r>
    </w:p>
    <w:p w14:paraId="287B3EFC" w14:textId="77777777" w:rsidR="00ED247A" w:rsidRPr="00ED247A" w:rsidRDefault="00ED247A" w:rsidP="00ED247A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Search Doc</w:t>
      </w:r>
      <w:r w:rsidRPr="00ED247A">
        <w:rPr>
          <w:rFonts w:eastAsia="Times New Roman" w:cstheme="minorHAnsi"/>
          <w:kern w:val="0"/>
          <w14:ligatures w14:val="none"/>
        </w:rPr>
        <w:t xml:space="preserve"> – </w:t>
      </w:r>
      <w:r w:rsidRPr="00ED247A">
        <w:rPr>
          <w:rFonts w:eastAsia="Times New Roman" w:cstheme="minorHAnsi"/>
          <w:kern w:val="0"/>
          <w:rtl/>
          <w14:ligatures w14:val="none"/>
        </w:rPr>
        <w:t>جستجوی سند و نمایش اطلاعات هدر و سطر</w:t>
      </w:r>
    </w:p>
    <w:p w14:paraId="1B2C1AB2" w14:textId="77777777" w:rsidR="00ED247A" w:rsidRPr="00ED247A" w:rsidRDefault="00ED247A" w:rsidP="00ED247A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ALV Export</w:t>
      </w:r>
      <w:r w:rsidRPr="00ED247A">
        <w:rPr>
          <w:rFonts w:eastAsia="Times New Roman" w:cstheme="minorHAnsi"/>
          <w:kern w:val="0"/>
          <w14:ligatures w14:val="none"/>
        </w:rPr>
        <w:t xml:space="preserve"> – </w:t>
      </w:r>
      <w:r w:rsidRPr="00ED247A">
        <w:rPr>
          <w:rFonts w:eastAsia="Times New Roman" w:cstheme="minorHAnsi"/>
          <w:kern w:val="0"/>
          <w:rtl/>
          <w14:ligatures w14:val="none"/>
        </w:rPr>
        <w:t>خروجی گرفتن اقلام سطر به صورت شبکه</w:t>
      </w:r>
      <w:r w:rsidRPr="00ED247A">
        <w:rPr>
          <w:rFonts w:eastAsia="Times New Roman" w:cstheme="minorHAnsi"/>
          <w:kern w:val="0"/>
          <w14:ligatures w14:val="none"/>
        </w:rPr>
        <w:t xml:space="preserve"> ALV</w:t>
      </w:r>
    </w:p>
    <w:p w14:paraId="0608EDA4" w14:textId="77777777" w:rsidR="00ED247A" w:rsidRPr="00ED247A" w:rsidRDefault="00ED247A" w:rsidP="00ED247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نمایش درون‌خطی</w:t>
      </w:r>
      <w:r w:rsidRPr="00ED247A">
        <w:rPr>
          <w:rFonts w:eastAsia="Times New Roman" w:cstheme="minorHAnsi"/>
          <w:kern w:val="0"/>
          <w14:ligatures w14:val="none"/>
        </w:rPr>
        <w:t>:</w:t>
      </w:r>
    </w:p>
    <w:p w14:paraId="1F91714A" w14:textId="77777777" w:rsidR="00ED247A" w:rsidRPr="00ED247A" w:rsidRDefault="00ED247A" w:rsidP="00ED247A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اطلاعات هدر سند از جدول</w:t>
      </w:r>
      <w:r w:rsidRPr="00ED247A">
        <w:rPr>
          <w:rFonts w:eastAsia="Times New Roman" w:cstheme="minorHAnsi"/>
          <w:kern w:val="0"/>
          <w14:ligatures w14:val="none"/>
        </w:rPr>
        <w:t xml:space="preserve"> BKPF</w:t>
      </w:r>
    </w:p>
    <w:p w14:paraId="29B3ED04" w14:textId="77777777" w:rsidR="00ED247A" w:rsidRPr="00ED247A" w:rsidRDefault="00ED247A" w:rsidP="00ED247A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نمایش سطرهای سند از جدول</w:t>
      </w:r>
      <w:r w:rsidRPr="00ED247A">
        <w:rPr>
          <w:rFonts w:eastAsia="Times New Roman" w:cstheme="minorHAnsi"/>
          <w:kern w:val="0"/>
          <w14:ligatures w14:val="none"/>
        </w:rPr>
        <w:t xml:space="preserve"> BSEG </w:t>
      </w:r>
      <w:r w:rsidRPr="00ED247A">
        <w:rPr>
          <w:rFonts w:eastAsia="Times New Roman" w:cstheme="minorHAnsi"/>
          <w:kern w:val="0"/>
          <w:rtl/>
          <w14:ligatures w14:val="none"/>
        </w:rPr>
        <w:t>شامل حساب، مبلغ، بدهکار/بستانکار، مشتری/فروشنده و توضیحات</w:t>
      </w:r>
    </w:p>
    <w:p w14:paraId="769870B7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D24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 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:rtl/>
          <w14:ligatures w14:val="none"/>
        </w:rPr>
        <w:t>مروری فنی</w:t>
      </w:r>
    </w:p>
    <w:p w14:paraId="51291A82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sz w:val="27"/>
          <w:szCs w:val="27"/>
          <w:rtl/>
          <w14:ligatures w14:val="none"/>
        </w:rPr>
        <w:t>جدول‌های استفاده‌شده</w:t>
      </w:r>
      <w:r w:rsidRPr="00ED247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:</w:t>
      </w:r>
    </w:p>
    <w:p w14:paraId="30EADB26" w14:textId="77777777" w:rsidR="00ED247A" w:rsidRPr="00ED247A" w:rsidRDefault="00ED247A" w:rsidP="00ED247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BKPF</w:t>
      </w:r>
      <w:r w:rsidRPr="00ED247A">
        <w:rPr>
          <w:rFonts w:eastAsia="Times New Roman" w:cstheme="minorHAnsi"/>
          <w:kern w:val="0"/>
          <w14:ligatures w14:val="none"/>
        </w:rPr>
        <w:t xml:space="preserve"> – </w:t>
      </w:r>
      <w:r w:rsidRPr="00ED247A">
        <w:rPr>
          <w:rFonts w:eastAsia="Times New Roman" w:cstheme="minorHAnsi"/>
          <w:kern w:val="0"/>
          <w:rtl/>
          <w14:ligatures w14:val="none"/>
        </w:rPr>
        <w:t>جدول هدر سند حسابداری</w:t>
      </w:r>
    </w:p>
    <w:p w14:paraId="3CE60630" w14:textId="77777777" w:rsidR="00ED247A" w:rsidRPr="00ED247A" w:rsidRDefault="00ED247A" w:rsidP="00ED247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BSEG</w:t>
      </w:r>
      <w:r w:rsidRPr="00ED247A">
        <w:rPr>
          <w:rFonts w:eastAsia="Times New Roman" w:cstheme="minorHAnsi"/>
          <w:kern w:val="0"/>
          <w14:ligatures w14:val="none"/>
        </w:rPr>
        <w:t xml:space="preserve"> – </w:t>
      </w:r>
      <w:r w:rsidRPr="00ED247A">
        <w:rPr>
          <w:rFonts w:eastAsia="Times New Roman" w:cstheme="minorHAnsi"/>
          <w:kern w:val="0"/>
          <w:rtl/>
          <w14:ligatures w14:val="none"/>
        </w:rPr>
        <w:t>جدول اقلام سطر سند حسابداری</w:t>
      </w:r>
    </w:p>
    <w:p w14:paraId="5F8840EB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sz w:val="27"/>
          <w:szCs w:val="27"/>
          <w:rtl/>
          <w14:ligatures w14:val="none"/>
        </w:rPr>
        <w:t>ماژول‌های مورد استفاده</w:t>
      </w:r>
      <w:r w:rsidRPr="00ED247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:</w:t>
      </w:r>
    </w:p>
    <w:p w14:paraId="092F5D47" w14:textId="77777777" w:rsidR="00ED247A" w:rsidRPr="00ED247A" w:rsidRDefault="00ED247A" w:rsidP="00ED247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REUSE_ALV_GRID_DISPLAY</w:t>
      </w:r>
      <w:r w:rsidRPr="00ED247A">
        <w:rPr>
          <w:rFonts w:eastAsia="Times New Roman" w:cstheme="minorHAnsi"/>
          <w:kern w:val="0"/>
          <w14:ligatures w14:val="none"/>
        </w:rPr>
        <w:t xml:space="preserve"> – </w:t>
      </w:r>
      <w:r w:rsidRPr="00ED247A">
        <w:rPr>
          <w:rFonts w:eastAsia="Times New Roman" w:cstheme="minorHAnsi"/>
          <w:kern w:val="0"/>
          <w:rtl/>
          <w14:ligatures w14:val="none"/>
        </w:rPr>
        <w:t>برای نمایش اطلاعات به صورت شبکه</w:t>
      </w:r>
      <w:r w:rsidRPr="00ED247A">
        <w:rPr>
          <w:rFonts w:eastAsia="Times New Roman" w:cstheme="minorHAnsi"/>
          <w:kern w:val="0"/>
          <w14:ligatures w14:val="none"/>
        </w:rPr>
        <w:t xml:space="preserve"> ALV</w:t>
      </w:r>
    </w:p>
    <w:p w14:paraId="791A2177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sz w:val="27"/>
          <w:szCs w:val="27"/>
          <w:rtl/>
          <w14:ligatures w14:val="none"/>
        </w:rPr>
        <w:t>شرح منطق برنامه</w:t>
      </w:r>
      <w:r w:rsidRPr="00ED247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:</w:t>
      </w:r>
    </w:p>
    <w:p w14:paraId="7A82C6AA" w14:textId="77777777" w:rsidR="00ED247A" w:rsidRPr="00ED247A" w:rsidRDefault="00ED247A" w:rsidP="00ED247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rtl/>
          <w14:ligatures w14:val="none"/>
        </w:rPr>
        <w:t>ورودی کاربر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>: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>از طریق پارامترها و دکمه‌ها در صفحه انتخاب</w:t>
      </w:r>
    </w:p>
    <w:p w14:paraId="060C7274" w14:textId="77777777" w:rsidR="00ED247A" w:rsidRPr="00ED247A" w:rsidRDefault="00ED247A" w:rsidP="00ED247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rtl/>
          <w14:ligatures w14:val="none"/>
        </w:rPr>
        <w:t>جستجوی سند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268F8803" w14:textId="77777777" w:rsidR="00ED247A" w:rsidRPr="00ED247A" w:rsidRDefault="00ED247A" w:rsidP="00ED247A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بررسی وجود سند در جدول</w:t>
      </w:r>
      <w:r w:rsidRPr="00ED247A">
        <w:rPr>
          <w:rFonts w:eastAsia="Times New Roman" w:cstheme="minorHAnsi"/>
          <w:kern w:val="0"/>
          <w14:ligatures w14:val="none"/>
        </w:rPr>
        <w:t xml:space="preserve"> BKPF</w:t>
      </w:r>
    </w:p>
    <w:p w14:paraId="6B619395" w14:textId="77777777" w:rsidR="00ED247A" w:rsidRPr="00ED247A" w:rsidRDefault="00ED247A" w:rsidP="00ED247A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در صورت وجود، نمایش اطلاعات هدر سند</w:t>
      </w:r>
    </w:p>
    <w:p w14:paraId="1967B9AF" w14:textId="77777777" w:rsidR="00ED247A" w:rsidRPr="00ED247A" w:rsidRDefault="00ED247A" w:rsidP="00ED247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rtl/>
          <w14:ligatures w14:val="none"/>
        </w:rPr>
        <w:t>نمایش اقلام سطر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3B4B4079" w14:textId="77777777" w:rsidR="00ED247A" w:rsidRPr="00ED247A" w:rsidRDefault="00ED247A" w:rsidP="00ED247A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دریافت داده‌ها از جدول</w:t>
      </w:r>
      <w:r w:rsidRPr="00ED247A">
        <w:rPr>
          <w:rFonts w:eastAsia="Times New Roman" w:cstheme="minorHAnsi"/>
          <w:kern w:val="0"/>
          <w14:ligatures w14:val="none"/>
        </w:rPr>
        <w:t xml:space="preserve"> BSEG</w:t>
      </w:r>
    </w:p>
    <w:p w14:paraId="50F529E3" w14:textId="77777777" w:rsidR="00ED247A" w:rsidRPr="00ED247A" w:rsidRDefault="00ED247A" w:rsidP="00ED247A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نمایش در قالب جدول با فرمت‌بندی مناسب</w:t>
      </w:r>
    </w:p>
    <w:p w14:paraId="6854D1B0" w14:textId="77777777" w:rsidR="00ED247A" w:rsidRPr="00ED247A" w:rsidRDefault="00ED247A" w:rsidP="00ED247A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b/>
          <w:bCs/>
          <w:kern w:val="0"/>
          <w:rtl/>
          <w14:ligatures w14:val="none"/>
        </w:rPr>
        <w:t>خروجی</w:t>
      </w:r>
      <w:r w:rsidRPr="00ED247A">
        <w:rPr>
          <w:rFonts w:eastAsia="Times New Roman" w:cstheme="minorHAnsi"/>
          <w:b/>
          <w:bCs/>
          <w:kern w:val="0"/>
          <w14:ligatures w14:val="none"/>
        </w:rPr>
        <w:t xml:space="preserve"> ALV:</w:t>
      </w:r>
    </w:p>
    <w:p w14:paraId="18FD402E" w14:textId="77777777" w:rsidR="00ED247A" w:rsidRPr="00ED247A" w:rsidRDefault="00ED247A" w:rsidP="00ED247A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lastRenderedPageBreak/>
        <w:t xml:space="preserve">در صورت فشردن دکمه </w:t>
      </w: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ALV Export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>نمایش اطلاعات سطرها در قالب</w:t>
      </w:r>
      <w:r w:rsidRPr="00ED247A">
        <w:rPr>
          <w:rFonts w:eastAsia="Times New Roman" w:cstheme="minorHAnsi"/>
          <w:kern w:val="0"/>
          <w14:ligatures w14:val="none"/>
        </w:rPr>
        <w:t xml:space="preserve"> ALV</w:t>
      </w:r>
    </w:p>
    <w:p w14:paraId="4693E620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D24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📷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 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:rtl/>
          <w14:ligatures w14:val="none"/>
        </w:rPr>
        <w:t>اسکرین‌شات‌ها</w:t>
      </w:r>
    </w:p>
    <w:p w14:paraId="417DAA3A" w14:textId="4B511669" w:rsidR="00ED247A" w:rsidRPr="00ED247A" w:rsidRDefault="00ED247A" w:rsidP="00ED247A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صفحه ورودی</w:t>
      </w:r>
      <w:r w:rsidRPr="00ED247A">
        <w:rPr>
          <w:rFonts w:eastAsia="Times New Roman" w:cstheme="minorHAnsi"/>
          <w:kern w:val="0"/>
          <w14:ligatures w14:val="none"/>
        </w:rPr>
        <w:t>(Selection Screen)</w:t>
      </w:r>
    </w:p>
    <w:p w14:paraId="3BB408FF" w14:textId="75FE7FE6" w:rsidR="00ED247A" w:rsidRPr="00ED247A" w:rsidRDefault="00530141" w:rsidP="00530141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324CE4A5" wp14:editId="53CDD4F0">
            <wp:extent cx="4399915" cy="2735846"/>
            <wp:effectExtent l="0" t="0" r="635" b="7620"/>
            <wp:docPr id="17934895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89" cy="274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3A41" w14:textId="77777777" w:rsidR="00ED247A" w:rsidRDefault="00ED247A" w:rsidP="00ED247A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خروجی استاندارد</w:t>
      </w:r>
    </w:p>
    <w:p w14:paraId="1EA35047" w14:textId="4D999020" w:rsidR="00ED247A" w:rsidRDefault="00530141" w:rsidP="00FE0BBD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4391EAE0" wp14:editId="32316E6B">
            <wp:extent cx="4421297" cy="3181350"/>
            <wp:effectExtent l="0" t="0" r="0" b="0"/>
            <wp:docPr id="1818629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25" cy="320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5B663" w14:textId="77777777" w:rsidR="00FE0BBD" w:rsidRPr="00ED247A" w:rsidRDefault="00FE0BBD" w:rsidP="00FE0BBD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75038D3C" w14:textId="07591B26" w:rsidR="00530141" w:rsidRPr="00530141" w:rsidRDefault="00ED247A" w:rsidP="00530141">
      <w:pPr>
        <w:numPr>
          <w:ilvl w:val="0"/>
          <w:numId w:val="5"/>
        </w:numPr>
        <w:bidi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lastRenderedPageBreak/>
        <w:t>نمایش</w:t>
      </w:r>
      <w:r w:rsidRPr="00ED247A">
        <w:rPr>
          <w:rFonts w:eastAsia="Times New Roman" w:cstheme="minorHAnsi"/>
          <w:kern w:val="0"/>
          <w14:ligatures w14:val="none"/>
        </w:rPr>
        <w:t xml:space="preserve"> ALV</w:t>
      </w:r>
    </w:p>
    <w:p w14:paraId="68AC20A4" w14:textId="0614D43F" w:rsidR="00530141" w:rsidRDefault="00530141" w:rsidP="00530141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noProof/>
          <w:kern w:val="0"/>
          <w14:ligatures w14:val="none"/>
        </w:rPr>
        <w:drawing>
          <wp:inline distT="0" distB="0" distL="0" distR="0" wp14:anchorId="7CD077E3" wp14:editId="51B2A610">
            <wp:extent cx="4348812" cy="3162138"/>
            <wp:effectExtent l="0" t="0" r="0" b="635"/>
            <wp:docPr id="4199236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913" cy="319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57175" w14:textId="77777777" w:rsidR="00530141" w:rsidRPr="00ED247A" w:rsidRDefault="00530141" w:rsidP="00530141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1EAF60B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D24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 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:rtl/>
          <w14:ligatures w14:val="none"/>
        </w:rPr>
        <w:t>نصب و اجرای برنامه</w:t>
      </w:r>
    </w:p>
    <w:p w14:paraId="2DEDC1AA" w14:textId="77777777" w:rsidR="00ED247A" w:rsidRPr="00ED247A" w:rsidRDefault="00ED247A" w:rsidP="00ED247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برنامه را از طریق تراکنش</w:t>
      </w:r>
      <w:r w:rsidRPr="00ED247A">
        <w:rPr>
          <w:rFonts w:eastAsia="Times New Roman" w:cstheme="minorHAnsi"/>
          <w:kern w:val="0"/>
          <w14:ligatures w14:val="none"/>
        </w:rPr>
        <w:t xml:space="preserve"> SE38 </w:t>
      </w:r>
      <w:r w:rsidRPr="00ED247A">
        <w:rPr>
          <w:rFonts w:eastAsia="Times New Roman" w:cstheme="minorHAnsi"/>
          <w:kern w:val="0"/>
          <w:rtl/>
          <w14:ligatures w14:val="none"/>
        </w:rPr>
        <w:t>یا</w:t>
      </w:r>
      <w:r w:rsidRPr="00ED247A">
        <w:rPr>
          <w:rFonts w:eastAsia="Times New Roman" w:cstheme="minorHAnsi"/>
          <w:kern w:val="0"/>
          <w14:ligatures w14:val="none"/>
        </w:rPr>
        <w:t xml:space="preserve"> SE80 </w:t>
      </w:r>
      <w:r w:rsidRPr="00ED247A">
        <w:rPr>
          <w:rFonts w:eastAsia="Times New Roman" w:cstheme="minorHAnsi"/>
          <w:kern w:val="0"/>
          <w:rtl/>
          <w14:ligatures w14:val="none"/>
        </w:rPr>
        <w:t>در سیستم</w:t>
      </w:r>
      <w:r w:rsidRPr="00ED247A">
        <w:rPr>
          <w:rFonts w:eastAsia="Times New Roman" w:cstheme="minorHAnsi"/>
          <w:kern w:val="0"/>
          <w14:ligatures w14:val="none"/>
        </w:rPr>
        <w:t xml:space="preserve"> SAP </w:t>
      </w:r>
      <w:r w:rsidRPr="00ED247A">
        <w:rPr>
          <w:rFonts w:eastAsia="Times New Roman" w:cstheme="minorHAnsi"/>
          <w:kern w:val="0"/>
          <w:rtl/>
          <w14:ligatures w14:val="none"/>
        </w:rPr>
        <w:t>آپلود و فعال‌سازی کنید</w:t>
      </w:r>
      <w:r w:rsidRPr="00ED247A">
        <w:rPr>
          <w:rFonts w:eastAsia="Times New Roman" w:cstheme="minorHAnsi"/>
          <w:kern w:val="0"/>
          <w14:ligatures w14:val="none"/>
        </w:rPr>
        <w:t>.</w:t>
      </w:r>
    </w:p>
    <w:p w14:paraId="152B5D0C" w14:textId="77777777" w:rsidR="00ED247A" w:rsidRPr="00ED247A" w:rsidRDefault="00ED247A" w:rsidP="00ED247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 xml:space="preserve">گزارش </w:t>
      </w: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Z_FI_FORM_PROGRAM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>را اجرا کنید</w:t>
      </w:r>
      <w:r w:rsidRPr="00ED247A">
        <w:rPr>
          <w:rFonts w:eastAsia="Times New Roman" w:cstheme="minorHAnsi"/>
          <w:kern w:val="0"/>
          <w14:ligatures w14:val="none"/>
        </w:rPr>
        <w:t>.</w:t>
      </w:r>
    </w:p>
    <w:p w14:paraId="3B9D4803" w14:textId="77777777" w:rsidR="00ED247A" w:rsidRPr="00ED247A" w:rsidRDefault="00ED247A" w:rsidP="00ED247A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مقادیر مورد نیاز را وارد کرده و یکی از دکمه‌ها را بزنید</w:t>
      </w:r>
      <w:r w:rsidRPr="00ED247A">
        <w:rPr>
          <w:rFonts w:eastAsia="Times New Roman" w:cstheme="minorHAnsi"/>
          <w:kern w:val="0"/>
          <w14:ligatures w14:val="none"/>
        </w:rPr>
        <w:t>:</w:t>
      </w:r>
    </w:p>
    <w:p w14:paraId="1BE06CD7" w14:textId="77777777" w:rsidR="00ED247A" w:rsidRPr="00ED247A" w:rsidRDefault="00ED247A" w:rsidP="00ED247A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Search Doc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>برای مشاهده خروجی در قالب استاندارد</w:t>
      </w:r>
      <w:r w:rsidRPr="00ED247A">
        <w:rPr>
          <w:rFonts w:eastAsia="Times New Roman" w:cstheme="minorHAnsi"/>
          <w:kern w:val="0"/>
          <w14:ligatures w14:val="none"/>
        </w:rPr>
        <w:t xml:space="preserve"> SAP</w:t>
      </w:r>
    </w:p>
    <w:p w14:paraId="0BBC2E1A" w14:textId="77777777" w:rsidR="00ED247A" w:rsidRPr="00ED247A" w:rsidRDefault="00ED247A" w:rsidP="00ED247A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ALV Export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>برای خروجی گرفتن با شبکه</w:t>
      </w:r>
      <w:r w:rsidRPr="00ED247A">
        <w:rPr>
          <w:rFonts w:eastAsia="Times New Roman" w:cstheme="minorHAnsi"/>
          <w:kern w:val="0"/>
          <w14:ligatures w14:val="none"/>
        </w:rPr>
        <w:t xml:space="preserve"> ALV</w:t>
      </w:r>
    </w:p>
    <w:p w14:paraId="4D41658D" w14:textId="77777777" w:rsidR="00ED247A" w:rsidRPr="00ED247A" w:rsidRDefault="00ED247A" w:rsidP="00ED247A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ED24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 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:rtl/>
          <w14:ligatures w14:val="none"/>
        </w:rPr>
        <w:t>پیش‌نیازها</w:t>
      </w:r>
    </w:p>
    <w:p w14:paraId="60E19E59" w14:textId="77777777" w:rsidR="00ED247A" w:rsidRPr="00ED247A" w:rsidRDefault="00ED247A" w:rsidP="00ED247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سیستم</w:t>
      </w:r>
      <w:r w:rsidRPr="00ED247A">
        <w:rPr>
          <w:rFonts w:eastAsia="Times New Roman" w:cstheme="minorHAnsi"/>
          <w:kern w:val="0"/>
          <w14:ligatures w14:val="none"/>
        </w:rPr>
        <w:t xml:space="preserve"> SAP ERP (ECC)</w:t>
      </w:r>
    </w:p>
    <w:p w14:paraId="4A84AB27" w14:textId="77777777" w:rsidR="00ED247A" w:rsidRPr="00ED247A" w:rsidRDefault="00ED247A" w:rsidP="00ED247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>دسترسی به جدول‌های</w:t>
      </w:r>
      <w:r w:rsidRPr="00ED247A">
        <w:rPr>
          <w:rFonts w:eastAsia="Times New Roman" w:cstheme="minorHAnsi"/>
          <w:kern w:val="0"/>
          <w14:ligatures w14:val="none"/>
        </w:rPr>
        <w:t xml:space="preserve"> BKPF </w:t>
      </w:r>
      <w:r w:rsidRPr="00ED247A">
        <w:rPr>
          <w:rFonts w:eastAsia="Times New Roman" w:cstheme="minorHAnsi"/>
          <w:kern w:val="0"/>
          <w:rtl/>
          <w14:ligatures w14:val="none"/>
        </w:rPr>
        <w:t>و</w:t>
      </w:r>
      <w:r w:rsidRPr="00ED247A">
        <w:rPr>
          <w:rFonts w:eastAsia="Times New Roman" w:cstheme="minorHAnsi"/>
          <w:kern w:val="0"/>
          <w14:ligatures w14:val="none"/>
        </w:rPr>
        <w:t xml:space="preserve"> BSEG</w:t>
      </w:r>
    </w:p>
    <w:p w14:paraId="5EA6C372" w14:textId="77777777" w:rsidR="00ED247A" w:rsidRPr="00ED247A" w:rsidRDefault="00ED247A" w:rsidP="00ED247A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ED247A">
        <w:rPr>
          <w:rFonts w:eastAsia="Times New Roman" w:cstheme="minorHAnsi"/>
          <w:kern w:val="0"/>
          <w:rtl/>
          <w14:ligatures w14:val="none"/>
        </w:rPr>
        <w:t xml:space="preserve">وجود ماژول </w:t>
      </w:r>
      <w:r w:rsidRPr="00ED247A">
        <w:rPr>
          <w:rFonts w:eastAsia="Times New Roman" w:cstheme="minorHAnsi"/>
          <w:kern w:val="0"/>
          <w:sz w:val="20"/>
          <w:szCs w:val="20"/>
          <w14:ligatures w14:val="none"/>
        </w:rPr>
        <w:t>REUSE_ALV_GRID_DISPLAY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 w:rsidRPr="00ED247A">
        <w:rPr>
          <w:rFonts w:eastAsia="Times New Roman" w:cstheme="minorHAnsi"/>
          <w:kern w:val="0"/>
          <w:rtl/>
          <w14:ligatures w14:val="none"/>
        </w:rPr>
        <w:t>در سیستم</w:t>
      </w:r>
    </w:p>
    <w:p w14:paraId="06126F9D" w14:textId="0AE9D9E7" w:rsidR="00ED247A" w:rsidRDefault="00ED247A" w:rsidP="00ED247A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rtl/>
          <w14:ligatures w14:val="none"/>
        </w:rPr>
      </w:pPr>
      <w:r w:rsidRPr="00ED24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👨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‍</w:t>
      </w:r>
      <w:r w:rsidRPr="00ED247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💻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 xml:space="preserve"> </w:t>
      </w:r>
      <w:r w:rsidRPr="00ED247A">
        <w:rPr>
          <w:rFonts w:eastAsia="Times New Roman" w:cstheme="minorHAnsi"/>
          <w:b/>
          <w:bCs/>
          <w:kern w:val="0"/>
          <w:sz w:val="36"/>
          <w:szCs w:val="36"/>
          <w:rtl/>
          <w14:ligatures w14:val="none"/>
        </w:rPr>
        <w:t>نویسند</w:t>
      </w:r>
      <w:r>
        <w:rPr>
          <w:rFonts w:eastAsia="Times New Roman" w:cstheme="minorHAnsi" w:hint="cs"/>
          <w:b/>
          <w:bCs/>
          <w:kern w:val="0"/>
          <w:sz w:val="36"/>
          <w:szCs w:val="36"/>
          <w:rtl/>
          <w14:ligatures w14:val="none"/>
        </w:rPr>
        <w:t>ه</w:t>
      </w:r>
    </w:p>
    <w:p w14:paraId="39347CE3" w14:textId="656D28DF" w:rsidR="00FD259E" w:rsidRPr="009F0F0F" w:rsidRDefault="00ED247A" w:rsidP="009F0F0F">
      <w:pPr>
        <w:bidi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theme="minorHAnsi" w:hint="cs"/>
          <w:b/>
          <w:bCs/>
          <w:kern w:val="0"/>
          <w:rtl/>
          <w14:ligatures w14:val="none"/>
        </w:rPr>
        <w:t>سید ماهان حسینی</w:t>
      </w:r>
      <w:r w:rsidRPr="00ED247A">
        <w:rPr>
          <w:rFonts w:eastAsia="Times New Roman" w:cstheme="minorHAnsi"/>
          <w:kern w:val="0"/>
          <w14:ligatures w14:val="none"/>
        </w:rPr>
        <w:br/>
      </w:r>
      <w:r w:rsidRPr="00ED247A">
        <w:rPr>
          <w:rFonts w:eastAsia="Times New Roman" w:cstheme="minorHAnsi"/>
          <w:kern w:val="0"/>
          <w:rtl/>
          <w14:ligatures w14:val="none"/>
        </w:rPr>
        <w:t>برنامه‌نویس</w:t>
      </w:r>
      <w:r w:rsidRPr="00ED247A">
        <w:rPr>
          <w:rFonts w:eastAsia="Times New Roman" w:cstheme="minorHAnsi"/>
          <w:kern w:val="0"/>
          <w14:ligatures w14:val="none"/>
        </w:rPr>
        <w:t xml:space="preserve"> ABAP </w:t>
      </w:r>
      <w:r w:rsidRPr="00ED247A">
        <w:rPr>
          <w:rFonts w:eastAsia="Times New Roman" w:cstheme="minorHAnsi"/>
          <w:kern w:val="0"/>
          <w:rtl/>
          <w14:ligatures w14:val="none"/>
        </w:rPr>
        <w:t>در</w:t>
      </w:r>
      <w:r w:rsidRPr="00ED247A">
        <w:rPr>
          <w:rFonts w:eastAsia="Times New Roman" w:cstheme="minorHAnsi"/>
          <w:kern w:val="0"/>
          <w14:ligatures w14:val="none"/>
        </w:rPr>
        <w:t xml:space="preserve"> SAP</w:t>
      </w:r>
      <w:r w:rsidRPr="00ED247A">
        <w:rPr>
          <w:rFonts w:eastAsia="Times New Roman" w:cstheme="minorHAnsi"/>
          <w:kern w:val="0"/>
          <w14:ligatures w14:val="none"/>
        </w:rPr>
        <w:br/>
      </w:r>
      <w:r w:rsidRPr="00ED247A">
        <w:rPr>
          <w:rFonts w:ascii="Segoe UI Emoji" w:eastAsia="Times New Roman" w:hAnsi="Segoe UI Emoji" w:cs="Segoe UI Emoji"/>
          <w:kern w:val="0"/>
          <w14:ligatures w14:val="none"/>
        </w:rPr>
        <w:t>📫</w:t>
      </w:r>
      <w:r w:rsidRPr="00ED247A">
        <w:rPr>
          <w:rFonts w:eastAsia="Times New Roman" w:cstheme="minorHAnsi"/>
          <w:kern w:val="0"/>
          <w14:ligatures w14:val="none"/>
        </w:rPr>
        <w:t xml:space="preserve"> </w:t>
      </w:r>
      <w:r>
        <w:rPr>
          <w:rFonts w:eastAsia="Times New Roman" w:cstheme="minorHAnsi" w:hint="cs"/>
          <w:kern w:val="0"/>
          <w:rtl/>
          <w14:ligatures w14:val="none"/>
        </w:rPr>
        <w:t xml:space="preserve"> </w:t>
      </w:r>
      <w:r>
        <w:rPr>
          <w:rFonts w:eastAsia="Times New Roman" w:cstheme="minorHAnsi"/>
          <w:kern w:val="0"/>
          <w14:ligatures w14:val="none"/>
        </w:rPr>
        <w:t>mahanhosseini@outlook.com</w:t>
      </w:r>
      <w:r w:rsidRPr="00ED247A">
        <w:rPr>
          <w:rFonts w:eastAsia="Times New Roman" w:cstheme="minorHAnsi"/>
          <w:kern w:val="0"/>
          <w14:ligatures w14:val="none"/>
        </w:rPr>
        <w:br/>
      </w:r>
      <w:r w:rsidRPr="00ED247A">
        <w:rPr>
          <w:rFonts w:ascii="Segoe UI Emoji" w:eastAsia="Times New Roman" w:hAnsi="Segoe UI Emoji" w:cs="Segoe UI Emoji"/>
          <w:kern w:val="0"/>
          <w14:ligatures w14:val="none"/>
        </w:rPr>
        <w:t>🌐</w:t>
      </w:r>
    </w:p>
    <w:sectPr w:rsidR="00FD259E" w:rsidRPr="009F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D6F"/>
    <w:multiLevelType w:val="multilevel"/>
    <w:tmpl w:val="7E702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F2EEF"/>
    <w:multiLevelType w:val="multilevel"/>
    <w:tmpl w:val="7AB6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F7428"/>
    <w:multiLevelType w:val="multilevel"/>
    <w:tmpl w:val="E30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B142B"/>
    <w:multiLevelType w:val="multilevel"/>
    <w:tmpl w:val="F2D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51D24"/>
    <w:multiLevelType w:val="multilevel"/>
    <w:tmpl w:val="3DE8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B710E"/>
    <w:multiLevelType w:val="multilevel"/>
    <w:tmpl w:val="C96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533E90"/>
    <w:multiLevelType w:val="multilevel"/>
    <w:tmpl w:val="BAF8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908738">
    <w:abstractNumId w:val="4"/>
  </w:num>
  <w:num w:numId="2" w16cid:durableId="1634410878">
    <w:abstractNumId w:val="3"/>
  </w:num>
  <w:num w:numId="3" w16cid:durableId="1813786847">
    <w:abstractNumId w:val="2"/>
  </w:num>
  <w:num w:numId="4" w16cid:durableId="1900629343">
    <w:abstractNumId w:val="0"/>
  </w:num>
  <w:num w:numId="5" w16cid:durableId="773482319">
    <w:abstractNumId w:val="6"/>
  </w:num>
  <w:num w:numId="6" w16cid:durableId="423107938">
    <w:abstractNumId w:val="1"/>
  </w:num>
  <w:num w:numId="7" w16cid:durableId="788739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19"/>
    <w:rsid w:val="00140573"/>
    <w:rsid w:val="004E6BE6"/>
    <w:rsid w:val="00530141"/>
    <w:rsid w:val="005445D8"/>
    <w:rsid w:val="006C0D0E"/>
    <w:rsid w:val="007F3A91"/>
    <w:rsid w:val="00890F39"/>
    <w:rsid w:val="00973160"/>
    <w:rsid w:val="009F0F0F"/>
    <w:rsid w:val="00A00C10"/>
    <w:rsid w:val="00A700ED"/>
    <w:rsid w:val="00A70D7F"/>
    <w:rsid w:val="00A71F19"/>
    <w:rsid w:val="00CE7872"/>
    <w:rsid w:val="00D41397"/>
    <w:rsid w:val="00ED1E67"/>
    <w:rsid w:val="00ED247A"/>
    <w:rsid w:val="00FD259E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98F7"/>
  <w15:chartTrackingRefBased/>
  <w15:docId w15:val="{9FF59375-80DB-40B4-9393-FAE9ED16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F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5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Hosseini</dc:creator>
  <cp:keywords/>
  <dc:description/>
  <cp:lastModifiedBy>M. Hosseini</cp:lastModifiedBy>
  <cp:revision>10</cp:revision>
  <dcterms:created xsi:type="dcterms:W3CDTF">2025-07-06T12:00:00Z</dcterms:created>
  <dcterms:modified xsi:type="dcterms:W3CDTF">2025-07-06T12:40:00Z</dcterms:modified>
</cp:coreProperties>
</file>