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4487" w14:textId="77777777" w:rsidR="001017C3" w:rsidRDefault="00000000">
      <w:pPr>
        <w:spacing w:before="60" w:after="40"/>
      </w:pPr>
      <w:r>
        <w:rPr>
          <w:b/>
          <w:bCs/>
          <w:color w:val="222222"/>
          <w:sz w:val="36"/>
          <w:szCs w:val="36"/>
        </w:rPr>
        <w:t>Dashboard and Application Delivery Process</w:t>
      </w:r>
    </w:p>
    <w:p w14:paraId="1690C06B" w14:textId="77777777" w:rsidR="001017C3" w:rsidRDefault="00000000">
      <w:pPr>
        <w:spacing w:before="60" w:after="60"/>
      </w:pPr>
      <w:r>
        <w:rPr>
          <w:i/>
          <w:iCs/>
          <w:color w:val="666666"/>
          <w:sz w:val="20"/>
          <w:szCs w:val="20"/>
        </w:rPr>
        <w:t xml:space="preserve">Version </w:t>
      </w:r>
      <w:proofErr w:type="gramStart"/>
      <w:r>
        <w:rPr>
          <w:i/>
          <w:iCs/>
          <w:color w:val="666666"/>
          <w:sz w:val="20"/>
          <w:szCs w:val="20"/>
        </w:rPr>
        <w:t>1.0  |</w:t>
      </w:r>
      <w:proofErr w:type="gramEnd"/>
      <w:r>
        <w:rPr>
          <w:i/>
          <w:iCs/>
          <w:color w:val="666666"/>
          <w:sz w:val="20"/>
          <w:szCs w:val="20"/>
        </w:rPr>
        <w:t xml:space="preserve">  Internal — EA Team</w:t>
      </w:r>
    </w:p>
    <w:p w14:paraId="4A328663" w14:textId="77777777" w:rsidR="001017C3" w:rsidRDefault="001017C3">
      <w:pPr>
        <w:spacing w:before="60"/>
      </w:pPr>
    </w:p>
    <w:p w14:paraId="0F5A62AD" w14:textId="77777777" w:rsidR="001017C3" w:rsidRDefault="00000000">
      <w:pPr>
        <w:pStyle w:val="Heading1"/>
        <w:pBdr>
          <w:bottom w:val="single" w:sz="6" w:space="1" w:color="333333"/>
        </w:pBdr>
      </w:pPr>
      <w:r>
        <w:t>1. Purpose</w:t>
      </w:r>
    </w:p>
    <w:p w14:paraId="1988511B" w14:textId="77777777" w:rsidR="001017C3" w:rsidRDefault="00000000">
      <w:pPr>
        <w:spacing w:before="60" w:after="60"/>
      </w:pPr>
      <w:r>
        <w:rPr>
          <w:color w:val="222222"/>
        </w:rPr>
        <w:t>This document describes how our team handles any dashboard or internal application — from the moment we receive a requirement to deployment and ongoing maintenance.</w:t>
      </w:r>
    </w:p>
    <w:p w14:paraId="1D9C2C83" w14:textId="77777777" w:rsidR="001017C3" w:rsidRDefault="00000000">
      <w:pPr>
        <w:spacing w:before="60" w:after="60"/>
      </w:pPr>
      <w:r>
        <w:rPr>
          <w:color w:val="222222"/>
        </w:rPr>
        <w:t>It is a simple process, not a detailed technical guide. It applies to any solution we build, whether it is an Excel-backed HTML dashboard, a database-driven report, or any other internal deliverable.</w:t>
      </w:r>
    </w:p>
    <w:p w14:paraId="0B645DCF" w14:textId="77777777" w:rsidR="001017C3" w:rsidRDefault="001017C3">
      <w:pPr>
        <w:spacing w:before="100"/>
      </w:pPr>
    </w:p>
    <w:p w14:paraId="246F74DD" w14:textId="77777777" w:rsidR="001017C3" w:rsidRDefault="00000000">
      <w:pPr>
        <w:pStyle w:val="Heading1"/>
        <w:pBdr>
          <w:bottom w:val="single" w:sz="6" w:space="1" w:color="333333"/>
        </w:pBdr>
      </w:pPr>
      <w:r>
        <w:t>2. When Does This Apply</w:t>
      </w:r>
    </w:p>
    <w:p w14:paraId="62E311A2" w14:textId="77777777" w:rsidR="001017C3" w:rsidRDefault="00000000">
      <w:pPr>
        <w:spacing w:before="60" w:after="60"/>
      </w:pPr>
      <w:r>
        <w:rPr>
          <w:color w:val="222222"/>
        </w:rPr>
        <w:t>Use this process whenever:</w:t>
      </w:r>
    </w:p>
    <w:p w14:paraId="3C285B6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new dashboard or internal application is requested</w:t>
      </w:r>
    </w:p>
    <w:p w14:paraId="7347594E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An existing dashboard is handed over to our team</w:t>
      </w:r>
    </w:p>
    <w:p w14:paraId="1339EBD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 bug, vulnerability, or enhancement needs to be worked on</w:t>
      </w:r>
    </w:p>
    <w:p w14:paraId="30195D2A" w14:textId="77777777" w:rsidR="001017C3" w:rsidRDefault="001017C3">
      <w:pPr>
        <w:spacing w:before="80"/>
      </w:pPr>
    </w:p>
    <w:p w14:paraId="5817E7BA" w14:textId="77777777" w:rsidR="001017C3" w:rsidRDefault="00000000">
      <w:pPr>
        <w:spacing w:before="60" w:after="60"/>
      </w:pPr>
      <w:r>
        <w:rPr>
          <w:i/>
          <w:iCs/>
          <w:color w:val="666666"/>
        </w:rPr>
        <w:t>This process does not apply to general-purpose applications built for end users or external clients.</w:t>
      </w:r>
    </w:p>
    <w:p w14:paraId="2821B1C0" w14:textId="77777777" w:rsidR="001017C3" w:rsidRDefault="001017C3">
      <w:pPr>
        <w:spacing w:before="100"/>
      </w:pPr>
    </w:p>
    <w:p w14:paraId="2FACCACC" w14:textId="77777777" w:rsidR="001017C3" w:rsidRDefault="00000000">
      <w:pPr>
        <w:pStyle w:val="Heading1"/>
        <w:pBdr>
          <w:bottom w:val="single" w:sz="6" w:space="1" w:color="333333"/>
        </w:pBdr>
      </w:pPr>
      <w:r>
        <w:t>3. The Process — Step by Step</w:t>
      </w:r>
    </w:p>
    <w:p w14:paraId="12ECC8DB" w14:textId="77777777" w:rsidR="001017C3" w:rsidRDefault="00000000">
      <w:pPr>
        <w:spacing w:before="60" w:after="60"/>
      </w:pPr>
      <w:r>
        <w:rPr>
          <w:color w:val="222222"/>
        </w:rPr>
        <w:t>Every deliverable follows these 6 steps. For a simple dashboard some steps take 10 minutes. For a complex application they take longer. Use your judgement.</w:t>
      </w:r>
    </w:p>
    <w:p w14:paraId="20E23DBF" w14:textId="77777777" w:rsidR="001017C3" w:rsidRDefault="001017C3">
      <w:pPr>
        <w:spacing w:before="80"/>
      </w:pPr>
    </w:p>
    <w:p w14:paraId="2267871B" w14:textId="77777777" w:rsidR="001017C3" w:rsidRDefault="00000000">
      <w:pPr>
        <w:pStyle w:val="Heading2"/>
      </w:pPr>
      <w:r>
        <w:t>Step 1 — Understand</w:t>
      </w:r>
    </w:p>
    <w:p w14:paraId="78B6CB8E" w14:textId="77777777" w:rsidR="001017C3" w:rsidRDefault="00000000">
      <w:pPr>
        <w:spacing w:before="60" w:after="60"/>
      </w:pPr>
      <w:r>
        <w:rPr>
          <w:color w:val="222222"/>
        </w:rPr>
        <w:t>Before writing any code, make sure you understand what you are building.</w:t>
      </w:r>
    </w:p>
    <w:p w14:paraId="17AC01FF" w14:textId="77777777" w:rsidR="001017C3" w:rsidRDefault="00000000">
      <w:pPr>
        <w:spacing w:before="60" w:after="60"/>
      </w:pPr>
      <w:r>
        <w:rPr>
          <w:color w:val="222222"/>
        </w:rPr>
        <w:t>Find out:</w:t>
      </w:r>
    </w:p>
    <w:p w14:paraId="3CD54D68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What is this dashboard or application for? What problem does it solve?</w:t>
      </w:r>
    </w:p>
    <w:p w14:paraId="5E076A58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Who uses it and who are the stakeholders?</w:t>
      </w:r>
    </w:p>
    <w:p w14:paraId="5D878A75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Where does the data come from — Excel file, database, API?</w:t>
      </w:r>
    </w:p>
    <w:p w14:paraId="33D79833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How often does it need to refresh — daily, weekly, on demand?</w:t>
      </w:r>
    </w:p>
    <w:p w14:paraId="70F6B35E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Where will it be deployed — internal server, Azure, SharePoint?</w:t>
      </w:r>
    </w:p>
    <w:p w14:paraId="434C0AFE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Are there any confidentiality restrictions on the data?</w:t>
      </w:r>
    </w:p>
    <w:p w14:paraId="574E9733" w14:textId="77777777" w:rsidR="001017C3" w:rsidRDefault="001017C3">
      <w:pPr>
        <w:spacing w:before="80"/>
      </w:pPr>
    </w:p>
    <w:p w14:paraId="7D0B7310" w14:textId="77777777" w:rsidR="001017C3" w:rsidRDefault="00000000">
      <w:pPr>
        <w:spacing w:before="60" w:after="60"/>
      </w:pPr>
      <w:r>
        <w:rPr>
          <w:i/>
          <w:iCs/>
          <w:color w:val="555555"/>
        </w:rPr>
        <w:t>Example: The Audit Dashboard reads from an Excel file updated by managers, generates HTML daily, and is deployed on the internal server for PMO visibility.</w:t>
      </w:r>
    </w:p>
    <w:p w14:paraId="3B4A3076" w14:textId="77777777" w:rsidR="001017C3" w:rsidRDefault="001017C3">
      <w:pPr>
        <w:spacing w:before="80"/>
      </w:pPr>
    </w:p>
    <w:p w14:paraId="2831FE41" w14:textId="77777777" w:rsidR="001017C3" w:rsidRDefault="00000000">
      <w:pPr>
        <w:spacing w:before="60" w:after="60"/>
      </w:pPr>
      <w:r>
        <w:rPr>
          <w:b/>
          <w:bCs/>
          <w:color w:val="222222"/>
        </w:rPr>
        <w:lastRenderedPageBreak/>
        <w:t>Handoff: You have enough clarity to start — if not, go back and ask.</w:t>
      </w:r>
    </w:p>
    <w:p w14:paraId="20F3BFDC" w14:textId="77777777" w:rsidR="001017C3" w:rsidRDefault="001017C3">
      <w:pPr>
        <w:spacing w:before="100"/>
      </w:pPr>
    </w:p>
    <w:p w14:paraId="42140FE5" w14:textId="77777777" w:rsidR="001017C3" w:rsidRDefault="00000000">
      <w:pPr>
        <w:pStyle w:val="Heading2"/>
      </w:pPr>
      <w:r>
        <w:t>Step 2 — Set Up</w:t>
      </w:r>
    </w:p>
    <w:p w14:paraId="16B2AE25" w14:textId="77777777" w:rsidR="001017C3" w:rsidRDefault="00000000">
      <w:pPr>
        <w:spacing w:before="60" w:after="60"/>
      </w:pPr>
      <w:r>
        <w:rPr>
          <w:color w:val="222222"/>
        </w:rPr>
        <w:t>Before building, make sure the basics are in place.</w:t>
      </w:r>
    </w:p>
    <w:p w14:paraId="5FCF6EC5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Create a Work Item in Azure DevOps — User Story, Feature, or Epic depending on size</w:t>
      </w:r>
    </w:p>
    <w:p w14:paraId="33D977A6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Check the code into a Git repository — existing repo or new one</w:t>
      </w:r>
    </w:p>
    <w:p w14:paraId="38CFED5A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Identify team ownership — which team is responsible, not which individual</w:t>
      </w:r>
    </w:p>
    <w:p w14:paraId="1BD16B91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Note down the minimum information — what it is, data source, refresh frequency, deployment location</w:t>
      </w:r>
    </w:p>
    <w:p w14:paraId="4C18534C" w14:textId="77777777" w:rsidR="001017C3" w:rsidRDefault="001017C3">
      <w:pPr>
        <w:spacing w:before="80"/>
      </w:pPr>
    </w:p>
    <w:p w14:paraId="5C40583C" w14:textId="77777777" w:rsidR="001017C3" w:rsidRDefault="00000000">
      <w:pPr>
        <w:spacing w:before="60" w:after="60"/>
      </w:pPr>
      <w:r>
        <w:rPr>
          <w:i/>
          <w:iCs/>
          <w:color w:val="555555"/>
        </w:rPr>
        <w:t>Note: Do not spend time writing a long document. A few lines capturing the basics is enough.</w:t>
      </w:r>
    </w:p>
    <w:p w14:paraId="2B85D688" w14:textId="77777777" w:rsidR="001017C3" w:rsidRDefault="001017C3">
      <w:pPr>
        <w:spacing w:before="80"/>
      </w:pPr>
    </w:p>
    <w:p w14:paraId="4883E5FD" w14:textId="77777777" w:rsidR="001017C3" w:rsidRDefault="00000000">
      <w:pPr>
        <w:spacing w:before="60" w:after="60"/>
      </w:pPr>
      <w:r>
        <w:rPr>
          <w:b/>
          <w:bCs/>
          <w:color w:val="222222"/>
        </w:rPr>
        <w:t>Handoff: Work item exists, code is in repo, team ownership is clear.</w:t>
      </w:r>
    </w:p>
    <w:p w14:paraId="071AF8CD" w14:textId="77777777" w:rsidR="001017C3" w:rsidRDefault="001017C3">
      <w:pPr>
        <w:spacing w:before="100"/>
      </w:pPr>
    </w:p>
    <w:p w14:paraId="30C77471" w14:textId="77777777" w:rsidR="001017C3" w:rsidRDefault="00000000">
      <w:pPr>
        <w:pStyle w:val="Heading2"/>
      </w:pPr>
      <w:r>
        <w:t>Step 3 — Build</w:t>
      </w:r>
    </w:p>
    <w:p w14:paraId="6ECACDB8" w14:textId="77777777" w:rsidR="001017C3" w:rsidRDefault="00000000">
      <w:pPr>
        <w:spacing w:before="60" w:after="60"/>
      </w:pPr>
      <w:r>
        <w:rPr>
          <w:color w:val="222222"/>
        </w:rPr>
        <w:t>Build or take over the solution.</w:t>
      </w:r>
    </w:p>
    <w:p w14:paraId="7542EE4C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 the dashboard, script, or application</w:t>
      </w:r>
    </w:p>
    <w:p w14:paraId="23BCCD8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Follow coding standards — CSP headers, XSS prevention, vulnerability guidelines</w:t>
      </w:r>
    </w:p>
    <w:p w14:paraId="1D256785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 GitHub Copilot to move faster — but always review critical logic before accepting generated code</w:t>
      </w:r>
    </w:p>
    <w:p w14:paraId="3F012AFD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Raise a Pull Request when done — another team member reviews, no self-approval</w:t>
      </w:r>
    </w:p>
    <w:p w14:paraId="2ADB054D" w14:textId="77777777" w:rsidR="001017C3" w:rsidRDefault="001017C3">
      <w:pPr>
        <w:spacing w:before="80"/>
      </w:pPr>
    </w:p>
    <w:p w14:paraId="2F672933" w14:textId="77777777" w:rsidR="001017C3" w:rsidRDefault="00000000">
      <w:pPr>
        <w:spacing w:before="60" w:after="60"/>
      </w:pPr>
      <w:r>
        <w:rPr>
          <w:i/>
          <w:iCs/>
          <w:color w:val="555555"/>
        </w:rPr>
        <w:t>The goal is to deliver the best solution quickly, not to build something perfect. Move fast, ship, then improve.</w:t>
      </w:r>
    </w:p>
    <w:p w14:paraId="23A45548" w14:textId="77777777" w:rsidR="001017C3" w:rsidRDefault="001017C3">
      <w:pPr>
        <w:spacing w:before="80"/>
      </w:pPr>
    </w:p>
    <w:p w14:paraId="72687721" w14:textId="77777777" w:rsidR="001017C3" w:rsidRDefault="00000000">
      <w:pPr>
        <w:spacing w:before="60" w:after="60"/>
      </w:pPr>
      <w:r>
        <w:rPr>
          <w:b/>
          <w:bCs/>
          <w:color w:val="222222"/>
        </w:rPr>
        <w:t>Handoff: PR approved and merged to main branch.</w:t>
      </w:r>
    </w:p>
    <w:p w14:paraId="2CAF343C" w14:textId="77777777" w:rsidR="001017C3" w:rsidRDefault="001017C3">
      <w:pPr>
        <w:spacing w:before="100"/>
      </w:pPr>
    </w:p>
    <w:p w14:paraId="5873B664" w14:textId="77777777" w:rsidR="001017C3" w:rsidRDefault="00000000">
      <w:pPr>
        <w:pStyle w:val="Heading2"/>
      </w:pPr>
      <w:r>
        <w:t>Step 4 — Validate</w:t>
      </w:r>
    </w:p>
    <w:p w14:paraId="6A28F6F0" w14:textId="77777777" w:rsidR="001017C3" w:rsidRDefault="00000000">
      <w:pPr>
        <w:spacing w:before="60" w:after="60"/>
      </w:pPr>
      <w:r>
        <w:rPr>
          <w:color w:val="222222"/>
        </w:rPr>
        <w:t>Before deploying, verify it works correctly.</w:t>
      </w:r>
    </w:p>
    <w:p w14:paraId="40964282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Identify the 3 to 5 critical scenarios — what absolutely must work for the stakeholders?</w:t>
      </w:r>
    </w:p>
    <w:p w14:paraId="5F824F9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Validate by any means — manual check is fine to start with</w:t>
      </w:r>
    </w:p>
    <w:p w14:paraId="25342FF2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For solutions that refresh daily, automate validation so it is sustainable (Playwright is a good option)</w:t>
      </w:r>
    </w:p>
    <w:p w14:paraId="5E201374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For data-driven dashboards, verify that output values match the source data</w:t>
      </w:r>
    </w:p>
    <w:p w14:paraId="0F97405B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Run a security check — GitHub Copilot vulnerability scan on the generated code</w:t>
      </w:r>
    </w:p>
    <w:p w14:paraId="388C9629" w14:textId="77777777" w:rsidR="001017C3" w:rsidRDefault="001017C3">
      <w:pPr>
        <w:spacing w:before="80"/>
      </w:pPr>
    </w:p>
    <w:p w14:paraId="04697818" w14:textId="77777777" w:rsidR="001017C3" w:rsidRDefault="00000000">
      <w:pPr>
        <w:spacing w:before="60" w:after="60"/>
      </w:pPr>
      <w:r>
        <w:rPr>
          <w:i/>
          <w:iCs/>
          <w:color w:val="555555"/>
        </w:rPr>
        <w:t>Example critical scenarios for the Audit Dashboard:</w:t>
      </w:r>
    </w:p>
    <w:p w14:paraId="5D30D1FC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All projects from Excel appear in the dashboard</w:t>
      </w:r>
    </w:p>
    <w:p w14:paraId="34F4A343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t>KPI counts match the actual data</w:t>
      </w:r>
    </w:p>
    <w:p w14:paraId="28281EB4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22222"/>
        </w:rPr>
        <w:lastRenderedPageBreak/>
        <w:t>Dashboard loads without errors in the browser</w:t>
      </w:r>
    </w:p>
    <w:p w14:paraId="262E9F4E" w14:textId="77777777" w:rsidR="001017C3" w:rsidRDefault="001017C3">
      <w:pPr>
        <w:spacing w:before="80"/>
      </w:pPr>
    </w:p>
    <w:p w14:paraId="65A24ADA" w14:textId="77777777" w:rsidR="001017C3" w:rsidRDefault="00000000">
      <w:pPr>
        <w:spacing w:before="60" w:after="60"/>
      </w:pPr>
      <w:r>
        <w:rPr>
          <w:i/>
          <w:iCs/>
          <w:color w:val="555555"/>
        </w:rPr>
        <w:t>Note: Validation depth depends on complexity. A simple SharePoint page needs a quick look. A multi-project dashboard with daily refresh needs automated checks.</w:t>
      </w:r>
    </w:p>
    <w:p w14:paraId="1E1E6D08" w14:textId="77777777" w:rsidR="001017C3" w:rsidRDefault="001017C3">
      <w:pPr>
        <w:spacing w:before="80"/>
      </w:pPr>
    </w:p>
    <w:p w14:paraId="10498B99" w14:textId="77777777" w:rsidR="001017C3" w:rsidRDefault="00000000">
      <w:pPr>
        <w:spacing w:before="60" w:after="60"/>
      </w:pPr>
      <w:r>
        <w:rPr>
          <w:b/>
          <w:bCs/>
          <w:color w:val="222222"/>
        </w:rPr>
        <w:t>Handoff: Critical scenarios pass — sign off before deployment.</w:t>
      </w:r>
    </w:p>
    <w:p w14:paraId="707D2F31" w14:textId="77777777" w:rsidR="001017C3" w:rsidRDefault="001017C3">
      <w:pPr>
        <w:spacing w:before="100"/>
      </w:pPr>
    </w:p>
    <w:p w14:paraId="0D885700" w14:textId="77777777" w:rsidR="001017C3" w:rsidRDefault="00000000">
      <w:pPr>
        <w:pStyle w:val="Heading2"/>
      </w:pPr>
      <w:r>
        <w:t>Step 5 — Deploy</w:t>
      </w:r>
    </w:p>
    <w:p w14:paraId="427E5991" w14:textId="77777777" w:rsidR="001017C3" w:rsidRDefault="00000000">
      <w:pPr>
        <w:spacing w:before="60" w:after="60"/>
      </w:pPr>
      <w:r>
        <w:rPr>
          <w:color w:val="222222"/>
        </w:rPr>
        <w:t>Move the solution to where stakeholders can access it.</w:t>
      </w:r>
    </w:p>
    <w:p w14:paraId="043EDCDB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Deploy to the agreed location — internal server, Azure, SharePoint</w:t>
      </w:r>
    </w:p>
    <w:p w14:paraId="7AAB747A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Inform stakeholders that it is live and how to access it</w:t>
      </w:r>
    </w:p>
    <w:p w14:paraId="1EA071FF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Confirm which team handles refresh and support going forward</w:t>
      </w:r>
    </w:p>
    <w:p w14:paraId="0C41F8EA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Update the work item in Azure DevOps</w:t>
      </w:r>
    </w:p>
    <w:p w14:paraId="59F6E21A" w14:textId="77777777" w:rsidR="001017C3" w:rsidRDefault="001017C3">
      <w:pPr>
        <w:spacing w:before="80"/>
      </w:pPr>
    </w:p>
    <w:p w14:paraId="6F4CE904" w14:textId="77777777" w:rsidR="001017C3" w:rsidRDefault="00000000">
      <w:pPr>
        <w:spacing w:before="60" w:after="60"/>
      </w:pPr>
      <w:r>
        <w:rPr>
          <w:b/>
          <w:bCs/>
          <w:color w:val="222222"/>
        </w:rPr>
        <w:t>Handoff: Stakeholders are notified, solution is live, team ownership is confirmed.</w:t>
      </w:r>
    </w:p>
    <w:p w14:paraId="74943C08" w14:textId="77777777" w:rsidR="001017C3" w:rsidRDefault="001017C3">
      <w:pPr>
        <w:spacing w:before="100"/>
      </w:pPr>
    </w:p>
    <w:p w14:paraId="75CFE93A" w14:textId="77777777" w:rsidR="001017C3" w:rsidRDefault="00000000">
      <w:pPr>
        <w:pStyle w:val="Heading2"/>
      </w:pPr>
      <w:r>
        <w:t>Step 6 — Maintain</w:t>
      </w:r>
    </w:p>
    <w:p w14:paraId="44334CAF" w14:textId="77777777" w:rsidR="001017C3" w:rsidRDefault="00000000">
      <w:pPr>
        <w:spacing w:before="60" w:after="60"/>
      </w:pPr>
      <w:r>
        <w:rPr>
          <w:color w:val="222222"/>
        </w:rPr>
        <w:t>Every solution will have ongoing work. Handle it through the same process.</w:t>
      </w:r>
    </w:p>
    <w:p w14:paraId="7F119DBA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User reports a bug → create work item → fix → validate → redeploy</w:t>
      </w:r>
    </w:p>
    <w:p w14:paraId="61DCE5B3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Vulnerability found → create work item → fix → security check → validate → redeploy</w:t>
      </w:r>
    </w:p>
    <w:p w14:paraId="7264EB0D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Enhancement requested → create work item → treat as a </w:t>
      </w:r>
      <w:proofErr w:type="gramStart"/>
      <w:r>
        <w:rPr>
          <w:color w:val="222222"/>
        </w:rPr>
        <w:t>mini Step</w:t>
      </w:r>
      <w:proofErr w:type="gramEnd"/>
      <w:r>
        <w:rPr>
          <w:color w:val="222222"/>
        </w:rPr>
        <w:t xml:space="preserve"> 1 to 5</w:t>
      </w:r>
    </w:p>
    <w:p w14:paraId="249A4890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Team changes → handover includes code repo, work items, data source, deployment location</w:t>
      </w:r>
    </w:p>
    <w:p w14:paraId="4DDE7316" w14:textId="77777777" w:rsidR="001017C3" w:rsidRDefault="001017C3">
      <w:pPr>
        <w:spacing w:before="80"/>
      </w:pPr>
    </w:p>
    <w:p w14:paraId="69F1E45D" w14:textId="77777777" w:rsidR="001017C3" w:rsidRDefault="00000000">
      <w:pPr>
        <w:spacing w:before="60" w:after="60"/>
      </w:pPr>
      <w:r>
        <w:rPr>
          <w:b/>
          <w:bCs/>
          <w:color w:val="222222"/>
        </w:rPr>
        <w:t>Handoff: Issue resolved, work item closed, stakeholders informed.</w:t>
      </w:r>
    </w:p>
    <w:p w14:paraId="7FD2A7A9" w14:textId="77777777" w:rsidR="001017C3" w:rsidRDefault="001017C3">
      <w:pPr>
        <w:spacing w:before="100"/>
      </w:pPr>
    </w:p>
    <w:p w14:paraId="4F770377" w14:textId="77777777" w:rsidR="001017C3" w:rsidRDefault="00000000">
      <w:pPr>
        <w:pStyle w:val="Heading1"/>
        <w:pBdr>
          <w:bottom w:val="single" w:sz="6" w:space="1" w:color="333333"/>
        </w:pBdr>
      </w:pPr>
      <w:r>
        <w:t>4. Intake Checklist</w:t>
      </w:r>
    </w:p>
    <w:p w14:paraId="23CCDCDA" w14:textId="77777777" w:rsidR="001017C3" w:rsidRDefault="00000000">
      <w:pPr>
        <w:spacing w:before="60" w:after="60"/>
      </w:pPr>
      <w:r>
        <w:rPr>
          <w:color w:val="222222"/>
        </w:rPr>
        <w:t>When a new dashboard or requirement arrives, answer these questions before starting Step 3.</w:t>
      </w:r>
    </w:p>
    <w:p w14:paraId="05414AE6" w14:textId="77777777" w:rsidR="001017C3" w:rsidRDefault="001017C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017C3" w14:paraId="0F0FFF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19C5" w14:textId="77777777" w:rsidR="001017C3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06799" w14:textId="77777777" w:rsidR="001017C3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0192" w14:textId="77777777" w:rsidR="001017C3" w:rsidRDefault="00000000">
            <w:r>
              <w:rPr>
                <w:b/>
                <w:bCs/>
                <w:sz w:val="20"/>
                <w:szCs w:val="20"/>
              </w:rPr>
              <w:t>Answer</w:t>
            </w:r>
          </w:p>
        </w:tc>
      </w:tr>
      <w:tr w:rsidR="001017C3" w14:paraId="65FE8B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2EF5" w14:textId="77777777" w:rsidR="001017C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382" w14:textId="77777777" w:rsidR="001017C3" w:rsidRDefault="00000000">
            <w:r>
              <w:rPr>
                <w:sz w:val="20"/>
                <w:szCs w:val="20"/>
              </w:rPr>
              <w:t>What is this for and what problem does it solve?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6849" w14:textId="77777777" w:rsidR="001017C3" w:rsidRDefault="001017C3"/>
        </w:tc>
      </w:tr>
      <w:tr w:rsidR="001017C3" w14:paraId="38254D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5015" w14:textId="77777777" w:rsidR="001017C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3A67" w14:textId="77777777" w:rsidR="001017C3" w:rsidRDefault="00000000">
            <w:r>
              <w:rPr>
                <w:sz w:val="20"/>
                <w:szCs w:val="20"/>
              </w:rPr>
              <w:t>Who are the stakeholders?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562A" w14:textId="77777777" w:rsidR="001017C3" w:rsidRDefault="001017C3"/>
        </w:tc>
      </w:tr>
      <w:tr w:rsidR="001017C3" w14:paraId="4DC623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CD22" w14:textId="77777777" w:rsidR="001017C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4619" w14:textId="77777777" w:rsidR="001017C3" w:rsidRDefault="00000000">
            <w:r>
              <w:rPr>
                <w:sz w:val="20"/>
                <w:szCs w:val="20"/>
              </w:rPr>
              <w:t>What is the data source?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287D" w14:textId="77777777" w:rsidR="001017C3" w:rsidRDefault="001017C3"/>
        </w:tc>
      </w:tr>
      <w:tr w:rsidR="001017C3" w14:paraId="499D9A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670F" w14:textId="77777777" w:rsidR="001017C3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82F0" w14:textId="77777777" w:rsidR="001017C3" w:rsidRDefault="00000000">
            <w:r>
              <w:rPr>
                <w:sz w:val="20"/>
                <w:szCs w:val="20"/>
              </w:rPr>
              <w:t>How often does it refresh?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1EE2" w14:textId="77777777" w:rsidR="001017C3" w:rsidRDefault="001017C3"/>
        </w:tc>
      </w:tr>
      <w:tr w:rsidR="001017C3" w14:paraId="6A0C90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FD65" w14:textId="77777777" w:rsidR="001017C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F078" w14:textId="77777777" w:rsidR="001017C3" w:rsidRDefault="00000000">
            <w:r>
              <w:rPr>
                <w:sz w:val="20"/>
                <w:szCs w:val="20"/>
              </w:rPr>
              <w:t>Where will it be deployed?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1132" w14:textId="77777777" w:rsidR="001017C3" w:rsidRDefault="001017C3"/>
        </w:tc>
      </w:tr>
      <w:tr w:rsidR="001017C3" w14:paraId="00B668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7B4DB" w14:textId="77777777" w:rsidR="001017C3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3E9A" w14:textId="77777777" w:rsidR="001017C3" w:rsidRDefault="00000000">
            <w:r>
              <w:rPr>
                <w:sz w:val="20"/>
                <w:szCs w:val="20"/>
              </w:rPr>
              <w:t>Any confidentiality restrictions?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7C53" w14:textId="77777777" w:rsidR="001017C3" w:rsidRDefault="001017C3"/>
        </w:tc>
      </w:tr>
      <w:tr w:rsidR="001017C3" w14:paraId="2F3939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239" w14:textId="77777777" w:rsidR="001017C3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3DA5" w14:textId="77777777" w:rsidR="001017C3" w:rsidRDefault="00000000">
            <w:r>
              <w:rPr>
                <w:sz w:val="20"/>
                <w:szCs w:val="20"/>
              </w:rPr>
              <w:t>Which team owns it going forward?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A866" w14:textId="77777777" w:rsidR="001017C3" w:rsidRDefault="001017C3"/>
        </w:tc>
      </w:tr>
      <w:tr w:rsidR="001017C3" w14:paraId="01E683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EBA5" w14:textId="77777777" w:rsidR="001017C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F45B" w14:textId="77777777" w:rsidR="001017C3" w:rsidRDefault="00000000">
            <w:r>
              <w:rPr>
                <w:sz w:val="20"/>
                <w:szCs w:val="20"/>
              </w:rPr>
              <w:t>Work item created in Azure DevOps?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119E" w14:textId="77777777" w:rsidR="001017C3" w:rsidRDefault="00000000">
            <w:r>
              <w:rPr>
                <w:sz w:val="20"/>
                <w:szCs w:val="20"/>
              </w:rPr>
              <w:t>Yes / No</w:t>
            </w:r>
          </w:p>
        </w:tc>
      </w:tr>
      <w:tr w:rsidR="001017C3" w14:paraId="14024B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CDC5" w14:textId="77777777" w:rsidR="001017C3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A6BB" w14:textId="77777777" w:rsidR="001017C3" w:rsidRDefault="00000000">
            <w:r>
              <w:rPr>
                <w:sz w:val="20"/>
                <w:szCs w:val="20"/>
              </w:rPr>
              <w:t xml:space="preserve">Code checked into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repo?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2C32" w14:textId="77777777" w:rsidR="001017C3" w:rsidRDefault="00000000">
            <w:r>
              <w:rPr>
                <w:sz w:val="20"/>
                <w:szCs w:val="20"/>
              </w:rPr>
              <w:t>Yes / No</w:t>
            </w:r>
          </w:p>
        </w:tc>
      </w:tr>
      <w:tr w:rsidR="001017C3" w14:paraId="7DC5B3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0B0A" w14:textId="77777777" w:rsidR="001017C3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4357" w14:textId="77777777" w:rsidR="001017C3" w:rsidRDefault="00000000">
            <w:r>
              <w:rPr>
                <w:sz w:val="20"/>
                <w:szCs w:val="20"/>
              </w:rPr>
              <w:t>What are the 3 most critical scenarios to validate?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5019" w14:textId="77777777" w:rsidR="001017C3" w:rsidRDefault="001017C3"/>
        </w:tc>
      </w:tr>
    </w:tbl>
    <w:p w14:paraId="248C24C9" w14:textId="77777777" w:rsidR="001017C3" w:rsidRDefault="001017C3">
      <w:pPr>
        <w:spacing w:before="100"/>
      </w:pPr>
    </w:p>
    <w:p w14:paraId="2F6BFA94" w14:textId="77777777" w:rsidR="001017C3" w:rsidRDefault="00000000">
      <w:pPr>
        <w:pStyle w:val="Heading1"/>
        <w:pBdr>
          <w:bottom w:val="single" w:sz="6" w:space="1" w:color="333333"/>
        </w:pBdr>
      </w:pPr>
      <w:r>
        <w:t>5. Handling Issues After Deployment</w:t>
      </w:r>
    </w:p>
    <w:p w14:paraId="5C78C526" w14:textId="77777777" w:rsidR="001017C3" w:rsidRDefault="00000000">
      <w:pPr>
        <w:spacing w:before="60" w:after="60"/>
      </w:pPr>
      <w:r>
        <w:rPr>
          <w:color w:val="222222"/>
        </w:rPr>
        <w:t>Every issue follows the same simple cycle regardless of type.</w:t>
      </w:r>
    </w:p>
    <w:p w14:paraId="2030244A" w14:textId="77777777" w:rsidR="001017C3" w:rsidRDefault="001017C3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017C3" w14:paraId="231AB8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EA6B" w14:textId="77777777" w:rsidR="001017C3" w:rsidRDefault="00000000">
            <w:r>
              <w:rPr>
                <w:b/>
                <w:bCs/>
                <w:sz w:val="20"/>
                <w:szCs w:val="20"/>
              </w:rPr>
              <w:t>Issue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0C46" w14:textId="77777777" w:rsidR="001017C3" w:rsidRDefault="00000000">
            <w:r>
              <w:rPr>
                <w:b/>
                <w:bCs/>
                <w:sz w:val="20"/>
                <w:szCs w:val="20"/>
              </w:rPr>
              <w:t>First Action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A795" w14:textId="77777777" w:rsidR="001017C3" w:rsidRDefault="00000000"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C3EA" w14:textId="77777777" w:rsidR="001017C3" w:rsidRDefault="00000000">
            <w:r>
              <w:rPr>
                <w:b/>
                <w:bCs/>
                <w:sz w:val="20"/>
                <w:szCs w:val="20"/>
              </w:rPr>
              <w:t>Before Redeploying</w:t>
            </w:r>
          </w:p>
        </w:tc>
      </w:tr>
      <w:tr w:rsidR="001017C3" w14:paraId="1A0CCD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C451" w14:textId="77777777" w:rsidR="001017C3" w:rsidRDefault="00000000">
            <w:r>
              <w:rPr>
                <w:sz w:val="20"/>
                <w:szCs w:val="20"/>
              </w:rPr>
              <w:t>User reported bug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2F78" w14:textId="77777777" w:rsidR="001017C3" w:rsidRDefault="00000000">
            <w:r>
              <w:rPr>
                <w:sz w:val="20"/>
                <w:szCs w:val="20"/>
              </w:rPr>
              <w:t>Create work 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D27B" w14:textId="77777777" w:rsidR="001017C3" w:rsidRDefault="00000000">
            <w:r>
              <w:rPr>
                <w:sz w:val="20"/>
                <w:szCs w:val="20"/>
              </w:rPr>
              <w:t>Fix → PR review → merge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81E4" w14:textId="77777777" w:rsidR="001017C3" w:rsidRDefault="00000000">
            <w:r>
              <w:rPr>
                <w:sz w:val="20"/>
                <w:szCs w:val="20"/>
              </w:rPr>
              <w:t>Verify fix, check nothing else broke</w:t>
            </w:r>
          </w:p>
        </w:tc>
      </w:tr>
      <w:tr w:rsidR="001017C3" w14:paraId="54EF68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B25B" w14:textId="77777777" w:rsidR="001017C3" w:rsidRDefault="00000000">
            <w:r>
              <w:rPr>
                <w:sz w:val="20"/>
                <w:szCs w:val="20"/>
              </w:rPr>
              <w:t>Vulnerability fix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3B35" w14:textId="77777777" w:rsidR="001017C3" w:rsidRDefault="00000000">
            <w:r>
              <w:rPr>
                <w:sz w:val="20"/>
                <w:szCs w:val="20"/>
              </w:rPr>
              <w:t>Create work 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1454" w14:textId="77777777" w:rsidR="001017C3" w:rsidRDefault="00000000">
            <w:r>
              <w:rPr>
                <w:sz w:val="20"/>
                <w:szCs w:val="20"/>
              </w:rPr>
              <w:t>Fix → security scan → PR review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BD93" w14:textId="77777777" w:rsidR="001017C3" w:rsidRDefault="00000000">
            <w:r>
              <w:rPr>
                <w:sz w:val="20"/>
                <w:szCs w:val="20"/>
              </w:rPr>
              <w:t>Security check passes</w:t>
            </w:r>
          </w:p>
        </w:tc>
      </w:tr>
      <w:tr w:rsidR="001017C3" w14:paraId="68E652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37DF" w14:textId="77777777" w:rsidR="001017C3" w:rsidRDefault="00000000">
            <w:r>
              <w:rPr>
                <w:sz w:val="20"/>
                <w:szCs w:val="20"/>
              </w:rPr>
              <w:t>Enhancement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6252" w14:textId="77777777" w:rsidR="001017C3" w:rsidRDefault="00000000">
            <w:r>
              <w:rPr>
                <w:sz w:val="20"/>
                <w:szCs w:val="20"/>
              </w:rPr>
              <w:t>Create work item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A474" w14:textId="77777777" w:rsidR="001017C3" w:rsidRDefault="00000000">
            <w:r>
              <w:rPr>
                <w:sz w:val="20"/>
                <w:szCs w:val="20"/>
              </w:rPr>
              <w:t>Mini Step 1 to 5 cycle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C69E" w14:textId="77777777" w:rsidR="001017C3" w:rsidRDefault="00000000">
            <w:r>
              <w:rPr>
                <w:sz w:val="20"/>
                <w:szCs w:val="20"/>
              </w:rPr>
              <w:t>Critical scenarios validated</w:t>
            </w:r>
          </w:p>
        </w:tc>
      </w:tr>
      <w:tr w:rsidR="001017C3" w14:paraId="6E0AA2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739E" w14:textId="77777777" w:rsidR="001017C3" w:rsidRDefault="00000000">
            <w:r>
              <w:rPr>
                <w:sz w:val="20"/>
                <w:szCs w:val="20"/>
              </w:rPr>
              <w:t>Data source change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512A" w14:textId="77777777" w:rsidR="001017C3" w:rsidRDefault="00000000">
            <w:r>
              <w:rPr>
                <w:sz w:val="20"/>
                <w:szCs w:val="20"/>
              </w:rPr>
              <w:t>Notify team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66C9" w14:textId="77777777" w:rsidR="001017C3" w:rsidRDefault="00000000">
            <w:r>
              <w:rPr>
                <w:sz w:val="20"/>
                <w:szCs w:val="20"/>
              </w:rPr>
              <w:t>Update script → validate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2582" w14:textId="77777777" w:rsidR="001017C3" w:rsidRDefault="00000000">
            <w:r>
              <w:rPr>
                <w:sz w:val="20"/>
                <w:szCs w:val="20"/>
              </w:rPr>
              <w:t>Output matches new source</w:t>
            </w:r>
          </w:p>
        </w:tc>
      </w:tr>
    </w:tbl>
    <w:p w14:paraId="291088E4" w14:textId="77777777" w:rsidR="001017C3" w:rsidRDefault="001017C3">
      <w:pPr>
        <w:spacing w:before="100"/>
      </w:pPr>
    </w:p>
    <w:p w14:paraId="7A6060FA" w14:textId="77777777" w:rsidR="001017C3" w:rsidRDefault="00000000">
      <w:pPr>
        <w:pStyle w:val="Heading1"/>
        <w:pBdr>
          <w:bottom w:val="single" w:sz="6" w:space="1" w:color="333333"/>
        </w:pBdr>
      </w:pPr>
      <w:r>
        <w:t>6. Key Points to Remember</w:t>
      </w:r>
    </w:p>
    <w:p w14:paraId="5E7541F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Deliver fast and good enough — do not wait for perfection</w:t>
      </w:r>
    </w:p>
    <w:p w14:paraId="5370975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Team owns it — not a single person</w:t>
      </w:r>
    </w:p>
    <w:p w14:paraId="216AD30D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Every change needs a work item in Azure DevOps — no undocumented changes</w:t>
      </w:r>
    </w:p>
    <w:p w14:paraId="1A2F6986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 self-approval — always get a PR review before merging</w:t>
      </w:r>
    </w:p>
    <w:p w14:paraId="27EFFE51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Validate manually first — automate only when it becomes a daily recurring task</w:t>
      </w:r>
    </w:p>
    <w:p w14:paraId="3CFC2B97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Keep documentation minimal — capture the basics, not a full specification</w:t>
      </w:r>
    </w:p>
    <w:p w14:paraId="3121023E" w14:textId="77777777" w:rsidR="001017C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Always review GitHub Copilot generated logic — especially for calculations and business rules</w:t>
      </w:r>
    </w:p>
    <w:p w14:paraId="5A5FDBD0" w14:textId="77777777" w:rsidR="001017C3" w:rsidRDefault="001017C3">
      <w:pPr>
        <w:spacing w:before="100"/>
      </w:pPr>
    </w:p>
    <w:sectPr w:rsidR="001017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20D2A"/>
    <w:multiLevelType w:val="hybridMultilevel"/>
    <w:tmpl w:val="63E0DE5E"/>
    <w:lvl w:ilvl="0" w:tplc="653ABF90">
      <w:start w:val="1"/>
      <w:numFmt w:val="decimal"/>
      <w:lvlText w:val="%1."/>
      <w:lvlJc w:val="left"/>
      <w:pPr>
        <w:ind w:left="540" w:hanging="300"/>
      </w:pPr>
    </w:lvl>
    <w:lvl w:ilvl="1" w:tplc="70DC3480">
      <w:numFmt w:val="decimal"/>
      <w:lvlText w:val=""/>
      <w:lvlJc w:val="left"/>
    </w:lvl>
    <w:lvl w:ilvl="2" w:tplc="5DB0C650">
      <w:numFmt w:val="decimal"/>
      <w:lvlText w:val=""/>
      <w:lvlJc w:val="left"/>
    </w:lvl>
    <w:lvl w:ilvl="3" w:tplc="A3D46AFE">
      <w:numFmt w:val="decimal"/>
      <w:lvlText w:val=""/>
      <w:lvlJc w:val="left"/>
    </w:lvl>
    <w:lvl w:ilvl="4" w:tplc="FD0C7FAC">
      <w:numFmt w:val="decimal"/>
      <w:lvlText w:val=""/>
      <w:lvlJc w:val="left"/>
    </w:lvl>
    <w:lvl w:ilvl="5" w:tplc="6BCA840A">
      <w:numFmt w:val="decimal"/>
      <w:lvlText w:val=""/>
      <w:lvlJc w:val="left"/>
    </w:lvl>
    <w:lvl w:ilvl="6" w:tplc="0EFAE0EE">
      <w:numFmt w:val="decimal"/>
      <w:lvlText w:val=""/>
      <w:lvlJc w:val="left"/>
    </w:lvl>
    <w:lvl w:ilvl="7" w:tplc="B4BE5284">
      <w:numFmt w:val="decimal"/>
      <w:lvlText w:val=""/>
      <w:lvlJc w:val="left"/>
    </w:lvl>
    <w:lvl w:ilvl="8" w:tplc="E7900FCA">
      <w:numFmt w:val="decimal"/>
      <w:lvlText w:val=""/>
      <w:lvlJc w:val="left"/>
    </w:lvl>
  </w:abstractNum>
  <w:abstractNum w:abstractNumId="1" w15:restartNumberingAfterBreak="0">
    <w:nsid w:val="7AA42992"/>
    <w:multiLevelType w:val="hybridMultilevel"/>
    <w:tmpl w:val="F134F942"/>
    <w:lvl w:ilvl="0" w:tplc="237227BC">
      <w:start w:val="1"/>
      <w:numFmt w:val="bullet"/>
      <w:lvlText w:val="–"/>
      <w:lvlJc w:val="left"/>
      <w:pPr>
        <w:ind w:left="540" w:hanging="300"/>
      </w:pPr>
    </w:lvl>
    <w:lvl w:ilvl="1" w:tplc="ABFEA16E">
      <w:numFmt w:val="decimal"/>
      <w:lvlText w:val=""/>
      <w:lvlJc w:val="left"/>
    </w:lvl>
    <w:lvl w:ilvl="2" w:tplc="99A24AAE">
      <w:numFmt w:val="decimal"/>
      <w:lvlText w:val=""/>
      <w:lvlJc w:val="left"/>
    </w:lvl>
    <w:lvl w:ilvl="3" w:tplc="7118092A">
      <w:numFmt w:val="decimal"/>
      <w:lvlText w:val=""/>
      <w:lvlJc w:val="left"/>
    </w:lvl>
    <w:lvl w:ilvl="4" w:tplc="F6803D94">
      <w:numFmt w:val="decimal"/>
      <w:lvlText w:val=""/>
      <w:lvlJc w:val="left"/>
    </w:lvl>
    <w:lvl w:ilvl="5" w:tplc="BDD4F9FC">
      <w:numFmt w:val="decimal"/>
      <w:lvlText w:val=""/>
      <w:lvlJc w:val="left"/>
    </w:lvl>
    <w:lvl w:ilvl="6" w:tplc="FDFC5D4E">
      <w:numFmt w:val="decimal"/>
      <w:lvlText w:val=""/>
      <w:lvlJc w:val="left"/>
    </w:lvl>
    <w:lvl w:ilvl="7" w:tplc="EA5687A4">
      <w:numFmt w:val="decimal"/>
      <w:lvlText w:val=""/>
      <w:lvlJc w:val="left"/>
    </w:lvl>
    <w:lvl w:ilvl="8" w:tplc="066469D2">
      <w:numFmt w:val="decimal"/>
      <w:lvlText w:val=""/>
      <w:lvlJc w:val="left"/>
    </w:lvl>
  </w:abstractNum>
  <w:abstractNum w:abstractNumId="2" w15:restartNumberingAfterBreak="0">
    <w:nsid w:val="7DD82189"/>
    <w:multiLevelType w:val="hybridMultilevel"/>
    <w:tmpl w:val="7B3C0A7E"/>
    <w:lvl w:ilvl="0" w:tplc="D32C010C">
      <w:start w:val="1"/>
      <w:numFmt w:val="bullet"/>
      <w:lvlText w:val="●"/>
      <w:lvlJc w:val="left"/>
      <w:pPr>
        <w:ind w:left="720" w:hanging="360"/>
      </w:pPr>
    </w:lvl>
    <w:lvl w:ilvl="1" w:tplc="A7B07370">
      <w:start w:val="1"/>
      <w:numFmt w:val="bullet"/>
      <w:lvlText w:val="○"/>
      <w:lvlJc w:val="left"/>
      <w:pPr>
        <w:ind w:left="1440" w:hanging="360"/>
      </w:pPr>
    </w:lvl>
    <w:lvl w:ilvl="2" w:tplc="F7D43D38">
      <w:start w:val="1"/>
      <w:numFmt w:val="bullet"/>
      <w:lvlText w:val="■"/>
      <w:lvlJc w:val="left"/>
      <w:pPr>
        <w:ind w:left="2160" w:hanging="360"/>
      </w:pPr>
    </w:lvl>
    <w:lvl w:ilvl="3" w:tplc="1F66F498">
      <w:start w:val="1"/>
      <w:numFmt w:val="bullet"/>
      <w:lvlText w:val="●"/>
      <w:lvlJc w:val="left"/>
      <w:pPr>
        <w:ind w:left="2880" w:hanging="360"/>
      </w:pPr>
    </w:lvl>
    <w:lvl w:ilvl="4" w:tplc="2898A576">
      <w:start w:val="1"/>
      <w:numFmt w:val="bullet"/>
      <w:lvlText w:val="○"/>
      <w:lvlJc w:val="left"/>
      <w:pPr>
        <w:ind w:left="3600" w:hanging="360"/>
      </w:pPr>
    </w:lvl>
    <w:lvl w:ilvl="5" w:tplc="38407E20">
      <w:start w:val="1"/>
      <w:numFmt w:val="bullet"/>
      <w:lvlText w:val="■"/>
      <w:lvlJc w:val="left"/>
      <w:pPr>
        <w:ind w:left="4320" w:hanging="360"/>
      </w:pPr>
    </w:lvl>
    <w:lvl w:ilvl="6" w:tplc="FEF0CA70">
      <w:start w:val="1"/>
      <w:numFmt w:val="bullet"/>
      <w:lvlText w:val="●"/>
      <w:lvlJc w:val="left"/>
      <w:pPr>
        <w:ind w:left="5040" w:hanging="360"/>
      </w:pPr>
    </w:lvl>
    <w:lvl w:ilvl="7" w:tplc="A73EA290">
      <w:start w:val="1"/>
      <w:numFmt w:val="bullet"/>
      <w:lvlText w:val="●"/>
      <w:lvlJc w:val="left"/>
      <w:pPr>
        <w:ind w:left="5760" w:hanging="360"/>
      </w:pPr>
    </w:lvl>
    <w:lvl w:ilvl="8" w:tplc="10B2EC3E">
      <w:start w:val="1"/>
      <w:numFmt w:val="bullet"/>
      <w:lvlText w:val="●"/>
      <w:lvlJc w:val="left"/>
      <w:pPr>
        <w:ind w:left="6480" w:hanging="360"/>
      </w:pPr>
    </w:lvl>
  </w:abstractNum>
  <w:num w:numId="1" w16cid:durableId="1560238647">
    <w:abstractNumId w:val="2"/>
    <w:lvlOverride w:ilvl="0">
      <w:startOverride w:val="1"/>
    </w:lvlOverride>
  </w:num>
  <w:num w:numId="2" w16cid:durableId="4661706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7C3"/>
    <w:rsid w:val="001017C3"/>
    <w:rsid w:val="006C184A"/>
    <w:rsid w:val="00D4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A914"/>
  <w15:docId w15:val="{4EAEDE4A-F929-4D08-8AB2-D7F6EA18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111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2222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Mahantesh Pujar</cp:lastModifiedBy>
  <cp:revision>2</cp:revision>
  <dcterms:created xsi:type="dcterms:W3CDTF">2026-04-21T04:49:00Z</dcterms:created>
  <dcterms:modified xsi:type="dcterms:W3CDTF">2026-04-21T04:49:00Z</dcterms:modified>
</cp:coreProperties>
</file>