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8EE3" w14:textId="77777777" w:rsidR="003E28BD" w:rsidRPr="003E28BD" w:rsidRDefault="003E28BD" w:rsidP="003E28BD">
      <w:pPr>
        <w:rPr>
          <w:b/>
          <w:bCs/>
        </w:rPr>
      </w:pPr>
      <w:r w:rsidRPr="003E28BD">
        <w:rPr>
          <w:b/>
          <w:bCs/>
        </w:rPr>
        <w:fldChar w:fldCharType="begin"/>
      </w:r>
      <w:r w:rsidRPr="003E28BD">
        <w:rPr>
          <w:b/>
          <w:bCs/>
        </w:rPr>
        <w:instrText>HYPERLINK "https://pmc.ncbi.nlm.nih.gov/articles/PMC11217432/?"</w:instrText>
      </w:r>
      <w:r w:rsidRPr="003E28BD">
        <w:rPr>
          <w:b/>
          <w:bCs/>
        </w:rPr>
      </w:r>
      <w:r w:rsidRPr="003E28BD">
        <w:rPr>
          <w:b/>
          <w:bCs/>
        </w:rPr>
        <w:fldChar w:fldCharType="separate"/>
      </w:r>
      <w:r w:rsidRPr="003E28BD">
        <w:rPr>
          <w:rStyle w:val="Hyperlink"/>
          <w:b/>
          <w:bCs/>
        </w:rPr>
        <w:t>Complex artificial intelligence models for energy sustainability in educational buildings</w:t>
      </w:r>
      <w:r w:rsidRPr="003E28BD">
        <w:fldChar w:fldCharType="end"/>
      </w:r>
    </w:p>
    <w:p w14:paraId="48037055" w14:textId="77777777" w:rsidR="003E28BD" w:rsidRPr="003E28BD" w:rsidRDefault="003E28BD" w:rsidP="003E28BD"/>
    <w:p w14:paraId="46F94CDD" w14:textId="77777777" w:rsidR="003E28BD" w:rsidRPr="003E28BD" w:rsidRDefault="003E28BD" w:rsidP="003E28BD">
      <w:r w:rsidRPr="003E28BD">
        <w:rPr>
          <w:b/>
          <w:bCs/>
          <w:u w:val="single"/>
        </w:rPr>
        <w:t xml:space="preserve">Author: </w:t>
      </w:r>
      <w:r w:rsidRPr="003E28BD">
        <w:t xml:space="preserve"> Rasikh </w:t>
      </w:r>
      <w:proofErr w:type="gramStart"/>
      <w:r w:rsidRPr="003E28BD">
        <w:t>Tariq ,</w:t>
      </w:r>
      <w:proofErr w:type="spellStart"/>
      <w:r w:rsidRPr="003E28BD">
        <w:t>Awsan</w:t>
      </w:r>
      <w:proofErr w:type="spellEnd"/>
      <w:proofErr w:type="gramEnd"/>
      <w:r w:rsidRPr="003E28BD">
        <w:t xml:space="preserve"> Mohammed ,Adel </w:t>
      </w:r>
      <w:proofErr w:type="spellStart"/>
      <w:r w:rsidRPr="003E28BD">
        <w:t>Alshibani</w:t>
      </w:r>
      <w:proofErr w:type="spellEnd"/>
      <w:r w:rsidRPr="003E28BD">
        <w:t xml:space="preserve"> ,Maria Soledad Ramírez-Montoya</w:t>
      </w:r>
    </w:p>
    <w:p w14:paraId="650687E9" w14:textId="77777777" w:rsidR="003E28BD" w:rsidRPr="003E28BD" w:rsidRDefault="003E28BD" w:rsidP="003E28BD"/>
    <w:p w14:paraId="4698D660" w14:textId="77777777" w:rsidR="003E28BD" w:rsidRPr="003E28BD" w:rsidRDefault="003E28BD" w:rsidP="003E28BD">
      <w:r w:rsidRPr="003E28BD">
        <w:rPr>
          <w:b/>
          <w:bCs/>
          <w:u w:val="single"/>
        </w:rPr>
        <w:t>Publication:</w:t>
      </w:r>
      <w:r w:rsidRPr="003E28BD">
        <w:t xml:space="preserve"> </w:t>
      </w:r>
      <w:r w:rsidRPr="003E28BD">
        <w:rPr>
          <w:i/>
          <w:iCs/>
        </w:rPr>
        <w:t>Scientific Reports</w:t>
      </w:r>
      <w:r w:rsidRPr="003E28BD">
        <w:t>, Volume 14, Article number 15020, on July 1, 2024. </w:t>
      </w:r>
    </w:p>
    <w:p w14:paraId="70650DD1" w14:textId="77777777" w:rsidR="003E28BD" w:rsidRPr="003E28BD" w:rsidRDefault="003E28BD" w:rsidP="003E28BD"/>
    <w:p w14:paraId="6FD00F2C" w14:textId="77777777" w:rsidR="003E28BD" w:rsidRPr="003E28BD" w:rsidRDefault="003E28BD" w:rsidP="003E28BD">
      <w:r w:rsidRPr="003E28BD">
        <w:rPr>
          <w:b/>
          <w:bCs/>
        </w:rPr>
        <w:t>Model diagram: </w:t>
      </w:r>
    </w:p>
    <w:p w14:paraId="1BE2FBC1" w14:textId="086B4A0C" w:rsidR="003E28BD" w:rsidRPr="003E28BD" w:rsidRDefault="003E28BD" w:rsidP="003E28BD">
      <w:r w:rsidRPr="003E28BD">
        <w:rPr>
          <w:b/>
          <w:bCs/>
        </w:rPr>
        <w:drawing>
          <wp:inline distT="0" distB="0" distL="0" distR="0" wp14:anchorId="11891488" wp14:editId="597F876E">
            <wp:extent cx="3627120" cy="3261360"/>
            <wp:effectExtent l="0" t="0" r="0" b="0"/>
            <wp:docPr id="1259476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DCD3" w14:textId="4799F622" w:rsidR="003E28BD" w:rsidRPr="003E28BD" w:rsidRDefault="003E28BD" w:rsidP="003E28BD">
      <w:r w:rsidRPr="003E28BD">
        <w:rPr>
          <w:b/>
          <w:bCs/>
        </w:rPr>
        <w:drawing>
          <wp:inline distT="0" distB="0" distL="0" distR="0" wp14:anchorId="52E554C3" wp14:editId="7003B68F">
            <wp:extent cx="3627120" cy="2011680"/>
            <wp:effectExtent l="0" t="0" r="0" b="7620"/>
            <wp:docPr id="63942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6FF4" w14:textId="77777777" w:rsidR="003E28BD" w:rsidRPr="003E28BD" w:rsidRDefault="003E28BD" w:rsidP="003E28BD"/>
    <w:p w14:paraId="01C7D3AA" w14:textId="77777777" w:rsidR="003E28BD" w:rsidRPr="003E28BD" w:rsidRDefault="003E28BD" w:rsidP="003E28BD">
      <w:r w:rsidRPr="003E28BD">
        <w:rPr>
          <w:b/>
          <w:bCs/>
        </w:rPr>
        <w:lastRenderedPageBreak/>
        <w:t>AI Models and Techniques Used</w:t>
      </w:r>
      <w:r w:rsidRPr="003E28BD">
        <w:br/>
      </w:r>
      <w:r w:rsidRPr="003E28BD">
        <w:br/>
      </w:r>
    </w:p>
    <w:p w14:paraId="6A0FC313" w14:textId="77777777" w:rsidR="003E28BD" w:rsidRPr="003E28BD" w:rsidRDefault="003E28BD" w:rsidP="003E28BD">
      <w:pPr>
        <w:numPr>
          <w:ilvl w:val="0"/>
          <w:numId w:val="1"/>
        </w:numPr>
        <w:rPr>
          <w:b/>
          <w:bCs/>
        </w:rPr>
      </w:pPr>
      <w:r w:rsidRPr="003E28BD">
        <w:rPr>
          <w:b/>
          <w:bCs/>
        </w:rPr>
        <w:t>Algorithms Applied:</w:t>
      </w:r>
    </w:p>
    <w:p w14:paraId="79BB9115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t>Decision Trees (DT)</w:t>
      </w:r>
    </w:p>
    <w:p w14:paraId="2BB9DA07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t>K-Nearest Neighbors (KNN)</w:t>
      </w:r>
    </w:p>
    <w:p w14:paraId="13EDFAB7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t>Gradient Boosting (GB)</w:t>
      </w:r>
    </w:p>
    <w:p w14:paraId="2BB7EC7D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t>Long Short-Term Memory (LSTM) Neural Networks</w:t>
      </w:r>
    </w:p>
    <w:p w14:paraId="49F83F1E" w14:textId="77777777" w:rsidR="003E28BD" w:rsidRPr="003E28BD" w:rsidRDefault="003E28BD" w:rsidP="003E28BD">
      <w:pPr>
        <w:numPr>
          <w:ilvl w:val="0"/>
          <w:numId w:val="1"/>
        </w:numPr>
      </w:pPr>
      <w:r w:rsidRPr="003E28BD">
        <w:rPr>
          <w:b/>
          <w:bCs/>
        </w:rPr>
        <w:t>Best Performing Models:</w:t>
      </w:r>
    </w:p>
    <w:p w14:paraId="539A3538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rPr>
          <w:b/>
          <w:bCs/>
        </w:rPr>
        <w:t>Gradient Boosting:</w:t>
      </w:r>
      <w:r w:rsidRPr="003E28BD">
        <w:t xml:space="preserve"> This model performed exceptionally well, providing almost perfect predictions on training data (RMSE: 374.79, Coefficient of Determination (COD): 0.999993).</w:t>
      </w:r>
    </w:p>
    <w:p w14:paraId="5DF87E95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rPr>
          <w:b/>
          <w:bCs/>
        </w:rPr>
        <w:t>LSTM:</w:t>
      </w:r>
      <w:r w:rsidRPr="003E28BD">
        <w:t xml:space="preserve"> This model was great for understanding the time-related factors that affect energy consumption, giving it strong generalization with a COD of 0.9756 on the testing data.</w:t>
      </w:r>
    </w:p>
    <w:p w14:paraId="211D00C8" w14:textId="77777777" w:rsidR="003E28BD" w:rsidRPr="003E28BD" w:rsidRDefault="003E28BD" w:rsidP="003E28BD">
      <w:pPr>
        <w:numPr>
          <w:ilvl w:val="1"/>
          <w:numId w:val="1"/>
        </w:numPr>
      </w:pPr>
      <w:r w:rsidRPr="003E28BD">
        <w:rPr>
          <w:b/>
          <w:bCs/>
        </w:rPr>
        <w:t>Decision Tree:</w:t>
      </w:r>
      <w:r w:rsidRPr="003E28BD">
        <w:t xml:space="preserve"> While this model wasn’t the best at predicting accuracy, it was easy to understand and interpret, with a Mean Absolute Percentage Error (MAPE) of around 3.58%.</w:t>
      </w:r>
    </w:p>
    <w:p w14:paraId="70B3CCA6" w14:textId="77777777" w:rsidR="003E28BD" w:rsidRPr="003E28BD" w:rsidRDefault="003E28BD" w:rsidP="003E28BD">
      <w:r w:rsidRPr="003E28BD">
        <w:rPr>
          <w:b/>
          <w:bCs/>
        </w:rPr>
        <w:t>Key Findings</w:t>
      </w:r>
      <w:r w:rsidRPr="003E28BD">
        <w:rPr>
          <w:b/>
          <w:bCs/>
        </w:rPr>
        <w:br/>
      </w:r>
      <w:r w:rsidRPr="003E28BD">
        <w:rPr>
          <w:b/>
          <w:bCs/>
        </w:rPr>
        <w:br/>
      </w:r>
    </w:p>
    <w:p w14:paraId="3CBEEDE6" w14:textId="77777777" w:rsidR="003E28BD" w:rsidRPr="003E28BD" w:rsidRDefault="003E28BD" w:rsidP="003E28BD">
      <w:pPr>
        <w:numPr>
          <w:ilvl w:val="0"/>
          <w:numId w:val="2"/>
        </w:numPr>
      </w:pPr>
      <w:r w:rsidRPr="003E28BD">
        <w:rPr>
          <w:b/>
          <w:bCs/>
        </w:rPr>
        <w:t>Critical Factors for Energy Consumption:</w:t>
      </w:r>
    </w:p>
    <w:p w14:paraId="03B9521F" w14:textId="77777777" w:rsidR="003E28BD" w:rsidRPr="003E28BD" w:rsidRDefault="003E28BD" w:rsidP="003E28BD">
      <w:pPr>
        <w:numPr>
          <w:ilvl w:val="1"/>
          <w:numId w:val="2"/>
        </w:numPr>
      </w:pPr>
      <w:r w:rsidRPr="003E28BD">
        <w:rPr>
          <w:b/>
          <w:bCs/>
        </w:rPr>
        <w:t>Strong Correlations:</w:t>
      </w:r>
      <w:r w:rsidRPr="003E28BD">
        <w:t xml:space="preserve"> The biggest factors influencing energy use were the school’s </w:t>
      </w:r>
      <w:r w:rsidRPr="003E28BD">
        <w:rPr>
          <w:b/>
          <w:bCs/>
        </w:rPr>
        <w:t>size</w:t>
      </w:r>
      <w:r w:rsidRPr="003E28BD">
        <w:t xml:space="preserve"> (total built area, roof area) and </w:t>
      </w:r>
      <w:r w:rsidRPr="003E28BD">
        <w:rPr>
          <w:b/>
          <w:bCs/>
        </w:rPr>
        <w:t>air-conditioning capacity</w:t>
      </w:r>
      <w:r w:rsidRPr="003E28BD">
        <w:t xml:space="preserve"> (with a very strong correlation of 0.97).</w:t>
      </w:r>
    </w:p>
    <w:p w14:paraId="77902043" w14:textId="77777777" w:rsidR="003E28BD" w:rsidRPr="003E28BD" w:rsidRDefault="003E28BD" w:rsidP="003E28BD">
      <w:pPr>
        <w:numPr>
          <w:ilvl w:val="1"/>
          <w:numId w:val="2"/>
        </w:numPr>
      </w:pPr>
      <w:r w:rsidRPr="003E28BD">
        <w:rPr>
          <w:b/>
          <w:bCs/>
        </w:rPr>
        <w:t>Weak Correlations:</w:t>
      </w:r>
      <w:r w:rsidRPr="003E28BD">
        <w:t xml:space="preserve"> Things like the </w:t>
      </w:r>
      <w:r w:rsidRPr="003E28BD">
        <w:rPr>
          <w:b/>
          <w:bCs/>
        </w:rPr>
        <w:t>type of school</w:t>
      </w:r>
      <w:r w:rsidRPr="003E28BD">
        <w:t xml:space="preserve"> and </w:t>
      </w:r>
      <w:r w:rsidRPr="003E28BD">
        <w:rPr>
          <w:b/>
          <w:bCs/>
        </w:rPr>
        <w:t>building age</w:t>
      </w:r>
      <w:r w:rsidRPr="003E28BD">
        <w:t xml:space="preserve"> had much less impact on energy consumption.</w:t>
      </w:r>
    </w:p>
    <w:p w14:paraId="6F32A299" w14:textId="77777777" w:rsidR="003E28BD" w:rsidRPr="003E28BD" w:rsidRDefault="003E28BD" w:rsidP="003E28BD">
      <w:pPr>
        <w:numPr>
          <w:ilvl w:val="0"/>
          <w:numId w:val="2"/>
        </w:numPr>
      </w:pPr>
      <w:r w:rsidRPr="003E28BD">
        <w:rPr>
          <w:b/>
          <w:bCs/>
        </w:rPr>
        <w:t>Performance of Models:</w:t>
      </w:r>
    </w:p>
    <w:p w14:paraId="0494B5F5" w14:textId="77777777" w:rsidR="003E28BD" w:rsidRPr="003E28BD" w:rsidRDefault="003E28BD" w:rsidP="003E28BD">
      <w:pPr>
        <w:numPr>
          <w:ilvl w:val="1"/>
          <w:numId w:val="2"/>
        </w:numPr>
      </w:pPr>
      <w:r w:rsidRPr="003E28BD">
        <w:rPr>
          <w:b/>
          <w:bCs/>
        </w:rPr>
        <w:t>Gradient Boosting</w:t>
      </w:r>
      <w:r w:rsidRPr="003E28BD">
        <w:t xml:space="preserve"> outperformed all other models, while </w:t>
      </w:r>
      <w:r w:rsidRPr="003E28BD">
        <w:rPr>
          <w:b/>
          <w:bCs/>
        </w:rPr>
        <w:t>KNN</w:t>
      </w:r>
      <w:r w:rsidRPr="003E28BD">
        <w:t xml:space="preserve"> showed signs of overfitting (with a very high RMSE of 38,429 on training data).</w:t>
      </w:r>
    </w:p>
    <w:p w14:paraId="58151A8B" w14:textId="77777777" w:rsidR="003E28BD" w:rsidRPr="003E28BD" w:rsidRDefault="003E28BD" w:rsidP="003E28BD">
      <w:pPr>
        <w:numPr>
          <w:ilvl w:val="1"/>
          <w:numId w:val="2"/>
        </w:numPr>
      </w:pPr>
      <w:r w:rsidRPr="003E28BD">
        <w:lastRenderedPageBreak/>
        <w:t xml:space="preserve">The energy consumption in the study ranged from </w:t>
      </w:r>
      <w:r w:rsidRPr="003E28BD">
        <w:rPr>
          <w:b/>
          <w:bCs/>
        </w:rPr>
        <w:t>99,274.95 kWh/year</w:t>
      </w:r>
      <w:r w:rsidRPr="003E28BD">
        <w:t xml:space="preserve"> to </w:t>
      </w:r>
      <w:r w:rsidRPr="003E28BD">
        <w:rPr>
          <w:b/>
          <w:bCs/>
        </w:rPr>
        <w:t>683,191.8 kWh/year</w:t>
      </w:r>
      <w:r w:rsidRPr="003E28BD">
        <w:t>.</w:t>
      </w:r>
    </w:p>
    <w:p w14:paraId="3CA83C95" w14:textId="77777777" w:rsidR="003E28BD" w:rsidRPr="003E28BD" w:rsidRDefault="003E28BD" w:rsidP="003E28BD">
      <w:r w:rsidRPr="003E28BD">
        <w:rPr>
          <w:b/>
          <w:bCs/>
        </w:rPr>
        <w:t>Dataset Details</w:t>
      </w:r>
      <w:r w:rsidRPr="003E28BD">
        <w:rPr>
          <w:b/>
          <w:bCs/>
        </w:rPr>
        <w:br/>
      </w:r>
      <w:r w:rsidRPr="003E28BD">
        <w:rPr>
          <w:b/>
          <w:bCs/>
        </w:rPr>
        <w:br/>
      </w:r>
    </w:p>
    <w:p w14:paraId="1D290429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Source:</w:t>
      </w:r>
      <w:r w:rsidRPr="003E28BD">
        <w:t xml:space="preserve"> The data came from </w:t>
      </w:r>
      <w:r w:rsidRPr="003E28BD">
        <w:rPr>
          <w:b/>
          <w:bCs/>
        </w:rPr>
        <w:t>352 educational buildings</w:t>
      </w:r>
      <w:r w:rsidRPr="003E28BD">
        <w:t xml:space="preserve"> in hot climates (likely in Saudi Arabia, given the authors' affiliations).</w:t>
      </w:r>
      <w:r w:rsidRPr="003E28BD">
        <w:br/>
      </w:r>
      <w:r w:rsidRPr="003E28BD">
        <w:br/>
      </w:r>
    </w:p>
    <w:p w14:paraId="49915F2D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Variables Included:</w:t>
      </w:r>
      <w:r w:rsidRPr="003E28BD">
        <w:rPr>
          <w:b/>
          <w:bCs/>
        </w:rPr>
        <w:br/>
      </w:r>
      <w:r w:rsidRPr="003E28BD">
        <w:rPr>
          <w:b/>
          <w:bCs/>
        </w:rPr>
        <w:br/>
      </w:r>
    </w:p>
    <w:p w14:paraId="68FD29B8" w14:textId="77777777" w:rsidR="003E28BD" w:rsidRPr="003E28BD" w:rsidRDefault="003E28BD" w:rsidP="003E28BD">
      <w:pPr>
        <w:numPr>
          <w:ilvl w:val="1"/>
          <w:numId w:val="3"/>
        </w:numPr>
      </w:pPr>
      <w:r w:rsidRPr="003E28BD">
        <w:rPr>
          <w:b/>
          <w:bCs/>
        </w:rPr>
        <w:t>Inputs:</w:t>
      </w:r>
      <w:r w:rsidRPr="003E28BD">
        <w:t xml:space="preserve"> City, number of floors, total built area, roof area, school type, number of students and staff, building age, number of classrooms, air-conditioned area, and AC capacity.</w:t>
      </w:r>
    </w:p>
    <w:p w14:paraId="53367905" w14:textId="77777777" w:rsidR="003E28BD" w:rsidRPr="003E28BD" w:rsidRDefault="003E28BD" w:rsidP="003E28BD">
      <w:pPr>
        <w:numPr>
          <w:ilvl w:val="1"/>
          <w:numId w:val="3"/>
        </w:numPr>
      </w:pPr>
      <w:r w:rsidRPr="003E28BD">
        <w:rPr>
          <w:b/>
          <w:bCs/>
        </w:rPr>
        <w:t>Output:</w:t>
      </w:r>
      <w:r w:rsidRPr="003E28BD">
        <w:t xml:space="preserve"> The annual </w:t>
      </w:r>
      <w:r w:rsidRPr="003E28BD">
        <w:rPr>
          <w:b/>
          <w:bCs/>
        </w:rPr>
        <w:t>energy consumption</w:t>
      </w:r>
      <w:r w:rsidRPr="003E28BD">
        <w:t xml:space="preserve"> (measured in kWh/year).</w:t>
      </w:r>
    </w:p>
    <w:p w14:paraId="6BCD9459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Data Preprocessing:</w:t>
      </w:r>
      <w:r w:rsidRPr="003E28BD">
        <w:rPr>
          <w:b/>
          <w:bCs/>
        </w:rPr>
        <w:br/>
      </w:r>
      <w:r w:rsidRPr="003E28BD">
        <w:rPr>
          <w:b/>
          <w:bCs/>
        </w:rPr>
        <w:br/>
      </w:r>
    </w:p>
    <w:p w14:paraId="48C10AE0" w14:textId="77777777" w:rsidR="003E28BD" w:rsidRPr="003E28BD" w:rsidRDefault="003E28BD" w:rsidP="003E28BD">
      <w:pPr>
        <w:numPr>
          <w:ilvl w:val="1"/>
          <w:numId w:val="3"/>
        </w:numPr>
      </w:pPr>
      <w:r w:rsidRPr="003E28BD">
        <w:t xml:space="preserve">The data was </w:t>
      </w:r>
      <w:r w:rsidRPr="003E28BD">
        <w:rPr>
          <w:b/>
          <w:bCs/>
        </w:rPr>
        <w:t>normalized</w:t>
      </w:r>
      <w:r w:rsidRPr="003E28BD">
        <w:t xml:space="preserve"> using a technique called </w:t>
      </w:r>
      <w:proofErr w:type="spellStart"/>
      <w:r w:rsidRPr="003E28BD">
        <w:t>MinMaxScaler</w:t>
      </w:r>
      <w:proofErr w:type="spellEnd"/>
      <w:r w:rsidRPr="003E28BD">
        <w:t xml:space="preserve"> for LSTM models.</w:t>
      </w:r>
    </w:p>
    <w:p w14:paraId="30CB069F" w14:textId="77777777" w:rsidR="003E28BD" w:rsidRPr="003E28BD" w:rsidRDefault="003E28BD" w:rsidP="003E28BD">
      <w:pPr>
        <w:numPr>
          <w:ilvl w:val="1"/>
          <w:numId w:val="3"/>
        </w:numPr>
      </w:pPr>
      <w:r w:rsidRPr="003E28BD">
        <w:rPr>
          <w:b/>
          <w:bCs/>
        </w:rPr>
        <w:t>Outlier removal</w:t>
      </w:r>
      <w:r w:rsidRPr="003E28BD">
        <w:t xml:space="preserve"> was done, and correlation analysis was performed to remove less impactful variables like </w:t>
      </w:r>
      <w:r w:rsidRPr="003E28BD">
        <w:rPr>
          <w:b/>
          <w:bCs/>
        </w:rPr>
        <w:t>lamp types</w:t>
      </w:r>
      <w:r w:rsidRPr="003E28BD">
        <w:t>.</w:t>
      </w:r>
    </w:p>
    <w:p w14:paraId="77C9D408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Dataset Availability:</w:t>
      </w:r>
      <w:r w:rsidRPr="003E28BD">
        <w:t xml:space="preserve"> The dataset is available upon request from the authors (</w:t>
      </w:r>
      <w:r w:rsidRPr="003E28BD">
        <w:rPr>
          <w:b/>
          <w:bCs/>
        </w:rPr>
        <w:t>Prof. Rasikh Tariq</w:t>
      </w:r>
      <w:r w:rsidRPr="003E28BD">
        <w:t xml:space="preserve"> and </w:t>
      </w:r>
      <w:r w:rsidRPr="003E28BD">
        <w:rPr>
          <w:b/>
          <w:bCs/>
        </w:rPr>
        <w:t xml:space="preserve">Prof. </w:t>
      </w:r>
      <w:proofErr w:type="spellStart"/>
      <w:r w:rsidRPr="003E28BD">
        <w:rPr>
          <w:b/>
          <w:bCs/>
        </w:rPr>
        <w:t>Awsan</w:t>
      </w:r>
      <w:proofErr w:type="spellEnd"/>
      <w:r w:rsidRPr="003E28BD">
        <w:rPr>
          <w:b/>
          <w:bCs/>
        </w:rPr>
        <w:t xml:space="preserve"> Mohammed</w:t>
      </w:r>
      <w:r w:rsidRPr="003E28BD">
        <w:t>).</w:t>
      </w:r>
      <w:r w:rsidRPr="003E28BD">
        <w:br/>
      </w:r>
      <w:r w:rsidRPr="003E28BD">
        <w:rPr>
          <w:b/>
          <w:bCs/>
        </w:rPr>
        <w:t>Geographic Bias:</w:t>
      </w:r>
      <w:r w:rsidRPr="003E28BD">
        <w:t xml:space="preserve"> The dataset mainly focuses on </w:t>
      </w:r>
      <w:r w:rsidRPr="003E28BD">
        <w:rPr>
          <w:b/>
          <w:bCs/>
        </w:rPr>
        <w:t>hot climates</w:t>
      </w:r>
      <w:r w:rsidRPr="003E28BD">
        <w:t>, which means the AI models might need adjustments to work in cooler climates.</w:t>
      </w:r>
    </w:p>
    <w:p w14:paraId="14D821AF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Integration with Smart Systems:</w:t>
      </w:r>
      <w:r w:rsidRPr="003E28BD">
        <w:t xml:space="preserve"> Future work could involve connecting AI predictions with </w:t>
      </w:r>
      <w:r w:rsidRPr="003E28BD">
        <w:rPr>
          <w:b/>
          <w:bCs/>
        </w:rPr>
        <w:t>smart IoT systems</w:t>
      </w:r>
      <w:r w:rsidRPr="003E28BD">
        <w:t>, so energy consumption can be controlled in real-time based on AI recommendations.</w:t>
      </w:r>
    </w:p>
    <w:p w14:paraId="4290E3E8" w14:textId="77777777" w:rsidR="003E28BD" w:rsidRPr="003E28BD" w:rsidRDefault="003E28BD" w:rsidP="003E28BD">
      <w:pPr>
        <w:numPr>
          <w:ilvl w:val="0"/>
          <w:numId w:val="3"/>
        </w:numPr>
      </w:pPr>
      <w:r w:rsidRPr="003E28BD">
        <w:rPr>
          <w:b/>
          <w:bCs/>
        </w:rPr>
        <w:t>Educational Applications:</w:t>
      </w:r>
      <w:r w:rsidRPr="003E28BD">
        <w:t xml:space="preserve"> AI tools could also be used to </w:t>
      </w:r>
      <w:r w:rsidRPr="003E28BD">
        <w:rPr>
          <w:b/>
          <w:bCs/>
        </w:rPr>
        <w:t>engage students</w:t>
      </w:r>
      <w:r w:rsidRPr="003E28BD">
        <w:t xml:space="preserve"> in sustainability efforts, such as using real-time dashboards that show energy usage.</w:t>
      </w:r>
    </w:p>
    <w:p w14:paraId="4B841100" w14:textId="77777777" w:rsidR="003E28BD" w:rsidRPr="003E28BD" w:rsidRDefault="003E28BD" w:rsidP="003E28BD">
      <w:r w:rsidRPr="003E28BD">
        <w:rPr>
          <w:b/>
          <w:bCs/>
        </w:rPr>
        <w:lastRenderedPageBreak/>
        <w:t>Relevance to Sustainable Campuses</w:t>
      </w:r>
      <w:r w:rsidRPr="003E28BD">
        <w:rPr>
          <w:b/>
          <w:bCs/>
        </w:rPr>
        <w:br/>
      </w:r>
      <w:r w:rsidRPr="003E28BD">
        <w:rPr>
          <w:b/>
          <w:bCs/>
        </w:rPr>
        <w:br/>
      </w:r>
    </w:p>
    <w:p w14:paraId="248CFF0C" w14:textId="77777777" w:rsidR="003E28BD" w:rsidRPr="003E28BD" w:rsidRDefault="003E28BD" w:rsidP="003E28BD">
      <w:pPr>
        <w:numPr>
          <w:ilvl w:val="0"/>
          <w:numId w:val="4"/>
        </w:numPr>
      </w:pPr>
      <w:r w:rsidRPr="003E28BD">
        <w:rPr>
          <w:b/>
          <w:bCs/>
        </w:rPr>
        <w:t>AI-Driven Insights:</w:t>
      </w:r>
    </w:p>
    <w:p w14:paraId="5021453A" w14:textId="77777777" w:rsidR="003E28BD" w:rsidRPr="003E28BD" w:rsidRDefault="003E28BD" w:rsidP="003E28BD">
      <w:pPr>
        <w:numPr>
          <w:ilvl w:val="1"/>
          <w:numId w:val="4"/>
        </w:numPr>
      </w:pPr>
      <w:r w:rsidRPr="003E28BD">
        <w:t xml:space="preserve">The AI models can help campuses </w:t>
      </w:r>
      <w:r w:rsidRPr="003E28BD">
        <w:rPr>
          <w:b/>
          <w:bCs/>
        </w:rPr>
        <w:t>predict and manage energy consumption</w:t>
      </w:r>
      <w:r w:rsidRPr="003E28BD">
        <w:t xml:space="preserve"> better, like optimizing HVAC schedules or retrofitting buildings to be more energy-efficient.</w:t>
      </w:r>
    </w:p>
    <w:p w14:paraId="2769A20E" w14:textId="77777777" w:rsidR="003E28BD" w:rsidRPr="003E28BD" w:rsidRDefault="003E28BD" w:rsidP="003E28BD">
      <w:pPr>
        <w:numPr>
          <w:ilvl w:val="1"/>
          <w:numId w:val="4"/>
        </w:numPr>
      </w:pPr>
      <w:r w:rsidRPr="003E28BD">
        <w:t xml:space="preserve">Real-time energy data could also be used to turn campuses into </w:t>
      </w:r>
      <w:r w:rsidRPr="003E28BD">
        <w:rPr>
          <w:b/>
          <w:bCs/>
        </w:rPr>
        <w:t>interactive learning hubs</w:t>
      </w:r>
      <w:r w:rsidRPr="003E28BD">
        <w:t>, teaching students about sustainability.</w:t>
      </w:r>
    </w:p>
    <w:p w14:paraId="1A7AC0B7" w14:textId="77777777" w:rsidR="003E28BD" w:rsidRPr="003E28BD" w:rsidRDefault="003E28BD" w:rsidP="003E28BD">
      <w:pPr>
        <w:numPr>
          <w:ilvl w:val="0"/>
          <w:numId w:val="4"/>
        </w:numPr>
      </w:pPr>
      <w:r w:rsidRPr="003E28BD">
        <w:rPr>
          <w:b/>
          <w:bCs/>
        </w:rPr>
        <w:t>Scalability:</w:t>
      </w:r>
      <w:r w:rsidRPr="003E28BD">
        <w:t xml:space="preserve"> The variables considered in the study—like </w:t>
      </w:r>
      <w:r w:rsidRPr="003E28BD">
        <w:rPr>
          <w:b/>
          <w:bCs/>
        </w:rPr>
        <w:t>occupancy</w:t>
      </w:r>
      <w:r w:rsidRPr="003E28BD">
        <w:t xml:space="preserve"> (students and staff) and </w:t>
      </w:r>
      <w:r w:rsidRPr="003E28BD">
        <w:rPr>
          <w:b/>
          <w:bCs/>
        </w:rPr>
        <w:t>AC capacity</w:t>
      </w:r>
      <w:r w:rsidRPr="003E28BD">
        <w:t>—apply to most campuses, making the models scalable across different universities or schools.</w:t>
      </w:r>
    </w:p>
    <w:p w14:paraId="723FE6D9" w14:textId="77777777" w:rsidR="003E28BD" w:rsidRPr="003E28BD" w:rsidRDefault="003E28BD" w:rsidP="003E28BD"/>
    <w:p w14:paraId="1887FFC8" w14:textId="77777777" w:rsidR="003E28BD" w:rsidRPr="003E28BD" w:rsidRDefault="003E28BD" w:rsidP="003E28BD">
      <w:r w:rsidRPr="003E28BD">
        <w:rPr>
          <w:b/>
          <w:bCs/>
        </w:rPr>
        <w:t>Limitations and Future Directions</w:t>
      </w:r>
    </w:p>
    <w:p w14:paraId="346C5354" w14:textId="77777777" w:rsidR="003E28BD" w:rsidRPr="003E28BD" w:rsidRDefault="003E28BD" w:rsidP="003E28BD">
      <w:pPr>
        <w:numPr>
          <w:ilvl w:val="0"/>
          <w:numId w:val="5"/>
        </w:numPr>
      </w:pPr>
      <w:r w:rsidRPr="003E28BD">
        <w:t>Geographic Bias: The dataset mainly focuses on hot climates, which means the AI models might need adjustments to work in cooler climates.</w:t>
      </w:r>
    </w:p>
    <w:p w14:paraId="3AC595C8" w14:textId="77777777" w:rsidR="003E28BD" w:rsidRPr="003E28BD" w:rsidRDefault="003E28BD" w:rsidP="003E28BD">
      <w:pPr>
        <w:numPr>
          <w:ilvl w:val="0"/>
          <w:numId w:val="5"/>
        </w:numPr>
      </w:pPr>
      <w:r w:rsidRPr="003E28BD">
        <w:t>Integration with Smart Systems: Future work could involve connecting AI predictions with smart IoT systems, so energy consumption can be controlled in real-time based on AI recommendations.</w:t>
      </w:r>
    </w:p>
    <w:p w14:paraId="490FF272" w14:textId="77777777" w:rsidR="003E28BD" w:rsidRPr="003E28BD" w:rsidRDefault="003E28BD" w:rsidP="003E28BD">
      <w:pPr>
        <w:numPr>
          <w:ilvl w:val="0"/>
          <w:numId w:val="5"/>
        </w:numPr>
      </w:pPr>
      <w:r w:rsidRPr="003E28BD">
        <w:t>Educational Applications: AI tools could also be used to engage students in sustainability efforts, such as using real-time dashboards that show energy usage.</w:t>
      </w:r>
    </w:p>
    <w:p w14:paraId="005A7DD2" w14:textId="77777777" w:rsidR="000347AE" w:rsidRDefault="000347AE"/>
    <w:sectPr w:rsidR="0003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532"/>
    <w:multiLevelType w:val="multilevel"/>
    <w:tmpl w:val="9F7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871B8"/>
    <w:multiLevelType w:val="multilevel"/>
    <w:tmpl w:val="D39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579B8"/>
    <w:multiLevelType w:val="multilevel"/>
    <w:tmpl w:val="BF3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06EB9"/>
    <w:multiLevelType w:val="multilevel"/>
    <w:tmpl w:val="1E3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95929"/>
    <w:multiLevelType w:val="multilevel"/>
    <w:tmpl w:val="A90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283115">
    <w:abstractNumId w:val="4"/>
  </w:num>
  <w:num w:numId="2" w16cid:durableId="1109591251">
    <w:abstractNumId w:val="0"/>
  </w:num>
  <w:num w:numId="3" w16cid:durableId="248731327">
    <w:abstractNumId w:val="2"/>
  </w:num>
  <w:num w:numId="4" w16cid:durableId="1604266495">
    <w:abstractNumId w:val="1"/>
  </w:num>
  <w:num w:numId="5" w16cid:durableId="1507944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9"/>
    <w:rsid w:val="000347AE"/>
    <w:rsid w:val="0027638F"/>
    <w:rsid w:val="003E28BD"/>
    <w:rsid w:val="00995EE9"/>
    <w:rsid w:val="00C91D16"/>
    <w:rsid w:val="00E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63B0-6B75-45DA-BAD8-C639A4D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Maharab Hossain Opi</dc:creator>
  <cp:keywords/>
  <dc:description/>
  <cp:lastModifiedBy>Maharab Hossain Opi</cp:lastModifiedBy>
  <cp:revision>2</cp:revision>
  <dcterms:created xsi:type="dcterms:W3CDTF">2025-03-15T15:51:00Z</dcterms:created>
  <dcterms:modified xsi:type="dcterms:W3CDTF">2025-03-15T15:52:00Z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4743ff9b881c07a84670a2da9b7e4835e67468dbddb75e62f90ce8978416c547</vt:lpwstr>
  </property>
</Properties>
</file>