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A7B" w:rsidRDefault="00000A7B">
      <w:pPr>
        <w:pStyle w:val="BodyText"/>
        <w:spacing w:before="279"/>
        <w:rPr>
          <w:sz w:val="26"/>
        </w:rPr>
      </w:pPr>
    </w:p>
    <w:p w:rsidR="00000A7B" w:rsidRDefault="00F95113">
      <w:pPr>
        <w:ind w:left="283" w:right="1220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>Department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of</w:t>
      </w:r>
      <w:r>
        <w:rPr>
          <w:rFonts w:ascii="Arial"/>
          <w:b/>
          <w:spacing w:val="-14"/>
          <w:sz w:val="26"/>
        </w:rPr>
        <w:t xml:space="preserve"> </w:t>
      </w:r>
      <w:r>
        <w:rPr>
          <w:rFonts w:ascii="Arial"/>
          <w:b/>
          <w:sz w:val="26"/>
        </w:rPr>
        <w:t>Electronics</w:t>
      </w:r>
      <w:r>
        <w:rPr>
          <w:rFonts w:ascii="Arial"/>
          <w:b/>
          <w:spacing w:val="-14"/>
          <w:sz w:val="26"/>
        </w:rPr>
        <w:t xml:space="preserve"> </w:t>
      </w:r>
      <w:r>
        <w:rPr>
          <w:rFonts w:ascii="Arial"/>
          <w:b/>
          <w:sz w:val="26"/>
        </w:rPr>
        <w:t>and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z w:val="26"/>
        </w:rPr>
        <w:t>Computer</w:t>
      </w:r>
      <w:r>
        <w:rPr>
          <w:rFonts w:ascii="Arial"/>
          <w:b/>
          <w:spacing w:val="-14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Science</w:t>
      </w:r>
    </w:p>
    <w:p w:rsidR="00000A7B" w:rsidRDefault="00000A7B">
      <w:pPr>
        <w:pStyle w:val="BodyText"/>
        <w:rPr>
          <w:rFonts w:ascii="Arial"/>
          <w:b/>
          <w:sz w:val="26"/>
        </w:rPr>
      </w:pPr>
    </w:p>
    <w:p w:rsidR="00000A7B" w:rsidRDefault="00000A7B">
      <w:pPr>
        <w:pStyle w:val="BodyText"/>
        <w:spacing w:before="144"/>
        <w:rPr>
          <w:rFonts w:ascii="Arial"/>
          <w:b/>
          <w:sz w:val="26"/>
        </w:rPr>
      </w:pPr>
    </w:p>
    <w:p w:rsidR="00000A7B" w:rsidRDefault="00F95113">
      <w:pPr>
        <w:pStyle w:val="Heading1"/>
        <w:spacing w:line="276" w:lineRule="auto"/>
        <w:ind w:right="1220"/>
        <w:jc w:val="center"/>
      </w:pPr>
      <w:bookmarkStart w:id="0" w:name="Emotion_Detection_From_Voice_And_Face_Us"/>
      <w:bookmarkEnd w:id="0"/>
      <w:r>
        <w:t>Emotion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proofErr w:type="gramStart"/>
      <w:r>
        <w:t>From</w:t>
      </w:r>
      <w:proofErr w:type="gramEnd"/>
      <w:r>
        <w:rPr>
          <w:spacing w:val="-13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Tensorflow</w:t>
      </w:r>
      <w:proofErr w:type="spellEnd"/>
    </w:p>
    <w:p w:rsidR="00000A7B" w:rsidRDefault="00000A7B">
      <w:pPr>
        <w:pStyle w:val="BodyText"/>
        <w:spacing w:before="54"/>
        <w:rPr>
          <w:b/>
          <w:sz w:val="36"/>
        </w:rPr>
      </w:pPr>
    </w:p>
    <w:p w:rsidR="00000A7B" w:rsidRDefault="00F95113">
      <w:pPr>
        <w:spacing w:before="1" w:line="554" w:lineRule="auto"/>
        <w:ind w:left="2100" w:right="2964" w:firstLine="1195"/>
        <w:rPr>
          <w:b/>
          <w:sz w:val="32"/>
        </w:rPr>
      </w:pPr>
      <w:r>
        <w:rPr>
          <w:b/>
          <w:sz w:val="32"/>
        </w:rPr>
        <w:t>Mini Project Report (Semester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VII,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AI/ML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HealthCare)</w:t>
      </w:r>
    </w:p>
    <w:p w:rsidR="00000A7B" w:rsidRDefault="00000A7B">
      <w:pPr>
        <w:pStyle w:val="BodyText"/>
        <w:rPr>
          <w:b/>
          <w:sz w:val="32"/>
        </w:rPr>
      </w:pPr>
    </w:p>
    <w:p w:rsidR="00000A7B" w:rsidRDefault="00000A7B">
      <w:pPr>
        <w:pStyle w:val="BodyText"/>
        <w:rPr>
          <w:b/>
          <w:sz w:val="32"/>
        </w:rPr>
      </w:pPr>
    </w:p>
    <w:p w:rsidR="00000A7B" w:rsidRDefault="00000A7B">
      <w:pPr>
        <w:pStyle w:val="BodyText"/>
        <w:rPr>
          <w:b/>
          <w:sz w:val="32"/>
        </w:rPr>
      </w:pPr>
    </w:p>
    <w:p w:rsidR="00000A7B" w:rsidRDefault="00000A7B">
      <w:pPr>
        <w:pStyle w:val="BodyText"/>
        <w:rPr>
          <w:b/>
          <w:sz w:val="32"/>
        </w:rPr>
      </w:pPr>
    </w:p>
    <w:p w:rsidR="00000A7B" w:rsidRDefault="00000A7B">
      <w:pPr>
        <w:pStyle w:val="BodyText"/>
        <w:spacing w:before="276"/>
        <w:rPr>
          <w:b/>
          <w:sz w:val="32"/>
        </w:rPr>
      </w:pPr>
    </w:p>
    <w:p w:rsidR="00000A7B" w:rsidRDefault="00F95113">
      <w:pPr>
        <w:spacing w:before="1" w:line="273" w:lineRule="auto"/>
        <w:ind w:left="3319" w:right="4320"/>
        <w:jc w:val="center"/>
        <w:rPr>
          <w:sz w:val="28"/>
        </w:rPr>
      </w:pPr>
      <w:r>
        <w:rPr>
          <w:b/>
          <w:sz w:val="32"/>
        </w:rPr>
        <w:t>Submitted</w:t>
      </w:r>
      <w:r>
        <w:rPr>
          <w:b/>
          <w:spacing w:val="-20"/>
          <w:sz w:val="32"/>
        </w:rPr>
        <w:t xml:space="preserve"> </w:t>
      </w:r>
      <w:proofErr w:type="gramStart"/>
      <w:r>
        <w:rPr>
          <w:b/>
          <w:sz w:val="32"/>
        </w:rPr>
        <w:t>By</w:t>
      </w:r>
      <w:proofErr w:type="gramEnd"/>
      <w:r>
        <w:rPr>
          <w:b/>
          <w:sz w:val="32"/>
        </w:rPr>
        <w:t xml:space="preserve">: </w:t>
      </w:r>
      <w:proofErr w:type="spellStart"/>
      <w:r>
        <w:rPr>
          <w:sz w:val="28"/>
        </w:rPr>
        <w:t>Rishikesh</w:t>
      </w:r>
      <w:proofErr w:type="spellEnd"/>
      <w:r>
        <w:rPr>
          <w:sz w:val="28"/>
        </w:rPr>
        <w:t xml:space="preserve"> Singh </w:t>
      </w:r>
      <w:proofErr w:type="spellStart"/>
      <w:r>
        <w:rPr>
          <w:sz w:val="28"/>
        </w:rPr>
        <w:t>Pratham</w:t>
      </w:r>
      <w:proofErr w:type="spellEnd"/>
      <w:r>
        <w:rPr>
          <w:sz w:val="28"/>
        </w:rPr>
        <w:t xml:space="preserve"> Singh Maharishi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Shastri</w:t>
      </w:r>
      <w:proofErr w:type="spellEnd"/>
    </w:p>
    <w:p w:rsidR="00000A7B" w:rsidRDefault="00000A7B">
      <w:pPr>
        <w:pStyle w:val="BodyText"/>
        <w:rPr>
          <w:sz w:val="28"/>
        </w:rPr>
      </w:pPr>
    </w:p>
    <w:p w:rsidR="00000A7B" w:rsidRDefault="00000A7B">
      <w:pPr>
        <w:pStyle w:val="BodyText"/>
        <w:spacing w:before="99"/>
        <w:rPr>
          <w:sz w:val="28"/>
        </w:rPr>
      </w:pPr>
    </w:p>
    <w:p w:rsidR="00000A7B" w:rsidRDefault="00F95113">
      <w:pPr>
        <w:spacing w:line="374" w:lineRule="auto"/>
        <w:ind w:left="2898" w:right="3895" w:hanging="1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 xml:space="preserve">Under The Guidance </w:t>
      </w:r>
      <w:proofErr w:type="gramStart"/>
      <w:r>
        <w:rPr>
          <w:rFonts w:ascii="Arial"/>
          <w:b/>
          <w:sz w:val="30"/>
        </w:rPr>
        <w:t>Of</w:t>
      </w:r>
      <w:proofErr w:type="gramEnd"/>
      <w:r>
        <w:rPr>
          <w:rFonts w:ascii="Arial"/>
          <w:b/>
          <w:sz w:val="30"/>
        </w:rPr>
        <w:t xml:space="preserve"> Mrs.</w:t>
      </w:r>
      <w:r>
        <w:rPr>
          <w:rFonts w:ascii="Arial"/>
          <w:b/>
          <w:spacing w:val="-21"/>
          <w:sz w:val="30"/>
        </w:rPr>
        <w:t xml:space="preserve"> </w:t>
      </w:r>
      <w:proofErr w:type="spellStart"/>
      <w:r>
        <w:rPr>
          <w:rFonts w:ascii="Arial"/>
          <w:b/>
          <w:sz w:val="30"/>
        </w:rPr>
        <w:t>Rashmi</w:t>
      </w:r>
      <w:proofErr w:type="spellEnd"/>
      <w:r>
        <w:rPr>
          <w:rFonts w:ascii="Arial"/>
          <w:b/>
          <w:spacing w:val="-21"/>
          <w:sz w:val="30"/>
        </w:rPr>
        <w:t xml:space="preserve"> </w:t>
      </w:r>
      <w:proofErr w:type="spellStart"/>
      <w:r>
        <w:rPr>
          <w:rFonts w:ascii="Arial"/>
          <w:b/>
          <w:sz w:val="30"/>
        </w:rPr>
        <w:t>Maheshwari</w:t>
      </w:r>
      <w:proofErr w:type="spellEnd"/>
    </w:p>
    <w:p w:rsidR="00000A7B" w:rsidRDefault="00000A7B">
      <w:pPr>
        <w:spacing w:line="374" w:lineRule="auto"/>
        <w:jc w:val="center"/>
        <w:rPr>
          <w:rFonts w:ascii="Arial"/>
          <w:b/>
          <w:sz w:val="30"/>
        </w:rPr>
        <w:sectPr w:rsidR="00000A7B">
          <w:headerReference w:type="default" r:id="rId8"/>
          <w:footerReference w:type="default" r:id="rId9"/>
          <w:type w:val="continuous"/>
          <w:pgSz w:w="11920" w:h="16840"/>
          <w:pgMar w:top="2500" w:right="283" w:bottom="1780" w:left="1275" w:header="750" w:footer="1598" w:gutter="0"/>
          <w:pgNumType w:start="1"/>
          <w:cols w:space="720"/>
        </w:sectPr>
      </w:pPr>
    </w:p>
    <w:p w:rsidR="00000A7B" w:rsidRDefault="00000A7B">
      <w:pPr>
        <w:pStyle w:val="BodyText"/>
        <w:spacing w:before="355"/>
        <w:rPr>
          <w:rFonts w:ascii="Arial"/>
          <w:b/>
          <w:sz w:val="36"/>
        </w:rPr>
      </w:pPr>
    </w:p>
    <w:p w:rsidR="00000A7B" w:rsidRDefault="00F95113">
      <w:pPr>
        <w:pStyle w:val="Heading1"/>
        <w:ind w:left="3397"/>
      </w:pPr>
      <w:bookmarkStart w:id="1" w:name="Table_of_Content"/>
      <w:bookmarkEnd w:id="1"/>
      <w:r>
        <w:t>Table</w:t>
      </w:r>
      <w:r>
        <w:rPr>
          <w:spacing w:val="-20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rPr>
          <w:spacing w:val="-2"/>
        </w:rPr>
        <w:t>Content</w:t>
      </w:r>
    </w:p>
    <w:p w:rsidR="00000A7B" w:rsidRDefault="00000A7B">
      <w:pPr>
        <w:pStyle w:val="BodyText"/>
        <w:rPr>
          <w:b/>
          <w:sz w:val="20"/>
        </w:rPr>
      </w:pPr>
    </w:p>
    <w:p w:rsidR="00000A7B" w:rsidRDefault="00000A7B">
      <w:pPr>
        <w:pStyle w:val="BodyText"/>
        <w:spacing w:before="67" w:after="1"/>
        <w:rPr>
          <w:b/>
          <w:sz w:val="20"/>
        </w:rPr>
      </w:pPr>
    </w:p>
    <w:tbl>
      <w:tblPr>
        <w:tblW w:w="0" w:type="auto"/>
        <w:tblInd w:w="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6463"/>
      </w:tblGrid>
      <w:tr w:rsidR="00000A7B">
        <w:trPr>
          <w:trHeight w:val="580"/>
        </w:trPr>
        <w:tc>
          <w:tcPr>
            <w:tcW w:w="1061" w:type="dxa"/>
          </w:tcPr>
          <w:p w:rsidR="00000A7B" w:rsidRDefault="00F95113">
            <w:pPr>
              <w:pStyle w:val="TableParagraph"/>
              <w:spacing w:before="109"/>
              <w:ind w:right="324"/>
              <w:jc w:val="right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1.</w:t>
            </w:r>
          </w:p>
        </w:tc>
        <w:tc>
          <w:tcPr>
            <w:tcW w:w="6463" w:type="dxa"/>
          </w:tcPr>
          <w:p w:rsidR="00000A7B" w:rsidRDefault="00F95113">
            <w:pPr>
              <w:pStyle w:val="TableParagraph"/>
              <w:spacing w:before="104"/>
              <w:ind w:left="105"/>
              <w:rPr>
                <w:sz w:val="32"/>
              </w:rPr>
            </w:pPr>
            <w:r>
              <w:rPr>
                <w:sz w:val="32"/>
              </w:rPr>
              <w:t>Problem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Statement</w:t>
            </w:r>
          </w:p>
        </w:tc>
      </w:tr>
      <w:tr w:rsidR="00000A7B">
        <w:trPr>
          <w:trHeight w:val="618"/>
        </w:trPr>
        <w:tc>
          <w:tcPr>
            <w:tcW w:w="1061" w:type="dxa"/>
          </w:tcPr>
          <w:p w:rsidR="00000A7B" w:rsidRDefault="00F95113">
            <w:pPr>
              <w:pStyle w:val="TableParagraph"/>
              <w:spacing w:before="105"/>
              <w:ind w:right="289"/>
              <w:jc w:val="right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2.</w:t>
            </w:r>
          </w:p>
        </w:tc>
        <w:tc>
          <w:tcPr>
            <w:tcW w:w="6463" w:type="dxa"/>
          </w:tcPr>
          <w:p w:rsidR="00000A7B" w:rsidRDefault="00F95113"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Abstract</w:t>
            </w:r>
          </w:p>
        </w:tc>
      </w:tr>
      <w:tr w:rsidR="00000A7B">
        <w:trPr>
          <w:trHeight w:val="619"/>
        </w:trPr>
        <w:tc>
          <w:tcPr>
            <w:tcW w:w="1061" w:type="dxa"/>
          </w:tcPr>
          <w:p w:rsidR="00000A7B" w:rsidRDefault="00F95113">
            <w:pPr>
              <w:pStyle w:val="TableParagraph"/>
              <w:spacing w:before="105"/>
              <w:ind w:right="289"/>
              <w:jc w:val="right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3.</w:t>
            </w:r>
          </w:p>
        </w:tc>
        <w:tc>
          <w:tcPr>
            <w:tcW w:w="6463" w:type="dxa"/>
          </w:tcPr>
          <w:p w:rsidR="00000A7B" w:rsidRDefault="00F95113">
            <w:pPr>
              <w:pStyle w:val="TableParagraph"/>
              <w:spacing w:before="95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Introduction</w:t>
            </w:r>
          </w:p>
        </w:tc>
      </w:tr>
      <w:tr w:rsidR="00000A7B">
        <w:trPr>
          <w:trHeight w:val="1521"/>
        </w:trPr>
        <w:tc>
          <w:tcPr>
            <w:tcW w:w="1061" w:type="dxa"/>
          </w:tcPr>
          <w:p w:rsidR="00000A7B" w:rsidRDefault="00F95113">
            <w:pPr>
              <w:pStyle w:val="TableParagraph"/>
              <w:spacing w:before="105"/>
              <w:ind w:right="289"/>
              <w:jc w:val="right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4.</w:t>
            </w:r>
          </w:p>
        </w:tc>
        <w:tc>
          <w:tcPr>
            <w:tcW w:w="6463" w:type="dxa"/>
          </w:tcPr>
          <w:p w:rsidR="00000A7B" w:rsidRDefault="00F95113"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Implementation:</w:t>
            </w:r>
          </w:p>
          <w:p w:rsidR="00000A7B" w:rsidRDefault="00F95113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</w:tabs>
              <w:spacing w:before="78"/>
              <w:ind w:left="819" w:hanging="354"/>
              <w:rPr>
                <w:sz w:val="32"/>
              </w:rPr>
            </w:pPr>
            <w:r>
              <w:rPr>
                <w:spacing w:val="-2"/>
                <w:sz w:val="32"/>
              </w:rPr>
              <w:t>Requirements</w:t>
            </w:r>
          </w:p>
          <w:p w:rsidR="00000A7B" w:rsidRDefault="00F95113">
            <w:pPr>
              <w:pStyle w:val="TableParagraph"/>
              <w:numPr>
                <w:ilvl w:val="0"/>
                <w:numId w:val="3"/>
              </w:numPr>
              <w:tabs>
                <w:tab w:val="left" w:pos="818"/>
              </w:tabs>
              <w:spacing w:before="2"/>
              <w:ind w:left="818" w:hanging="353"/>
              <w:rPr>
                <w:sz w:val="32"/>
              </w:rPr>
            </w:pPr>
            <w:r>
              <w:rPr>
                <w:spacing w:val="-2"/>
                <w:sz w:val="32"/>
              </w:rPr>
              <w:t>Algorithm</w:t>
            </w:r>
          </w:p>
        </w:tc>
      </w:tr>
      <w:tr w:rsidR="00000A7B">
        <w:trPr>
          <w:trHeight w:val="618"/>
        </w:trPr>
        <w:tc>
          <w:tcPr>
            <w:tcW w:w="1061" w:type="dxa"/>
          </w:tcPr>
          <w:p w:rsidR="00000A7B" w:rsidRDefault="00F95113">
            <w:pPr>
              <w:pStyle w:val="TableParagraph"/>
              <w:spacing w:before="110"/>
              <w:ind w:right="289"/>
              <w:jc w:val="right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5.</w:t>
            </w:r>
          </w:p>
        </w:tc>
        <w:tc>
          <w:tcPr>
            <w:tcW w:w="6463" w:type="dxa"/>
          </w:tcPr>
          <w:p w:rsidR="00000A7B" w:rsidRDefault="00F95113"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z w:val="32"/>
              </w:rPr>
              <w:t>Block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Diagram</w:t>
            </w:r>
          </w:p>
        </w:tc>
      </w:tr>
      <w:tr w:rsidR="00000A7B">
        <w:trPr>
          <w:trHeight w:val="623"/>
        </w:trPr>
        <w:tc>
          <w:tcPr>
            <w:tcW w:w="1061" w:type="dxa"/>
          </w:tcPr>
          <w:p w:rsidR="00000A7B" w:rsidRDefault="00F95113">
            <w:pPr>
              <w:pStyle w:val="TableParagraph"/>
              <w:spacing w:before="110"/>
              <w:ind w:right="289"/>
              <w:jc w:val="right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6.</w:t>
            </w:r>
          </w:p>
        </w:tc>
        <w:tc>
          <w:tcPr>
            <w:tcW w:w="6463" w:type="dxa"/>
          </w:tcPr>
          <w:p w:rsidR="00000A7B" w:rsidRDefault="00F95113"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Output</w:t>
            </w:r>
          </w:p>
        </w:tc>
      </w:tr>
      <w:tr w:rsidR="00000A7B">
        <w:trPr>
          <w:trHeight w:val="618"/>
        </w:trPr>
        <w:tc>
          <w:tcPr>
            <w:tcW w:w="1061" w:type="dxa"/>
          </w:tcPr>
          <w:p w:rsidR="00000A7B" w:rsidRDefault="00F95113">
            <w:pPr>
              <w:pStyle w:val="TableParagraph"/>
              <w:spacing w:before="105"/>
              <w:ind w:right="289"/>
              <w:jc w:val="right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7.</w:t>
            </w:r>
          </w:p>
        </w:tc>
        <w:tc>
          <w:tcPr>
            <w:tcW w:w="6463" w:type="dxa"/>
          </w:tcPr>
          <w:p w:rsidR="00000A7B" w:rsidRDefault="00F95113"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Result</w:t>
            </w:r>
          </w:p>
        </w:tc>
      </w:tr>
    </w:tbl>
    <w:p w:rsidR="00000A7B" w:rsidRDefault="00000A7B">
      <w:pPr>
        <w:pStyle w:val="TableParagraph"/>
        <w:rPr>
          <w:sz w:val="32"/>
        </w:rPr>
        <w:sectPr w:rsidR="00000A7B">
          <w:headerReference w:type="default" r:id="rId10"/>
          <w:footerReference w:type="default" r:id="rId11"/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000A7B">
      <w:pPr>
        <w:pStyle w:val="BodyText"/>
        <w:spacing w:before="373"/>
        <w:rPr>
          <w:b/>
          <w:sz w:val="34"/>
        </w:rPr>
      </w:pPr>
    </w:p>
    <w:p w:rsidR="00000A7B" w:rsidRDefault="00F95113">
      <w:pPr>
        <w:pStyle w:val="Heading2"/>
        <w:ind w:left="3282" w:right="0"/>
        <w:jc w:val="left"/>
      </w:pPr>
      <w:bookmarkStart w:id="2" w:name="Problem_Statement"/>
      <w:bookmarkEnd w:id="2"/>
      <w:r>
        <w:t>Problem</w:t>
      </w:r>
      <w:r>
        <w:rPr>
          <w:spacing w:val="-16"/>
        </w:rPr>
        <w:t xml:space="preserve"> </w:t>
      </w:r>
      <w:r>
        <w:rPr>
          <w:spacing w:val="-2"/>
        </w:rPr>
        <w:t>Statement</w:t>
      </w:r>
    </w:p>
    <w:p w:rsidR="00000A7B" w:rsidRDefault="00F95113">
      <w:pPr>
        <w:pStyle w:val="BodyText"/>
        <w:spacing w:before="279" w:line="276" w:lineRule="auto"/>
        <w:ind w:left="141" w:right="1148"/>
        <w:jc w:val="both"/>
      </w:pPr>
      <w:r>
        <w:t>People</w:t>
      </w:r>
      <w:r>
        <w:rPr>
          <w:spacing w:val="-15"/>
        </w:rPr>
        <w:t xml:space="preserve"> </w:t>
      </w:r>
      <w:r>
        <w:t>express</w:t>
      </w:r>
      <w:r>
        <w:rPr>
          <w:spacing w:val="-15"/>
        </w:rPr>
        <w:t xml:space="preserve"> </w:t>
      </w:r>
      <w:r>
        <w:t>emotion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facial</w:t>
      </w:r>
      <w:r>
        <w:rPr>
          <w:spacing w:val="-15"/>
        </w:rPr>
        <w:t xml:space="preserve"> </w:t>
      </w:r>
      <w:r>
        <w:t>expressions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speech:</w:t>
      </w:r>
      <w:r>
        <w:rPr>
          <w:spacing w:val="-15"/>
        </w:rPr>
        <w:t xml:space="preserve"> </w:t>
      </w:r>
      <w:r>
        <w:t>facial</w:t>
      </w:r>
      <w:r>
        <w:rPr>
          <w:spacing w:val="-15"/>
        </w:rPr>
        <w:t xml:space="preserve"> </w:t>
      </w:r>
      <w:r>
        <w:t>cues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eyebrow movements, mouth shape, eye gaze, and head poses complement vocal cues like tone, pitch, rhythm,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loudness.</w:t>
      </w:r>
      <w:r>
        <w:rPr>
          <w:spacing w:val="-10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systems</w:t>
      </w:r>
      <w:r>
        <w:rPr>
          <w:spacing w:val="-14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modality</w:t>
      </w:r>
      <w:r>
        <w:rPr>
          <w:spacing w:val="-15"/>
        </w:rPr>
        <w:t xml:space="preserve"> </w:t>
      </w:r>
      <w:r>
        <w:t>(face</w:t>
      </w:r>
      <w:r>
        <w:rPr>
          <w:spacing w:val="-1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voice),</w:t>
      </w:r>
      <w:r>
        <w:rPr>
          <w:spacing w:val="-10"/>
        </w:rPr>
        <w:t xml:space="preserve"> </w:t>
      </w:r>
      <w:r>
        <w:t>they often</w:t>
      </w:r>
      <w:r>
        <w:rPr>
          <w:spacing w:val="-15"/>
        </w:rPr>
        <w:t xml:space="preserve"> </w:t>
      </w:r>
      <w:r>
        <w:t>fail</w:t>
      </w:r>
      <w:r>
        <w:rPr>
          <w:spacing w:val="-15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real-world</w:t>
      </w:r>
      <w:r>
        <w:rPr>
          <w:spacing w:val="-13"/>
        </w:rPr>
        <w:t xml:space="preserve"> </w:t>
      </w:r>
      <w:r>
        <w:t>conditions—poor</w:t>
      </w:r>
      <w:r>
        <w:rPr>
          <w:spacing w:val="-12"/>
        </w:rPr>
        <w:t xml:space="preserve"> </w:t>
      </w:r>
      <w:r>
        <w:t>lighting,</w:t>
      </w:r>
      <w:r>
        <w:rPr>
          <w:spacing w:val="-12"/>
        </w:rPr>
        <w:t xml:space="preserve"> </w:t>
      </w:r>
      <w:r>
        <w:t>occlusion,</w:t>
      </w:r>
      <w:r>
        <w:rPr>
          <w:spacing w:val="-12"/>
        </w:rPr>
        <w:t xml:space="preserve"> </w:t>
      </w:r>
      <w:r>
        <w:t>background</w:t>
      </w:r>
      <w:r>
        <w:rPr>
          <w:spacing w:val="-9"/>
        </w:rPr>
        <w:t xml:space="preserve"> </w:t>
      </w:r>
      <w:r>
        <w:t>noise,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 xml:space="preserve">different accents can degrade performance. By using </w:t>
      </w:r>
      <w:r>
        <w:rPr>
          <w:b/>
        </w:rPr>
        <w:t xml:space="preserve">both </w:t>
      </w:r>
      <w:r>
        <w:t xml:space="preserve">voice and face inputs together, a system has the potential to be more accurate and robust, making use of the complementary strengths of each modality. The aim of this project is </w:t>
      </w:r>
      <w:r>
        <w:t xml:space="preserve">to build a </w:t>
      </w:r>
      <w:proofErr w:type="spellStart"/>
      <w:r>
        <w:t>TensorFlow</w:t>
      </w:r>
      <w:proofErr w:type="spellEnd"/>
      <w:r>
        <w:t>-based multimodal model</w:t>
      </w:r>
      <w:r>
        <w:rPr>
          <w:spacing w:val="-1"/>
        </w:rPr>
        <w:t xml:space="preserve"> </w:t>
      </w:r>
      <w:r>
        <w:t>that takes synchronized facial imagery (video frames or images) and speech audio, extracts meaningful features from each, and fuses them in a way that improves emotion classification (e.g. happy, sad, angry, neu</w:t>
      </w:r>
      <w:r>
        <w:t>tral, surprise, fear, disgust).</w:t>
      </w:r>
    </w:p>
    <w:p w:rsidR="00000A7B" w:rsidRDefault="00000A7B">
      <w:pPr>
        <w:pStyle w:val="BodyText"/>
        <w:spacing w:before="7"/>
      </w:pPr>
    </w:p>
    <w:p w:rsidR="00000A7B" w:rsidRDefault="00F95113">
      <w:pPr>
        <w:pStyle w:val="BodyText"/>
        <w:spacing w:line="276" w:lineRule="auto"/>
        <w:ind w:left="141" w:right="1147"/>
        <w:jc w:val="both"/>
      </w:pP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also needs</w:t>
      </w:r>
      <w:r>
        <w:rPr>
          <w:spacing w:val="-2"/>
        </w:rPr>
        <w:t xml:space="preserve"> </w:t>
      </w:r>
      <w:r>
        <w:t>to deal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practical</w:t>
      </w:r>
      <w:r>
        <w:rPr>
          <w:spacing w:val="-9"/>
        </w:rPr>
        <w:t xml:space="preserve"> </w:t>
      </w:r>
      <w:r>
        <w:t>challenges:</w:t>
      </w:r>
      <w:r>
        <w:rPr>
          <w:spacing w:val="-1"/>
        </w:rPr>
        <w:t xml:space="preserve"> </w:t>
      </w:r>
      <w:r>
        <w:t>aligning audio and visual</w:t>
      </w:r>
      <w:r>
        <w:rPr>
          <w:spacing w:val="-5"/>
        </w:rPr>
        <w:t xml:space="preserve"> </w:t>
      </w:r>
      <w:r>
        <w:t>data in</w:t>
      </w:r>
      <w:r>
        <w:rPr>
          <w:spacing w:val="-8"/>
        </w:rPr>
        <w:t xml:space="preserve"> </w:t>
      </w:r>
      <w:r>
        <w:t>time;</w:t>
      </w:r>
      <w:r>
        <w:rPr>
          <w:spacing w:val="-8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noisy</w:t>
      </w:r>
      <w:r>
        <w:rPr>
          <w:spacing w:val="-1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missing modalities</w:t>
      </w:r>
      <w:r>
        <w:rPr>
          <w:spacing w:val="-5"/>
        </w:rPr>
        <w:t xml:space="preserve"> </w:t>
      </w:r>
      <w:r>
        <w:t>(for</w:t>
      </w:r>
      <w:r>
        <w:rPr>
          <w:spacing w:val="-6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face is</w:t>
      </w:r>
      <w:r>
        <w:rPr>
          <w:spacing w:val="-5"/>
        </w:rPr>
        <w:t xml:space="preserve"> </w:t>
      </w:r>
      <w:r>
        <w:t>partially</w:t>
      </w:r>
      <w:r>
        <w:rPr>
          <w:spacing w:val="-12"/>
        </w:rPr>
        <w:t xml:space="preserve"> </w:t>
      </w:r>
      <w:r>
        <w:t>occluded or audio is distorted); ensurin</w:t>
      </w:r>
      <w:r>
        <w:t>g the model generalizes across different people, lighting, background noise, accents, and environments; and maintaining acceptable performance (both in accuracy and speed) for real-world application. Success will be measured by metrics like accuracy, F1-sc</w:t>
      </w:r>
      <w:r>
        <w:t>ore, and</w:t>
      </w:r>
      <w:r>
        <w:rPr>
          <w:spacing w:val="-2"/>
        </w:rPr>
        <w:t xml:space="preserve"> </w:t>
      </w:r>
      <w:r>
        <w:t>robustness</w:t>
      </w:r>
      <w:r>
        <w:rPr>
          <w:spacing w:val="-4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adverse conditions;</w:t>
      </w:r>
      <w:r>
        <w:rPr>
          <w:spacing w:val="-7"/>
        </w:rPr>
        <w:t xml:space="preserve"> </w:t>
      </w:r>
      <w:r>
        <w:t>the benchmark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that the multimodal model outperforms single-modality baselines (face-only, voice-only). Optionally, the system</w:t>
      </w:r>
      <w:r>
        <w:rPr>
          <w:spacing w:val="-1"/>
        </w:rPr>
        <w:t xml:space="preserve"> </w:t>
      </w:r>
      <w:r>
        <w:t>should be efficient enough to be used in near real-time settings.</w:t>
      </w:r>
    </w:p>
    <w:p w:rsidR="00000A7B" w:rsidRDefault="00000A7B">
      <w:pPr>
        <w:pStyle w:val="BodyText"/>
        <w:spacing w:line="276" w:lineRule="auto"/>
        <w:jc w:val="both"/>
        <w:sectPr w:rsidR="00000A7B">
          <w:headerReference w:type="default" r:id="rId12"/>
          <w:footerReference w:type="default" r:id="rId13"/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000A7B">
      <w:pPr>
        <w:pStyle w:val="BodyText"/>
        <w:spacing w:before="214"/>
        <w:rPr>
          <w:sz w:val="34"/>
        </w:rPr>
      </w:pPr>
    </w:p>
    <w:p w:rsidR="00000A7B" w:rsidRDefault="00F95113">
      <w:pPr>
        <w:pStyle w:val="Heading2"/>
        <w:spacing w:before="1"/>
      </w:pPr>
      <w:bookmarkStart w:id="3" w:name="Abstract"/>
      <w:bookmarkEnd w:id="3"/>
      <w:r>
        <w:rPr>
          <w:spacing w:val="-2"/>
        </w:rPr>
        <w:t>Abstract</w:t>
      </w:r>
    </w:p>
    <w:p w:rsidR="00000A7B" w:rsidRDefault="00F95113">
      <w:pPr>
        <w:pStyle w:val="BodyText"/>
        <w:spacing w:before="278" w:line="276" w:lineRule="auto"/>
        <w:ind w:left="141" w:right="857"/>
        <w:jc w:val="both"/>
      </w:pPr>
      <w:r>
        <w:t>Emotions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fundamental</w:t>
      </w:r>
      <w:r>
        <w:rPr>
          <w:spacing w:val="-12"/>
        </w:rPr>
        <w:t xml:space="preserve"> </w:t>
      </w:r>
      <w:r>
        <w:t>to human</w:t>
      </w:r>
      <w:r>
        <w:rPr>
          <w:spacing w:val="-8"/>
        </w:rPr>
        <w:t xml:space="preserve"> </w:t>
      </w:r>
      <w:r>
        <w:t>communication,</w:t>
      </w:r>
      <w:r>
        <w:rPr>
          <w:spacing w:val="-2"/>
        </w:rPr>
        <w:t xml:space="preserve"> </w:t>
      </w:r>
      <w:r>
        <w:t>manifesting</w:t>
      </w:r>
      <w:r>
        <w:rPr>
          <w:spacing w:val="-4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facial expressions and vocal cues. Single-modality emotion recognition systems often struggle in real-world conditions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signal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weak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noisy.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t>presents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b/>
        </w:rPr>
        <w:t>multimodal</w:t>
      </w:r>
      <w:r>
        <w:rPr>
          <w:b/>
          <w:spacing w:val="-15"/>
        </w:rPr>
        <w:t xml:space="preserve"> </w:t>
      </w:r>
      <w:r>
        <w:rPr>
          <w:b/>
        </w:rPr>
        <w:t>emotion</w:t>
      </w:r>
      <w:r>
        <w:rPr>
          <w:b/>
          <w:spacing w:val="-15"/>
        </w:rPr>
        <w:t xml:space="preserve"> </w:t>
      </w:r>
      <w:r>
        <w:rPr>
          <w:b/>
        </w:rPr>
        <w:t xml:space="preserve">detection framework </w:t>
      </w:r>
      <w:r>
        <w:t xml:space="preserve">built in </w:t>
      </w:r>
      <w:proofErr w:type="spellStart"/>
      <w:r>
        <w:t>TensorFlow</w:t>
      </w:r>
      <w:proofErr w:type="spellEnd"/>
      <w:r>
        <w:t xml:space="preserve"> that combines facial video and speech audio inputs to improve classification performance and robustness. The system employs convolutional neural networks (CNNs) to extract vis</w:t>
      </w:r>
      <w:r>
        <w:t xml:space="preserve">ual features from face frames, and </w:t>
      </w:r>
      <w:proofErr w:type="spellStart"/>
      <w:r>
        <w:t>spectro</w:t>
      </w:r>
      <w:proofErr w:type="spellEnd"/>
      <w:r>
        <w:t xml:space="preserve">-temporal (e.g. MFCC, spectrogram) features from audio, with a synchronization module to align the modalities temporally. A fusion module — using techniques such as attention, concatenation, or gating — merges the </w:t>
      </w:r>
      <w:r>
        <w:t xml:space="preserve">modality </w:t>
      </w:r>
      <w:proofErr w:type="spellStart"/>
      <w:r>
        <w:t>embeddings</w:t>
      </w:r>
      <w:proofErr w:type="spellEnd"/>
      <w:r>
        <w:t xml:space="preserve"> to form a joint representation, which is then used by a classification layer to predict one of several emotional states (e.g. happy, sad, angry, neutral, surprise, fear, disgust).</w:t>
      </w:r>
    </w:p>
    <w:p w:rsidR="00000A7B" w:rsidRDefault="00000A7B">
      <w:pPr>
        <w:pStyle w:val="BodyText"/>
        <w:spacing w:before="7"/>
      </w:pPr>
    </w:p>
    <w:p w:rsidR="00000A7B" w:rsidRDefault="00F95113">
      <w:pPr>
        <w:pStyle w:val="BodyText"/>
        <w:spacing w:line="276" w:lineRule="auto"/>
        <w:ind w:left="141" w:right="855"/>
        <w:jc w:val="both"/>
      </w:pPr>
      <w:r>
        <w:t>We</w:t>
      </w:r>
      <w:r>
        <w:rPr>
          <w:spacing w:val="40"/>
        </w:rPr>
        <w:t xml:space="preserve"> </w:t>
      </w:r>
      <w:r>
        <w:t>evaluate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benchmark</w:t>
      </w:r>
      <w:r>
        <w:rPr>
          <w:spacing w:val="40"/>
        </w:rPr>
        <w:t xml:space="preserve"> </w:t>
      </w:r>
      <w:r>
        <w:t>multimodal datasets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unimodal (face-only, audio-only) baselines. Experimental results show that the fused model consistently outperforms</w:t>
      </w:r>
      <w:r>
        <w:rPr>
          <w:spacing w:val="-6"/>
        </w:rPr>
        <w:t xml:space="preserve"> </w:t>
      </w:r>
      <w:r>
        <w:t>single-modality</w:t>
      </w:r>
      <w:r>
        <w:rPr>
          <w:spacing w:val="-9"/>
        </w:rPr>
        <w:t xml:space="preserve"> </w:t>
      </w:r>
      <w:r>
        <w:t>models,</w:t>
      </w:r>
      <w:r>
        <w:rPr>
          <w:spacing w:val="-7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improved</w:t>
      </w:r>
      <w:r>
        <w:rPr>
          <w:spacing w:val="-9"/>
        </w:rPr>
        <w:t xml:space="preserve"> </w:t>
      </w:r>
      <w:r>
        <w:t>accuracy,</w:t>
      </w:r>
      <w:r>
        <w:rPr>
          <w:spacing w:val="-7"/>
        </w:rPr>
        <w:t xml:space="preserve"> </w:t>
      </w:r>
      <w:r>
        <w:t>F1-score,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robustness to degraded inputs (e</w:t>
      </w:r>
      <w:r>
        <w:t>.g. occluded face or noisy audio). Further analyses explore how the contribution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 modality</w:t>
      </w:r>
      <w:r>
        <w:rPr>
          <w:spacing w:val="-3"/>
        </w:rPr>
        <w:t xml:space="preserve"> </w:t>
      </w:r>
      <w:r>
        <w:t>varies</w:t>
      </w:r>
      <w:r>
        <w:rPr>
          <w:spacing w:val="-1"/>
        </w:rPr>
        <w:t xml:space="preserve"> </w:t>
      </w:r>
      <w:r>
        <w:t>under challenging conditions</w:t>
      </w:r>
      <w:r>
        <w:rPr>
          <w:spacing w:val="-1"/>
        </w:rPr>
        <w:t xml:space="preserve"> </w:t>
      </w:r>
      <w:r>
        <w:t>and highlight the effectiveness of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fusion</w:t>
      </w:r>
      <w:r>
        <w:rPr>
          <w:spacing w:val="-11"/>
        </w:rPr>
        <w:t xml:space="preserve"> </w:t>
      </w:r>
      <w:r>
        <w:t>strategy.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framework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future</w:t>
      </w:r>
      <w:r>
        <w:rPr>
          <w:spacing w:val="-12"/>
        </w:rPr>
        <w:t xml:space="preserve"> </w:t>
      </w:r>
      <w:r>
        <w:t>extension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appli</w:t>
      </w:r>
      <w:r>
        <w:t>cations</w:t>
      </w:r>
      <w:r>
        <w:rPr>
          <w:spacing w:val="-13"/>
        </w:rPr>
        <w:t xml:space="preserve"> </w:t>
      </w:r>
      <w:r>
        <w:t>and more complex emotion taxonomies.</w:t>
      </w:r>
    </w:p>
    <w:p w:rsidR="00000A7B" w:rsidRDefault="00000A7B">
      <w:pPr>
        <w:pStyle w:val="BodyText"/>
        <w:spacing w:line="276" w:lineRule="auto"/>
        <w:jc w:val="both"/>
        <w:sectPr w:rsidR="00000A7B">
          <w:headerReference w:type="default" r:id="rId14"/>
          <w:footerReference w:type="default" r:id="rId15"/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000A7B">
      <w:pPr>
        <w:pStyle w:val="BodyText"/>
        <w:rPr>
          <w:sz w:val="34"/>
        </w:rPr>
      </w:pPr>
    </w:p>
    <w:p w:rsidR="00000A7B" w:rsidRDefault="00000A7B">
      <w:pPr>
        <w:pStyle w:val="BodyText"/>
        <w:spacing w:before="198"/>
        <w:rPr>
          <w:sz w:val="34"/>
        </w:rPr>
      </w:pPr>
    </w:p>
    <w:p w:rsidR="00000A7B" w:rsidRDefault="00F95113">
      <w:pPr>
        <w:pStyle w:val="Heading2"/>
        <w:ind w:left="221"/>
      </w:pPr>
      <w:bookmarkStart w:id="4" w:name="Introduction"/>
      <w:bookmarkEnd w:id="4"/>
      <w:r>
        <w:rPr>
          <w:spacing w:val="-2"/>
        </w:rPr>
        <w:t>Introduction</w:t>
      </w:r>
    </w:p>
    <w:p w:rsidR="00000A7B" w:rsidRDefault="00F95113">
      <w:pPr>
        <w:pStyle w:val="BodyText"/>
        <w:spacing w:before="279"/>
        <w:ind w:left="141" w:right="1000"/>
        <w:jc w:val="both"/>
      </w:pPr>
      <w:r>
        <w:t>Emotions play a central role in human communication, influencing interpersonal relationships, decision</w:t>
      </w:r>
      <w:r>
        <w:rPr>
          <w:spacing w:val="-15"/>
        </w:rPr>
        <w:t xml:space="preserve"> </w:t>
      </w:r>
      <w:r>
        <w:t>making,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social</w:t>
      </w:r>
      <w:r>
        <w:rPr>
          <w:spacing w:val="-15"/>
        </w:rPr>
        <w:t xml:space="preserve"> </w:t>
      </w:r>
      <w:r>
        <w:t>interaction.</w:t>
      </w:r>
      <w:r>
        <w:rPr>
          <w:spacing w:val="-15"/>
        </w:rPr>
        <w:t xml:space="preserve"> </w:t>
      </w:r>
      <w:r>
        <w:t>Traditionally,</w:t>
      </w:r>
      <w:r>
        <w:rPr>
          <w:spacing w:val="-13"/>
        </w:rPr>
        <w:t xml:space="preserve"> </w:t>
      </w:r>
      <w:r>
        <w:t>emotion</w:t>
      </w:r>
      <w:r>
        <w:rPr>
          <w:spacing w:val="-15"/>
        </w:rPr>
        <w:t xml:space="preserve"> </w:t>
      </w:r>
      <w:r>
        <w:t>recognition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focused on</w:t>
      </w:r>
      <w:r>
        <w:rPr>
          <w:spacing w:val="-6"/>
        </w:rPr>
        <w:t xml:space="preserve"> </w:t>
      </w:r>
      <w:r>
        <w:t>either facial</w:t>
      </w:r>
      <w:r>
        <w:rPr>
          <w:spacing w:val="-6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speech</w:t>
      </w:r>
      <w:r>
        <w:rPr>
          <w:spacing w:val="-6"/>
        </w:rPr>
        <w:t xml:space="preserve"> </w:t>
      </w:r>
      <w:r>
        <w:t>signals in isolation. While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unimodal</w:t>
      </w:r>
      <w:r>
        <w:rPr>
          <w:spacing w:val="-10"/>
        </w:rPr>
        <w:t xml:space="preserve"> </w:t>
      </w:r>
      <w:r>
        <w:t>approaches</w:t>
      </w:r>
      <w:r>
        <w:rPr>
          <w:spacing w:val="-3"/>
        </w:rPr>
        <w:t xml:space="preserve"> </w:t>
      </w:r>
      <w:r>
        <w:t>can be effective in ideal conditions, they often struggle when that single sensory channel is degraded—for example, when the face is poorly li</w:t>
      </w:r>
      <w:r>
        <w:t>t or obscured, or when the audio is noisy or distorted.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result,</w:t>
      </w:r>
      <w:r>
        <w:rPr>
          <w:spacing w:val="-5"/>
        </w:rPr>
        <w:t xml:space="preserve"> </w:t>
      </w:r>
      <w:r>
        <w:t>relying</w:t>
      </w:r>
      <w:r>
        <w:rPr>
          <w:spacing w:val="-7"/>
        </w:rPr>
        <w:t xml:space="preserve"> </w:t>
      </w:r>
      <w:r>
        <w:t>solely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modality</w:t>
      </w:r>
      <w:r>
        <w:rPr>
          <w:spacing w:val="-11"/>
        </w:rPr>
        <w:t xml:space="preserve"> </w:t>
      </w:r>
      <w:r>
        <w:t>limits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robustness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generalizability</w:t>
      </w:r>
      <w:r>
        <w:rPr>
          <w:spacing w:val="-15"/>
        </w:rPr>
        <w:t xml:space="preserve"> </w:t>
      </w:r>
      <w:r>
        <w:t>of emotion detection in real‐world scenarios.</w:t>
      </w:r>
    </w:p>
    <w:p w:rsidR="00000A7B" w:rsidRDefault="00000A7B">
      <w:pPr>
        <w:pStyle w:val="BodyText"/>
      </w:pPr>
    </w:p>
    <w:p w:rsidR="00000A7B" w:rsidRDefault="00F95113">
      <w:pPr>
        <w:pStyle w:val="BodyText"/>
        <w:spacing w:before="1"/>
        <w:ind w:left="141" w:right="1001"/>
        <w:jc w:val="both"/>
      </w:pPr>
      <w:r>
        <w:t>To address these limitations, multimodal emotion recognition—combi</w:t>
      </w:r>
      <w:r>
        <w:t>ning facial and vocal cues—has gained significant attention. Facial cues such as micro-expressions, eyebrow movements, and mouth shapes complement vocal features like timbre, pitch, energy, and prosody. By leveraging both modalities, a system can compensat</w:t>
      </w:r>
      <w:r>
        <w:t xml:space="preserve">e when one modality is weak and maximize predictive power. Research in multimodal fusion and cross-modal attention mechanisms has demonstrated improved performance over unimodal baselines. For instance, adaptive fusion techniques and bilinear pooling have </w:t>
      </w:r>
      <w:r>
        <w:t xml:space="preserve">been used to integrate audio and visual features more </w:t>
      </w:r>
      <w:proofErr w:type="spellStart"/>
      <w:proofErr w:type="gramStart"/>
      <w:r>
        <w:t>effectively.</w:t>
      </w:r>
      <w:r>
        <w:rPr>
          <w:color w:val="0000FF"/>
          <w:u w:val="single" w:color="0000FF"/>
        </w:rPr>
        <w:t>a</w:t>
      </w:r>
      <w:proofErr w:type="spellEnd"/>
      <w:proofErr w:type="gramEnd"/>
    </w:p>
    <w:p w:rsidR="00000A7B" w:rsidRDefault="00000A7B">
      <w:pPr>
        <w:pStyle w:val="BodyText"/>
        <w:spacing w:before="7"/>
      </w:pPr>
    </w:p>
    <w:p w:rsidR="00000A7B" w:rsidRDefault="00F95113">
      <w:pPr>
        <w:pStyle w:val="BodyText"/>
        <w:ind w:left="141" w:right="1005"/>
        <w:jc w:val="both"/>
      </w:pPr>
      <w:r>
        <w:t>However, implementing a reliable multimodal emotion detection system presents several challenges. Synchronizing and aligning audio frames with corresponding video frames is nontrivial, es</w:t>
      </w:r>
      <w:r>
        <w:t>pecially when the modalities have different sampling rates or latency. The system must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noisy</w:t>
      </w:r>
      <w:r>
        <w:rPr>
          <w:spacing w:val="-7"/>
        </w:rPr>
        <w:t xml:space="preserve"> </w:t>
      </w:r>
      <w:r>
        <w:t>modalities—if</w:t>
      </w:r>
      <w:r>
        <w:rPr>
          <w:spacing w:val="-15"/>
        </w:rPr>
        <w:t xml:space="preserve"> </w:t>
      </w:r>
      <w:r>
        <w:t>audio is</w:t>
      </w:r>
      <w:r>
        <w:rPr>
          <w:spacing w:val="-9"/>
        </w:rPr>
        <w:t xml:space="preserve"> </w:t>
      </w:r>
      <w:r>
        <w:t>corrupted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occluded, it</w:t>
      </w:r>
      <w:r>
        <w:rPr>
          <w:spacing w:val="-15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still</w:t>
      </w:r>
      <w:r>
        <w:rPr>
          <w:spacing w:val="-15"/>
        </w:rPr>
        <w:t xml:space="preserve"> </w:t>
      </w:r>
      <w:r>
        <w:t>make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reasonable</w:t>
      </w:r>
      <w:r>
        <w:rPr>
          <w:spacing w:val="-15"/>
        </w:rPr>
        <w:t xml:space="preserve"> </w:t>
      </w:r>
      <w:r>
        <w:t>prediction.</w:t>
      </w:r>
      <w:r>
        <w:rPr>
          <w:spacing w:val="-15"/>
        </w:rPr>
        <w:t xml:space="preserve"> </w:t>
      </w:r>
      <w:r>
        <w:t>Moreover,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generalize</w:t>
      </w:r>
      <w:r>
        <w:rPr>
          <w:spacing w:val="-15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 xml:space="preserve">different speakers, lighting conditions, environments, and cultural expression styles. In this work, we employ </w:t>
      </w:r>
      <w:proofErr w:type="spellStart"/>
      <w:r>
        <w:t>TensorFlow</w:t>
      </w:r>
      <w:proofErr w:type="spellEnd"/>
      <w:r>
        <w:t xml:space="preserve"> to build a multimodal neural architecture that extracts </w:t>
      </w:r>
      <w:proofErr w:type="gramStart"/>
      <w:r>
        <w:t>features</w:t>
      </w:r>
      <w:proofErr w:type="gramEnd"/>
      <w:r>
        <w:t xml:space="preserve"> from face and voice, aligns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fuses</w:t>
      </w:r>
      <w:r>
        <w:rPr>
          <w:spacing w:val="-4"/>
        </w:rPr>
        <w:t xml:space="preserve"> </w:t>
      </w:r>
      <w:r>
        <w:t>them, and</w:t>
      </w:r>
      <w:r>
        <w:rPr>
          <w:spacing w:val="-2"/>
        </w:rPr>
        <w:t xml:space="preserve"> </w:t>
      </w:r>
      <w:r>
        <w:t>cla</w:t>
      </w:r>
      <w:r>
        <w:t>ssifies</w:t>
      </w:r>
      <w:r>
        <w:rPr>
          <w:spacing w:val="-4"/>
        </w:rPr>
        <w:t xml:space="preserve"> </w:t>
      </w:r>
      <w:r>
        <w:t>emotional</w:t>
      </w:r>
      <w:r>
        <w:rPr>
          <w:spacing w:val="-7"/>
        </w:rPr>
        <w:t xml:space="preserve"> </w:t>
      </w:r>
      <w:r>
        <w:t>states.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goal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2"/>
        </w:rPr>
        <w:t xml:space="preserve"> </w:t>
      </w:r>
      <w:r>
        <w:t>that such</w:t>
      </w:r>
      <w:r>
        <w:rPr>
          <w:spacing w:val="-1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outperform</w:t>
      </w:r>
      <w:r>
        <w:rPr>
          <w:spacing w:val="-14"/>
        </w:rPr>
        <w:t xml:space="preserve"> </w:t>
      </w:r>
      <w:r>
        <w:t>single-modality</w:t>
      </w:r>
      <w:r>
        <w:rPr>
          <w:spacing w:val="-6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resilient</w:t>
      </w:r>
      <w:r>
        <w:rPr>
          <w:spacing w:val="-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challenging,</w:t>
      </w:r>
      <w:r>
        <w:rPr>
          <w:spacing w:val="-4"/>
        </w:rPr>
        <w:t xml:space="preserve"> </w:t>
      </w:r>
      <w:r>
        <w:t xml:space="preserve">real-world </w:t>
      </w:r>
      <w:r>
        <w:rPr>
          <w:spacing w:val="-2"/>
        </w:rPr>
        <w:t>scenarios.</w:t>
      </w:r>
    </w:p>
    <w:p w:rsidR="00000A7B" w:rsidRDefault="00000A7B">
      <w:pPr>
        <w:pStyle w:val="BodyText"/>
        <w:jc w:val="both"/>
        <w:sectPr w:rsidR="00000A7B">
          <w:headerReference w:type="default" r:id="rId16"/>
          <w:footerReference w:type="default" r:id="rId17"/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000A7B">
      <w:pPr>
        <w:pStyle w:val="BodyText"/>
        <w:rPr>
          <w:sz w:val="34"/>
        </w:rPr>
      </w:pPr>
    </w:p>
    <w:p w:rsidR="00000A7B" w:rsidRDefault="00000A7B">
      <w:pPr>
        <w:pStyle w:val="BodyText"/>
        <w:spacing w:before="63"/>
        <w:rPr>
          <w:sz w:val="34"/>
        </w:rPr>
      </w:pPr>
    </w:p>
    <w:p w:rsidR="00000A7B" w:rsidRDefault="00F95113">
      <w:pPr>
        <w:pStyle w:val="Heading2"/>
        <w:spacing w:before="1"/>
        <w:ind w:left="211" w:right="1234"/>
      </w:pPr>
      <w:bookmarkStart w:id="5" w:name="Implementation"/>
      <w:bookmarkEnd w:id="5"/>
      <w:r>
        <w:rPr>
          <w:spacing w:val="-2"/>
        </w:rPr>
        <w:t>Implementation</w:t>
      </w:r>
    </w:p>
    <w:p w:rsidR="00000A7B" w:rsidRDefault="00000A7B">
      <w:pPr>
        <w:pStyle w:val="BodyText"/>
        <w:spacing w:before="114"/>
        <w:rPr>
          <w:b/>
          <w:sz w:val="32"/>
        </w:rPr>
      </w:pPr>
    </w:p>
    <w:p w:rsidR="00000A7B" w:rsidRDefault="00F95113">
      <w:pPr>
        <w:pStyle w:val="ListParagraph"/>
        <w:numPr>
          <w:ilvl w:val="0"/>
          <w:numId w:val="2"/>
        </w:numPr>
        <w:tabs>
          <w:tab w:val="left" w:pos="524"/>
        </w:tabs>
        <w:ind w:left="524" w:hanging="359"/>
        <w:rPr>
          <w:b/>
          <w:sz w:val="32"/>
        </w:rPr>
      </w:pPr>
      <w:r>
        <w:rPr>
          <w:b/>
          <w:spacing w:val="-2"/>
          <w:sz w:val="32"/>
        </w:rPr>
        <w:t>Requirements</w:t>
      </w:r>
      <w:r>
        <w:rPr>
          <w:b/>
          <w:spacing w:val="-12"/>
          <w:sz w:val="32"/>
        </w:rPr>
        <w:t xml:space="preserve"> </w:t>
      </w:r>
      <w:r>
        <w:rPr>
          <w:b/>
          <w:spacing w:val="-10"/>
          <w:sz w:val="32"/>
        </w:rPr>
        <w:t>-</w:t>
      </w:r>
    </w:p>
    <w:p w:rsidR="00000A7B" w:rsidRDefault="00000A7B">
      <w:pPr>
        <w:pStyle w:val="BodyText"/>
        <w:spacing w:before="75"/>
        <w:rPr>
          <w:b/>
          <w:sz w:val="20"/>
        </w:rPr>
      </w:pPr>
    </w:p>
    <w:tbl>
      <w:tblPr>
        <w:tblW w:w="0" w:type="auto"/>
        <w:tblInd w:w="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3001"/>
        <w:gridCol w:w="4082"/>
      </w:tblGrid>
      <w:tr w:rsidR="00000A7B">
        <w:trPr>
          <w:trHeight w:val="498"/>
        </w:trPr>
        <w:tc>
          <w:tcPr>
            <w:tcW w:w="3002" w:type="dxa"/>
          </w:tcPr>
          <w:p w:rsidR="00000A7B" w:rsidRDefault="00F95113">
            <w:pPr>
              <w:pStyle w:val="TableParagraph"/>
              <w:spacing w:before="97"/>
              <w:ind w:left="23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Category</w:t>
            </w:r>
          </w:p>
        </w:tc>
        <w:tc>
          <w:tcPr>
            <w:tcW w:w="3001" w:type="dxa"/>
          </w:tcPr>
          <w:p w:rsidR="00000A7B" w:rsidRDefault="00F95113">
            <w:pPr>
              <w:pStyle w:val="TableParagraph"/>
              <w:spacing w:before="97"/>
              <w:ind w:left="77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Requirement</w:t>
            </w:r>
          </w:p>
        </w:tc>
        <w:tc>
          <w:tcPr>
            <w:tcW w:w="4082" w:type="dxa"/>
          </w:tcPr>
          <w:p w:rsidR="00000A7B" w:rsidRDefault="00F95113">
            <w:pPr>
              <w:pStyle w:val="TableParagraph"/>
              <w:spacing w:before="97"/>
              <w:ind w:left="3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000A7B">
        <w:trPr>
          <w:trHeight w:val="8300"/>
        </w:trPr>
        <w:tc>
          <w:tcPr>
            <w:tcW w:w="3002" w:type="dxa"/>
          </w:tcPr>
          <w:p w:rsidR="00000A7B" w:rsidRDefault="00F95113">
            <w:pPr>
              <w:pStyle w:val="TableParagraph"/>
              <w:spacing w:before="193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3001" w:type="dxa"/>
          </w:tcPr>
          <w:p w:rsidR="00000A7B" w:rsidRDefault="00000A7B">
            <w:pPr>
              <w:pStyle w:val="TableParagraph"/>
              <w:spacing w:before="100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3.x</w:t>
            </w: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ind w:left="104"/>
            </w:pPr>
            <w:proofErr w:type="spellStart"/>
            <w:r>
              <w:rPr>
                <w:spacing w:val="-2"/>
              </w:rPr>
              <w:t>TensorFlow</w:t>
            </w:r>
            <w:proofErr w:type="spellEnd"/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spacing w:before="93"/>
              <w:rPr>
                <w:b/>
              </w:rPr>
            </w:pPr>
          </w:p>
          <w:p w:rsidR="00000A7B" w:rsidRDefault="00F95113">
            <w:pPr>
              <w:pStyle w:val="TableParagraph"/>
              <w:ind w:left="123"/>
            </w:pPr>
            <w:proofErr w:type="spellStart"/>
            <w:r>
              <w:rPr>
                <w:spacing w:val="-2"/>
              </w:rPr>
              <w:t>Librosa</w:t>
            </w:r>
            <w:proofErr w:type="spellEnd"/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spacing w:before="44"/>
              <w:rPr>
                <w:b/>
              </w:rPr>
            </w:pPr>
          </w:p>
          <w:p w:rsidR="00000A7B" w:rsidRDefault="00F95113">
            <w:pPr>
              <w:pStyle w:val="TableParagraph"/>
              <w:ind w:left="10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OpenCV</w:t>
            </w:r>
            <w:proofErr w:type="spellEnd"/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spacing w:before="1"/>
              <w:ind w:left="10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NumPy</w:t>
            </w:r>
            <w:proofErr w:type="spellEnd"/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spacing w:before="4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ind w:left="104"/>
            </w:pPr>
            <w:proofErr w:type="spellStart"/>
            <w:r>
              <w:rPr>
                <w:spacing w:val="-2"/>
              </w:rPr>
              <w:t>Scikit</w:t>
            </w:r>
            <w:proofErr w:type="spellEnd"/>
            <w:r>
              <w:rPr>
                <w:spacing w:val="-2"/>
              </w:rPr>
              <w:t>-Learn</w:t>
            </w:r>
          </w:p>
        </w:tc>
        <w:tc>
          <w:tcPr>
            <w:tcW w:w="4082" w:type="dxa"/>
          </w:tcPr>
          <w:p w:rsidR="00000A7B" w:rsidRDefault="00000A7B">
            <w:pPr>
              <w:pStyle w:val="TableParagraph"/>
              <w:spacing w:before="103"/>
              <w:rPr>
                <w:b/>
              </w:rPr>
            </w:pPr>
          </w:p>
          <w:p w:rsidR="00000A7B" w:rsidRDefault="00F95113">
            <w:pPr>
              <w:pStyle w:val="TableParagraph"/>
              <w:ind w:left="104"/>
            </w:pPr>
            <w:r>
              <w:t>Programming language used for model development,</w:t>
            </w:r>
            <w:r>
              <w:rPr>
                <w:spacing w:val="-14"/>
              </w:rPr>
              <w:t xml:space="preserve"> </w:t>
            </w:r>
            <w:r>
              <w:t>image</w:t>
            </w:r>
            <w:r>
              <w:rPr>
                <w:spacing w:val="-14"/>
              </w:rPr>
              <w:t xml:space="preserve"> </w:t>
            </w:r>
            <w:r>
              <w:t>processing,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report </w:t>
            </w:r>
            <w:r>
              <w:rPr>
                <w:spacing w:val="-2"/>
              </w:rPr>
              <w:t>generation.</w:t>
            </w: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spacing w:before="90"/>
              <w:rPr>
                <w:b/>
              </w:rPr>
            </w:pPr>
          </w:p>
          <w:p w:rsidR="00000A7B" w:rsidRDefault="00F95113">
            <w:pPr>
              <w:pStyle w:val="TableParagraph"/>
              <w:spacing w:before="1"/>
              <w:ind w:left="66"/>
            </w:pPr>
            <w:r>
              <w:t>For</w:t>
            </w:r>
            <w:r>
              <w:rPr>
                <w:spacing w:val="-3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training</w:t>
            </w:r>
            <w:r>
              <w:rPr>
                <w:spacing w:val="-5"/>
              </w:rPr>
              <w:t xml:space="preserve"> </w:t>
            </w:r>
            <w:r>
              <w:t>neural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networks</w:t>
            </w: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spacing w:before="2"/>
              <w:rPr>
                <w:b/>
              </w:rPr>
            </w:pPr>
          </w:p>
          <w:p w:rsidR="00000A7B" w:rsidRDefault="00F95113">
            <w:pPr>
              <w:pStyle w:val="TableParagraph"/>
              <w:ind w:left="104" w:right="559"/>
            </w:pPr>
            <w:r>
              <w:t>For</w:t>
            </w:r>
            <w:r>
              <w:rPr>
                <w:spacing w:val="-8"/>
              </w:rPr>
              <w:t xml:space="preserve"> </w:t>
            </w:r>
            <w:r>
              <w:t>audio</w:t>
            </w:r>
            <w:r>
              <w:rPr>
                <w:spacing w:val="-10"/>
              </w:rPr>
              <w:t xml:space="preserve"> </w:t>
            </w:r>
            <w:r>
              <w:t>processing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feature extraction (e.g., MFCCs).</w:t>
            </w: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spacing w:before="3"/>
              <w:rPr>
                <w:b/>
              </w:rPr>
            </w:pPr>
          </w:p>
          <w:p w:rsidR="00000A7B" w:rsidRDefault="00F95113">
            <w:pPr>
              <w:pStyle w:val="TableParagraph"/>
              <w:spacing w:line="237" w:lineRule="auto"/>
              <w:ind w:left="104"/>
            </w:pPr>
            <w:r>
              <w:t>For</w:t>
            </w:r>
            <w:r>
              <w:rPr>
                <w:spacing w:val="-14"/>
              </w:rPr>
              <w:t xml:space="preserve"> </w:t>
            </w:r>
            <w:r>
              <w:t>image</w:t>
            </w:r>
            <w:r>
              <w:rPr>
                <w:spacing w:val="-14"/>
              </w:rPr>
              <w:t xml:space="preserve"> </w:t>
            </w:r>
            <w:r>
              <w:t>resizing,</w:t>
            </w:r>
            <w:r>
              <w:rPr>
                <w:spacing w:val="-14"/>
              </w:rPr>
              <w:t xml:space="preserve"> </w:t>
            </w:r>
            <w:r>
              <w:t>gradient</w:t>
            </w:r>
            <w:r>
              <w:rPr>
                <w:spacing w:val="-14"/>
              </w:rPr>
              <w:t xml:space="preserve"> </w:t>
            </w:r>
            <w:r>
              <w:t>map</w:t>
            </w:r>
            <w:r>
              <w:rPr>
                <w:spacing w:val="-13"/>
              </w:rPr>
              <w:t xml:space="preserve"> </w:t>
            </w:r>
            <w:r>
              <w:t>creation, and visualization of lung regions.</w:t>
            </w: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F95113">
            <w:pPr>
              <w:pStyle w:val="TableParagraph"/>
              <w:ind w:left="104"/>
            </w:pPr>
            <w:r>
              <w:t>For</w:t>
            </w:r>
            <w:r>
              <w:rPr>
                <w:spacing w:val="-14"/>
              </w:rPr>
              <w:t xml:space="preserve"> </w:t>
            </w:r>
            <w:r>
              <w:t>numerical</w:t>
            </w:r>
            <w:r>
              <w:rPr>
                <w:spacing w:val="-14"/>
              </w:rPr>
              <w:t xml:space="preserve"> </w:t>
            </w:r>
            <w:r>
              <w:t>computations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array </w:t>
            </w:r>
            <w:r>
              <w:rPr>
                <w:spacing w:val="-2"/>
              </w:rPr>
              <w:t>manipulations.</w:t>
            </w: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spacing w:before="2"/>
              <w:rPr>
                <w:b/>
              </w:rPr>
            </w:pPr>
          </w:p>
          <w:p w:rsidR="00000A7B" w:rsidRDefault="00F95113">
            <w:pPr>
              <w:pStyle w:val="TableParagraph"/>
              <w:ind w:left="104" w:right="559"/>
            </w:pPr>
            <w:r>
              <w:t>For</w:t>
            </w:r>
            <w:r>
              <w:rPr>
                <w:spacing w:val="-9"/>
              </w:rPr>
              <w:t xml:space="preserve"> </w:t>
            </w:r>
            <w:r>
              <w:t>machine</w:t>
            </w:r>
            <w:r>
              <w:rPr>
                <w:spacing w:val="-12"/>
              </w:rPr>
              <w:t xml:space="preserve"> </w:t>
            </w:r>
            <w:r>
              <w:t>learning</w:t>
            </w:r>
            <w:r>
              <w:rPr>
                <w:spacing w:val="-14"/>
              </w:rPr>
              <w:t xml:space="preserve"> </w:t>
            </w:r>
            <w:r>
              <w:t>tasks,</w:t>
            </w:r>
            <w:r>
              <w:rPr>
                <w:spacing w:val="-8"/>
              </w:rPr>
              <w:t xml:space="preserve"> </w:t>
            </w:r>
            <w:r>
              <w:t>including model training and evaluation</w:t>
            </w:r>
          </w:p>
        </w:tc>
      </w:tr>
    </w:tbl>
    <w:p w:rsidR="00000A7B" w:rsidRDefault="00000A7B">
      <w:pPr>
        <w:pStyle w:val="TableParagraph"/>
        <w:sectPr w:rsidR="00000A7B"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000A7B">
      <w:pPr>
        <w:pStyle w:val="BodyText"/>
        <w:spacing w:before="59"/>
        <w:rPr>
          <w:b/>
          <w:sz w:val="20"/>
        </w:rPr>
      </w:pPr>
    </w:p>
    <w:tbl>
      <w:tblPr>
        <w:tblW w:w="0" w:type="auto"/>
        <w:tblInd w:w="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3001"/>
        <w:gridCol w:w="4082"/>
      </w:tblGrid>
      <w:tr w:rsidR="00000A7B">
        <w:trPr>
          <w:trHeight w:val="4061"/>
        </w:trPr>
        <w:tc>
          <w:tcPr>
            <w:tcW w:w="3002" w:type="dxa"/>
          </w:tcPr>
          <w:p w:rsidR="00000A7B" w:rsidRDefault="00000A7B">
            <w:pPr>
              <w:pStyle w:val="TableParagraph"/>
              <w:spacing w:before="22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ind w:left="23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3001" w:type="dxa"/>
          </w:tcPr>
          <w:p w:rsidR="00000A7B" w:rsidRDefault="00000A7B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GPU</w:t>
            </w: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spacing w:before="1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rPr>
                <w:b/>
                <w:sz w:val="24"/>
              </w:rPr>
            </w:pPr>
          </w:p>
          <w:p w:rsidR="00000A7B" w:rsidRDefault="00000A7B">
            <w:pPr>
              <w:pStyle w:val="TableParagraph"/>
              <w:spacing w:before="274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4082" w:type="dxa"/>
          </w:tcPr>
          <w:p w:rsidR="00000A7B" w:rsidRDefault="00000A7B">
            <w:pPr>
              <w:pStyle w:val="TableParagraph"/>
              <w:spacing w:before="104"/>
              <w:rPr>
                <w:b/>
              </w:rPr>
            </w:pPr>
          </w:p>
          <w:p w:rsidR="00000A7B" w:rsidRDefault="00F95113">
            <w:pPr>
              <w:pStyle w:val="TableParagraph"/>
              <w:spacing w:before="1" w:line="237" w:lineRule="auto"/>
              <w:ind w:left="104" w:right="559"/>
            </w:pPr>
            <w:r>
              <w:t>NVIDIA</w:t>
            </w:r>
            <w:r>
              <w:rPr>
                <w:spacing w:val="-14"/>
              </w:rPr>
              <w:t xml:space="preserve"> </w:t>
            </w:r>
            <w:r>
              <w:t>GPU</w:t>
            </w:r>
            <w:r>
              <w:rPr>
                <w:spacing w:val="-14"/>
              </w:rPr>
              <w:t xml:space="preserve"> </w:t>
            </w:r>
            <w:r>
              <w:t>recommended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faster inference and gradient computation.</w:t>
            </w:r>
          </w:p>
          <w:p w:rsidR="00000A7B" w:rsidRDefault="00000A7B">
            <w:pPr>
              <w:pStyle w:val="TableParagraph"/>
              <w:spacing w:before="252"/>
              <w:rPr>
                <w:b/>
              </w:rPr>
            </w:pPr>
          </w:p>
          <w:p w:rsidR="00000A7B" w:rsidRDefault="00F95113">
            <w:pPr>
              <w:pStyle w:val="TableParagraph"/>
              <w:ind w:left="104"/>
            </w:pPr>
            <w:r>
              <w:t>Minimum</w:t>
            </w:r>
            <w:r>
              <w:rPr>
                <w:spacing w:val="-15"/>
              </w:rPr>
              <w:t xml:space="preserve"> </w:t>
            </w:r>
            <w:r>
              <w:t>8GB</w:t>
            </w:r>
            <w:r>
              <w:rPr>
                <w:spacing w:val="-14"/>
              </w:rPr>
              <w:t xml:space="preserve"> </w:t>
            </w:r>
            <w:r>
              <w:t>recommended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handling large X-ray datasets.</w:t>
            </w: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rPr>
                <w:b/>
              </w:rPr>
            </w:pPr>
          </w:p>
          <w:p w:rsidR="00000A7B" w:rsidRDefault="00000A7B">
            <w:pPr>
              <w:pStyle w:val="TableParagraph"/>
              <w:spacing w:before="6"/>
              <w:rPr>
                <w:b/>
              </w:rPr>
            </w:pPr>
          </w:p>
          <w:p w:rsidR="00000A7B" w:rsidRDefault="00F95113">
            <w:pPr>
              <w:pStyle w:val="TableParagraph"/>
              <w:spacing w:line="237" w:lineRule="auto"/>
              <w:ind w:left="104" w:right="51"/>
            </w:pPr>
            <w:r>
              <w:t>At</w:t>
            </w:r>
            <w:r>
              <w:rPr>
                <w:spacing w:val="-14"/>
              </w:rPr>
              <w:t xml:space="preserve"> </w:t>
            </w:r>
            <w:r>
              <w:t>least</w:t>
            </w:r>
            <w:r>
              <w:rPr>
                <w:spacing w:val="-14"/>
              </w:rPr>
              <w:t xml:space="preserve"> </w:t>
            </w:r>
            <w:r>
              <w:t>20GB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dataset,</w:t>
            </w:r>
            <w:r>
              <w:rPr>
                <w:spacing w:val="-13"/>
              </w:rPr>
              <w:t xml:space="preserve"> </w:t>
            </w:r>
            <w:r>
              <w:t>model</w:t>
            </w:r>
            <w:r>
              <w:rPr>
                <w:spacing w:val="-14"/>
              </w:rPr>
              <w:t xml:space="preserve"> </w:t>
            </w:r>
            <w:r>
              <w:t>weights, and report storage.</w:t>
            </w:r>
          </w:p>
        </w:tc>
      </w:tr>
      <w:tr w:rsidR="00000A7B">
        <w:trPr>
          <w:trHeight w:val="1559"/>
        </w:trPr>
        <w:tc>
          <w:tcPr>
            <w:tcW w:w="3002" w:type="dxa"/>
          </w:tcPr>
          <w:p w:rsidR="00000A7B" w:rsidRDefault="00F95113">
            <w:pPr>
              <w:pStyle w:val="TableParagraph"/>
              <w:spacing w:before="106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001" w:type="dxa"/>
          </w:tcPr>
          <w:p w:rsidR="00000A7B" w:rsidRDefault="00000A7B">
            <w:pPr>
              <w:pStyle w:val="TableParagraph"/>
              <w:spacing w:before="104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spacing w:line="242" w:lineRule="auto"/>
              <w:ind w:left="104" w:right="718"/>
              <w:rPr>
                <w:sz w:val="24"/>
              </w:rPr>
            </w:pPr>
            <w:r>
              <w:rPr>
                <w:sz w:val="24"/>
              </w:rPr>
              <w:t>RAVDESS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Emotional Speech Audio dataset</w:t>
            </w:r>
          </w:p>
        </w:tc>
        <w:tc>
          <w:tcPr>
            <w:tcW w:w="4082" w:type="dxa"/>
          </w:tcPr>
          <w:p w:rsidR="00000A7B" w:rsidRDefault="00000A7B">
            <w:pPr>
              <w:pStyle w:val="TableParagraph"/>
              <w:spacing w:before="104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spacing w:line="242" w:lineRule="auto"/>
              <w:ind w:left="104" w:right="51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speech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audio and video available from </w:t>
            </w:r>
            <w:proofErr w:type="spellStart"/>
            <w:r>
              <w:rPr>
                <w:sz w:val="24"/>
              </w:rPr>
              <w:t>Zenodo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000A7B">
        <w:trPr>
          <w:trHeight w:val="2841"/>
        </w:trPr>
        <w:tc>
          <w:tcPr>
            <w:tcW w:w="3002" w:type="dxa"/>
          </w:tcPr>
          <w:p w:rsidR="00000A7B" w:rsidRDefault="00F95113">
            <w:pPr>
              <w:pStyle w:val="TableParagraph"/>
              <w:spacing w:before="102"/>
              <w:ind w:left="23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001" w:type="dxa"/>
          </w:tcPr>
          <w:p w:rsidR="00000A7B" w:rsidRDefault="00000A7B">
            <w:pPr>
              <w:pStyle w:val="TableParagraph"/>
              <w:spacing w:before="267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Colab</w:t>
            </w:r>
            <w:proofErr w:type="spellEnd"/>
          </w:p>
        </w:tc>
        <w:tc>
          <w:tcPr>
            <w:tcW w:w="4082" w:type="dxa"/>
          </w:tcPr>
          <w:p w:rsidR="00000A7B" w:rsidRDefault="00000A7B">
            <w:pPr>
              <w:pStyle w:val="TableParagraph"/>
              <w:spacing w:before="267"/>
              <w:rPr>
                <w:b/>
                <w:sz w:val="24"/>
              </w:rPr>
            </w:pPr>
          </w:p>
          <w:p w:rsidR="00000A7B" w:rsidRDefault="00F95113">
            <w:pPr>
              <w:pStyle w:val="TableParagraph"/>
              <w:spacing w:before="1" w:line="242" w:lineRule="auto"/>
              <w:ind w:left="104" w:right="559"/>
              <w:rPr>
                <w:sz w:val="24"/>
              </w:rPr>
            </w:pPr>
            <w:r>
              <w:rPr>
                <w:spacing w:val="-2"/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debugging,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testing the model interactively.</w:t>
            </w:r>
          </w:p>
        </w:tc>
      </w:tr>
    </w:tbl>
    <w:p w:rsidR="00000A7B" w:rsidRDefault="00000A7B">
      <w:pPr>
        <w:pStyle w:val="TableParagraph"/>
        <w:spacing w:line="242" w:lineRule="auto"/>
        <w:rPr>
          <w:sz w:val="24"/>
        </w:rPr>
        <w:sectPr w:rsidR="00000A7B">
          <w:headerReference w:type="default" r:id="rId18"/>
          <w:footerReference w:type="default" r:id="rId19"/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000A7B">
      <w:pPr>
        <w:pStyle w:val="BodyText"/>
        <w:rPr>
          <w:b/>
          <w:sz w:val="32"/>
        </w:rPr>
      </w:pPr>
    </w:p>
    <w:p w:rsidR="00000A7B" w:rsidRDefault="00000A7B">
      <w:pPr>
        <w:pStyle w:val="BodyText"/>
        <w:spacing w:before="114"/>
        <w:rPr>
          <w:b/>
          <w:sz w:val="32"/>
        </w:rPr>
      </w:pPr>
    </w:p>
    <w:p w:rsidR="00000A7B" w:rsidRDefault="00F95113">
      <w:pPr>
        <w:pStyle w:val="ListParagraph"/>
        <w:numPr>
          <w:ilvl w:val="0"/>
          <w:numId w:val="2"/>
        </w:numPr>
        <w:tabs>
          <w:tab w:val="left" w:pos="524"/>
        </w:tabs>
        <w:ind w:left="524" w:hanging="359"/>
        <w:rPr>
          <w:b/>
          <w:sz w:val="32"/>
        </w:rPr>
      </w:pPr>
      <w:r>
        <w:rPr>
          <w:b/>
          <w:spacing w:val="-2"/>
          <w:sz w:val="32"/>
        </w:rPr>
        <w:t>Algorithms</w:t>
      </w:r>
    </w:p>
    <w:p w:rsidR="00000A7B" w:rsidRDefault="00F95113">
      <w:pPr>
        <w:pStyle w:val="BodyText"/>
        <w:spacing w:before="293" w:line="276" w:lineRule="auto"/>
        <w:ind w:left="165" w:right="1161"/>
        <w:jc w:val="both"/>
      </w:pPr>
      <w:r>
        <w:t>The Medical XAI Pneumonia Detection System utilizes a deep learning-based approach integrated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explainable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techniques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detect</w:t>
      </w:r>
      <w:r>
        <w:rPr>
          <w:spacing w:val="-11"/>
        </w:rPr>
        <w:t xml:space="preserve"> </w:t>
      </w:r>
      <w:r>
        <w:t>pneumonia</w:t>
      </w:r>
      <w:r>
        <w:rPr>
          <w:spacing w:val="-8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chest</w:t>
      </w:r>
      <w:r>
        <w:rPr>
          <w:spacing w:val="-7"/>
        </w:rPr>
        <w:t xml:space="preserve"> </w:t>
      </w:r>
      <w:r>
        <w:t>X-rays.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primary algorithm</w:t>
      </w:r>
      <w:r>
        <w:rPr>
          <w:spacing w:val="-7"/>
        </w:rPr>
        <w:t xml:space="preserve"> </w:t>
      </w:r>
      <w:r>
        <w:t>employed is ResNet-50 Convolutional</w:t>
      </w:r>
      <w:r>
        <w:rPr>
          <w:spacing w:val="-2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(CNN), which is fine-tuned for this specific medical application.</w:t>
      </w:r>
    </w:p>
    <w:p w:rsidR="00000A7B" w:rsidRDefault="00000A7B">
      <w:pPr>
        <w:pStyle w:val="BodyText"/>
        <w:spacing w:before="125"/>
      </w:pPr>
    </w:p>
    <w:p w:rsidR="00000A7B" w:rsidRDefault="00F95113">
      <w:pPr>
        <w:pStyle w:val="Heading3"/>
        <w:numPr>
          <w:ilvl w:val="1"/>
          <w:numId w:val="2"/>
        </w:numPr>
        <w:tabs>
          <w:tab w:val="left" w:pos="783"/>
        </w:tabs>
        <w:spacing w:before="1"/>
        <w:ind w:left="783" w:hanging="258"/>
        <w:jc w:val="left"/>
        <w:rPr>
          <w:b w:val="0"/>
        </w:rPr>
      </w:pPr>
      <w:bookmarkStart w:id="6" w:name="1._Preprocessing"/>
      <w:bookmarkEnd w:id="6"/>
      <w:r>
        <w:rPr>
          <w:spacing w:val="-2"/>
        </w:rPr>
        <w:t>Preprocessing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859"/>
          <w:tab w:val="left" w:pos="861"/>
        </w:tabs>
        <w:spacing w:before="276"/>
        <w:ind w:left="861" w:right="1157" w:hanging="361"/>
        <w:rPr>
          <w:rFonts w:ascii="Symbol" w:hAnsi="Symbol"/>
          <w:sz w:val="20"/>
        </w:rPr>
      </w:pPr>
      <w:r>
        <w:rPr>
          <w:b/>
          <w:sz w:val="24"/>
        </w:rPr>
        <w:t>Resampling: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audio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loaded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fixed</w:t>
      </w:r>
      <w:r>
        <w:rPr>
          <w:spacing w:val="-11"/>
          <w:sz w:val="24"/>
        </w:rPr>
        <w:t xml:space="preserve"> </w:t>
      </w:r>
      <w:r>
        <w:rPr>
          <w:sz w:val="24"/>
        </w:rPr>
        <w:t>duration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3</w:t>
      </w:r>
      <w:r>
        <w:rPr>
          <w:spacing w:val="-11"/>
          <w:sz w:val="24"/>
        </w:rPr>
        <w:t xml:space="preserve"> </w:t>
      </w:r>
      <w:r>
        <w:rPr>
          <w:sz w:val="24"/>
        </w:rPr>
        <w:t>seconds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offset of</w:t>
      </w:r>
      <w:r>
        <w:rPr>
          <w:spacing w:val="-15"/>
          <w:sz w:val="24"/>
        </w:rPr>
        <w:t xml:space="preserve"> </w:t>
      </w:r>
      <w:r>
        <w:rPr>
          <w:sz w:val="24"/>
        </w:rPr>
        <w:t>0.5</w:t>
      </w:r>
      <w:r>
        <w:rPr>
          <w:spacing w:val="-15"/>
          <w:sz w:val="24"/>
        </w:rPr>
        <w:t xml:space="preserve"> </w:t>
      </w:r>
      <w:r>
        <w:rPr>
          <w:sz w:val="24"/>
        </w:rPr>
        <w:t>seconds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librosa.load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standardizes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length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consistent feature extraction.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859"/>
          <w:tab w:val="left" w:pos="861"/>
        </w:tabs>
        <w:ind w:left="861" w:right="1152" w:hanging="361"/>
        <w:rPr>
          <w:rFonts w:ascii="Symbol" w:hAnsi="Symbol"/>
          <w:sz w:val="20"/>
        </w:rPr>
      </w:pPr>
      <w:r>
        <w:rPr>
          <w:b/>
          <w:sz w:val="24"/>
        </w:rPr>
        <w:t>Feature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Extraction: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Mel-frequency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cepstral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6"/>
          <w:sz w:val="24"/>
        </w:rPr>
        <w:t xml:space="preserve"> </w:t>
      </w:r>
      <w:r>
        <w:rPr>
          <w:sz w:val="24"/>
        </w:rPr>
        <w:t>(MFCCs)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extracted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proofErr w:type="gramStart"/>
      <w:r>
        <w:rPr>
          <w:rFonts w:ascii="Courier New" w:hAnsi="Courier New"/>
          <w:sz w:val="20"/>
        </w:rPr>
        <w:t>librosa.feature</w:t>
      </w:r>
      <w:proofErr w:type="gramEnd"/>
      <w:r>
        <w:rPr>
          <w:rFonts w:ascii="Courier New" w:hAnsi="Courier New"/>
          <w:sz w:val="20"/>
        </w:rPr>
        <w:t>.mfcc</w:t>
      </w:r>
      <w:proofErr w:type="spellEnd"/>
      <w:r>
        <w:rPr>
          <w:rFonts w:ascii="Courier New" w:hAnsi="Courier New"/>
          <w:sz w:val="20"/>
        </w:rPr>
        <w:t>()</w:t>
      </w:r>
      <w:r>
        <w:rPr>
          <w:sz w:val="24"/>
        </w:rPr>
        <w:t>. MFCCs capture the short-term power spectrum of sound and are widely used in speech and emotion recognition tasks.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859"/>
          <w:tab w:val="left" w:pos="861"/>
        </w:tabs>
        <w:spacing w:line="249" w:lineRule="auto"/>
        <w:ind w:left="861" w:right="1154" w:hanging="361"/>
        <w:rPr>
          <w:rFonts w:ascii="Symbol" w:hAnsi="Symbol"/>
          <w:sz w:val="20"/>
        </w:rPr>
      </w:pPr>
      <w:r>
        <w:rPr>
          <w:b/>
          <w:sz w:val="24"/>
        </w:rPr>
        <w:t>Pad</w:t>
      </w:r>
      <w:r>
        <w:rPr>
          <w:b/>
          <w:sz w:val="24"/>
        </w:rPr>
        <w:t xml:space="preserve">ding: </w:t>
      </w:r>
      <w:r>
        <w:rPr>
          <w:sz w:val="24"/>
        </w:rPr>
        <w:t>To handle varying sequence lengths, MFCCs are padded or truncated to a fixed length (</w:t>
      </w:r>
      <w:proofErr w:type="spellStart"/>
      <w:r>
        <w:rPr>
          <w:rFonts w:ascii="Courier New" w:hAnsi="Courier New"/>
          <w:sz w:val="20"/>
        </w:rPr>
        <w:t>max_pad_len</w:t>
      </w:r>
      <w:proofErr w:type="spellEnd"/>
      <w:r>
        <w:rPr>
          <w:rFonts w:ascii="Courier New" w:hAnsi="Courier New"/>
          <w:sz w:val="20"/>
        </w:rPr>
        <w:t>=174</w:t>
      </w:r>
      <w:r>
        <w:rPr>
          <w:sz w:val="24"/>
        </w:rPr>
        <w:t>), ensuring uniform input size for the model.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860"/>
        </w:tabs>
        <w:spacing w:line="255" w:lineRule="exact"/>
        <w:ind w:left="860" w:hanging="359"/>
        <w:rPr>
          <w:rFonts w:ascii="Symbol" w:hAnsi="Symbol"/>
          <w:sz w:val="20"/>
        </w:rPr>
      </w:pPr>
      <w:proofErr w:type="gramStart"/>
      <w:r>
        <w:rPr>
          <w:b/>
          <w:sz w:val="24"/>
        </w:rPr>
        <w:t>Frame</w:t>
      </w:r>
      <w:r>
        <w:rPr>
          <w:b/>
          <w:spacing w:val="31"/>
          <w:sz w:val="24"/>
        </w:rPr>
        <w:t xml:space="preserve">  </w:t>
      </w:r>
      <w:r>
        <w:rPr>
          <w:b/>
          <w:sz w:val="24"/>
        </w:rPr>
        <w:t>Extraction</w:t>
      </w:r>
      <w:proofErr w:type="gramEnd"/>
      <w:r>
        <w:rPr>
          <w:b/>
          <w:sz w:val="24"/>
        </w:rPr>
        <w:t>:</w:t>
      </w:r>
      <w:r>
        <w:rPr>
          <w:b/>
          <w:spacing w:val="36"/>
          <w:sz w:val="24"/>
        </w:rPr>
        <w:t xml:space="preserve">  </w:t>
      </w:r>
      <w:r>
        <w:rPr>
          <w:sz w:val="24"/>
        </w:rPr>
        <w:t>Frames</w:t>
      </w:r>
      <w:r>
        <w:rPr>
          <w:spacing w:val="32"/>
          <w:sz w:val="24"/>
        </w:rPr>
        <w:t xml:space="preserve">  </w:t>
      </w:r>
      <w:r>
        <w:rPr>
          <w:sz w:val="24"/>
        </w:rPr>
        <w:t>are</w:t>
      </w:r>
      <w:r>
        <w:rPr>
          <w:spacing w:val="33"/>
          <w:sz w:val="24"/>
        </w:rPr>
        <w:t xml:space="preserve">  </w:t>
      </w:r>
      <w:r>
        <w:rPr>
          <w:sz w:val="24"/>
        </w:rPr>
        <w:t>extracted</w:t>
      </w:r>
      <w:r>
        <w:rPr>
          <w:spacing w:val="31"/>
          <w:sz w:val="24"/>
        </w:rPr>
        <w:t xml:space="preserve">  </w:t>
      </w:r>
      <w:r>
        <w:rPr>
          <w:sz w:val="24"/>
        </w:rPr>
        <w:t>from</w:t>
      </w:r>
      <w:r>
        <w:rPr>
          <w:spacing w:val="29"/>
          <w:sz w:val="24"/>
        </w:rPr>
        <w:t xml:space="preserve">  </w:t>
      </w:r>
      <w:r>
        <w:rPr>
          <w:sz w:val="24"/>
        </w:rPr>
        <w:t>video</w:t>
      </w:r>
      <w:r>
        <w:rPr>
          <w:spacing w:val="36"/>
          <w:sz w:val="24"/>
        </w:rPr>
        <w:t xml:space="preserve">  </w:t>
      </w:r>
      <w:r>
        <w:rPr>
          <w:sz w:val="24"/>
        </w:rPr>
        <w:t>files</w:t>
      </w:r>
      <w:r>
        <w:rPr>
          <w:spacing w:val="33"/>
          <w:sz w:val="24"/>
        </w:rPr>
        <w:t xml:space="preserve">  </w:t>
      </w:r>
      <w:r>
        <w:rPr>
          <w:sz w:val="24"/>
        </w:rPr>
        <w:t>using</w:t>
      </w:r>
      <w:r>
        <w:rPr>
          <w:spacing w:val="34"/>
          <w:sz w:val="24"/>
        </w:rPr>
        <w:t xml:space="preserve">  </w:t>
      </w:r>
      <w:proofErr w:type="spellStart"/>
      <w:r>
        <w:rPr>
          <w:spacing w:val="-2"/>
          <w:sz w:val="24"/>
        </w:rPr>
        <w:t>OpenCV's</w:t>
      </w:r>
      <w:proofErr w:type="spellEnd"/>
    </w:p>
    <w:p w:rsidR="00000A7B" w:rsidRDefault="00F95113">
      <w:pPr>
        <w:pStyle w:val="BodyText"/>
        <w:spacing w:before="10" w:line="235" w:lineRule="auto"/>
        <w:ind w:left="861" w:right="1157"/>
        <w:jc w:val="both"/>
      </w:pPr>
      <w:r>
        <w:rPr>
          <w:rFonts w:ascii="Courier New"/>
          <w:sz w:val="20"/>
        </w:rPr>
        <w:t>cv2.VideoCapture()</w:t>
      </w:r>
      <w:r>
        <w:rPr>
          <w:rFonts w:ascii="Courier New"/>
          <w:spacing w:val="-30"/>
          <w:sz w:val="20"/>
        </w:rPr>
        <w:t xml:space="preserve"> </w:t>
      </w:r>
      <w:r>
        <w:t>function.</w:t>
      </w:r>
      <w:r>
        <w:rPr>
          <w:spacing w:val="-12"/>
        </w:rPr>
        <w:t xml:space="preserve"> </w:t>
      </w:r>
      <w:r>
        <w:t>The first frame is read and resized to 224x224 pixels to standardize the input size.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359"/>
        </w:tabs>
        <w:spacing w:line="275" w:lineRule="exact"/>
        <w:ind w:left="359" w:right="1157" w:hanging="359"/>
        <w:jc w:val="right"/>
        <w:rPr>
          <w:rFonts w:ascii="Symbol" w:hAnsi="Symbol"/>
          <w:sz w:val="20"/>
        </w:rPr>
      </w:pPr>
      <w:r>
        <w:rPr>
          <w:b/>
          <w:sz w:val="24"/>
        </w:rPr>
        <w:t>Color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Conversion:</w:t>
      </w:r>
      <w:r>
        <w:rPr>
          <w:b/>
          <w:spacing w:val="69"/>
          <w:sz w:val="24"/>
        </w:rPr>
        <w:t xml:space="preserve"> </w:t>
      </w:r>
      <w:r>
        <w:rPr>
          <w:sz w:val="24"/>
        </w:rPr>
        <w:t>Frames</w:t>
      </w:r>
      <w:r>
        <w:rPr>
          <w:spacing w:val="64"/>
          <w:sz w:val="24"/>
        </w:rPr>
        <w:t xml:space="preserve"> </w:t>
      </w:r>
      <w:r>
        <w:rPr>
          <w:sz w:val="24"/>
        </w:rPr>
        <w:t>are</w:t>
      </w:r>
      <w:r>
        <w:rPr>
          <w:spacing w:val="64"/>
          <w:sz w:val="24"/>
        </w:rPr>
        <w:t xml:space="preserve"> </w:t>
      </w:r>
      <w:r>
        <w:rPr>
          <w:sz w:val="24"/>
        </w:rPr>
        <w:t>converted</w:t>
      </w:r>
      <w:r>
        <w:rPr>
          <w:spacing w:val="66"/>
          <w:sz w:val="24"/>
        </w:rPr>
        <w:t xml:space="preserve"> </w:t>
      </w:r>
      <w:r>
        <w:rPr>
          <w:sz w:val="24"/>
        </w:rPr>
        <w:t>from</w:t>
      </w:r>
      <w:r>
        <w:rPr>
          <w:spacing w:val="61"/>
          <w:sz w:val="24"/>
        </w:rPr>
        <w:t xml:space="preserve"> </w:t>
      </w:r>
      <w:r>
        <w:rPr>
          <w:sz w:val="24"/>
        </w:rPr>
        <w:t>BGR</w:t>
      </w:r>
      <w:r>
        <w:rPr>
          <w:spacing w:val="59"/>
          <w:sz w:val="24"/>
        </w:rPr>
        <w:t xml:space="preserve"> </w:t>
      </w:r>
      <w:r>
        <w:rPr>
          <w:sz w:val="24"/>
        </w:rPr>
        <w:t>to</w:t>
      </w:r>
      <w:r>
        <w:rPr>
          <w:spacing w:val="65"/>
          <w:sz w:val="24"/>
        </w:rPr>
        <w:t xml:space="preserve"> </w:t>
      </w:r>
      <w:r>
        <w:rPr>
          <w:sz w:val="24"/>
        </w:rPr>
        <w:t>RGB</w:t>
      </w:r>
      <w:r>
        <w:rPr>
          <w:spacing w:val="64"/>
          <w:sz w:val="24"/>
        </w:rPr>
        <w:t xml:space="preserve"> </w:t>
      </w:r>
      <w:r>
        <w:rPr>
          <w:sz w:val="24"/>
        </w:rPr>
        <w:t>color</w:t>
      </w:r>
      <w:r>
        <w:rPr>
          <w:spacing w:val="62"/>
          <w:sz w:val="24"/>
        </w:rPr>
        <w:t xml:space="preserve"> </w:t>
      </w:r>
      <w:r>
        <w:rPr>
          <w:sz w:val="24"/>
        </w:rPr>
        <w:t>space</w:t>
      </w:r>
      <w:r>
        <w:rPr>
          <w:spacing w:val="65"/>
          <w:sz w:val="24"/>
        </w:rPr>
        <w:t xml:space="preserve"> </w:t>
      </w:r>
      <w:r>
        <w:rPr>
          <w:spacing w:val="-2"/>
          <w:sz w:val="24"/>
        </w:rPr>
        <w:t>using</w:t>
      </w:r>
    </w:p>
    <w:p w:rsidR="00000A7B" w:rsidRDefault="00F95113">
      <w:pPr>
        <w:pStyle w:val="BodyText"/>
        <w:spacing w:before="12" w:line="279" w:lineRule="exact"/>
        <w:ind w:right="1191"/>
        <w:jc w:val="right"/>
      </w:pPr>
      <w:r>
        <w:rPr>
          <w:rFonts w:ascii="Courier New"/>
          <w:sz w:val="20"/>
        </w:rPr>
        <w:t>cv2.cvtColor()</w:t>
      </w:r>
      <w:r>
        <w:t>,</w:t>
      </w:r>
      <w:r>
        <w:rPr>
          <w:spacing w:val="-5"/>
        </w:rPr>
        <w:t xml:space="preserve"> </w:t>
      </w:r>
      <w:r>
        <w:t>aligning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 input 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 xml:space="preserve">deep learning </w:t>
      </w:r>
      <w:r>
        <w:rPr>
          <w:spacing w:val="-2"/>
        </w:rPr>
        <w:t>models.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859"/>
          <w:tab w:val="left" w:pos="861"/>
        </w:tabs>
        <w:spacing w:line="242" w:lineRule="auto"/>
        <w:ind w:left="861" w:right="1154" w:hanging="361"/>
        <w:rPr>
          <w:rFonts w:ascii="Symbol" w:hAnsi="Symbol"/>
          <w:sz w:val="20"/>
        </w:rPr>
      </w:pPr>
      <w:r>
        <w:rPr>
          <w:b/>
          <w:sz w:val="24"/>
        </w:rPr>
        <w:t xml:space="preserve">Flattening: </w:t>
      </w:r>
      <w:r>
        <w:rPr>
          <w:sz w:val="24"/>
        </w:rPr>
        <w:t>Each frame is flattened into a 1D array to simplify the input structure for the subsequent model.</w:t>
      </w:r>
    </w:p>
    <w:p w:rsidR="00000A7B" w:rsidRDefault="00000A7B">
      <w:pPr>
        <w:pStyle w:val="BodyText"/>
      </w:pPr>
    </w:p>
    <w:p w:rsidR="00000A7B" w:rsidRDefault="00000A7B">
      <w:pPr>
        <w:pStyle w:val="BodyText"/>
      </w:pPr>
    </w:p>
    <w:p w:rsidR="00000A7B" w:rsidRDefault="00F95113">
      <w:pPr>
        <w:pStyle w:val="Heading3"/>
        <w:numPr>
          <w:ilvl w:val="1"/>
          <w:numId w:val="2"/>
        </w:numPr>
        <w:tabs>
          <w:tab w:val="left" w:pos="783"/>
        </w:tabs>
        <w:ind w:left="783" w:hanging="258"/>
        <w:jc w:val="left"/>
        <w:rPr>
          <w:b w:val="0"/>
        </w:rPr>
      </w:pPr>
      <w:bookmarkStart w:id="7" w:name="2._Feature_Extraction"/>
      <w:bookmarkEnd w:id="7"/>
      <w:r>
        <w:t>Feature</w:t>
      </w:r>
      <w:r>
        <w:rPr>
          <w:spacing w:val="-16"/>
        </w:rPr>
        <w:t xml:space="preserve"> </w:t>
      </w:r>
      <w:r>
        <w:rPr>
          <w:spacing w:val="-2"/>
        </w:rPr>
        <w:t>Extraction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697"/>
        </w:tabs>
        <w:spacing w:before="279"/>
        <w:ind w:left="525" w:right="1164" w:firstLine="0"/>
        <w:jc w:val="left"/>
        <w:rPr>
          <w:rFonts w:ascii="Symbol" w:hAnsi="Symbol"/>
          <w:sz w:val="24"/>
        </w:rPr>
      </w:pPr>
      <w:r>
        <w:rPr>
          <w:b/>
          <w:sz w:val="24"/>
        </w:rPr>
        <w:t>Audio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Features: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MFCCs</w:t>
      </w:r>
      <w:r>
        <w:rPr>
          <w:spacing w:val="-6"/>
          <w:sz w:val="24"/>
        </w:rPr>
        <w:t xml:space="preserve"> </w:t>
      </w:r>
      <w:r>
        <w:rPr>
          <w:sz w:val="24"/>
        </w:rPr>
        <w:t>extracted</w:t>
      </w:r>
      <w:r>
        <w:rPr>
          <w:spacing w:val="-9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serve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audio features, capturing the </w:t>
      </w:r>
      <w:proofErr w:type="spellStart"/>
      <w:r>
        <w:rPr>
          <w:sz w:val="24"/>
        </w:rPr>
        <w:t>timbral</w:t>
      </w:r>
      <w:proofErr w:type="spellEnd"/>
      <w:r>
        <w:rPr>
          <w:sz w:val="24"/>
        </w:rPr>
        <w:t xml:space="preserve"> texture of the speech.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697"/>
        </w:tabs>
        <w:spacing w:before="275" w:line="244" w:lineRule="auto"/>
        <w:ind w:left="525" w:right="1152" w:firstLine="0"/>
        <w:rPr>
          <w:rFonts w:ascii="Symbol" w:hAnsi="Symbol"/>
          <w:sz w:val="24"/>
        </w:rPr>
      </w:pPr>
      <w:r>
        <w:rPr>
          <w:b/>
          <w:sz w:val="24"/>
        </w:rPr>
        <w:t>Video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Features: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flattened</w:t>
      </w:r>
      <w:r>
        <w:rPr>
          <w:spacing w:val="-1"/>
          <w:sz w:val="24"/>
        </w:rPr>
        <w:t xml:space="preserve"> </w:t>
      </w:r>
      <w:r>
        <w:rPr>
          <w:sz w:val="24"/>
        </w:rPr>
        <w:t>frames</w:t>
      </w:r>
      <w:r>
        <w:rPr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features,</w:t>
      </w:r>
      <w:r>
        <w:rPr>
          <w:spacing w:val="-2"/>
          <w:sz w:val="24"/>
        </w:rPr>
        <w:t xml:space="preserve"> </w:t>
      </w:r>
      <w:r>
        <w:rPr>
          <w:sz w:val="24"/>
        </w:rPr>
        <w:t>encompassing</w:t>
      </w:r>
      <w:r>
        <w:rPr>
          <w:spacing w:val="-1"/>
          <w:sz w:val="24"/>
        </w:rPr>
        <w:t xml:space="preserve"> </w:t>
      </w:r>
      <w:r>
        <w:rPr>
          <w:sz w:val="24"/>
        </w:rPr>
        <w:t>facial expressions and movements indicative of emotions.</w:t>
      </w:r>
    </w:p>
    <w:p w:rsidR="00000A7B" w:rsidRDefault="00000A7B">
      <w:pPr>
        <w:pStyle w:val="BodyText"/>
        <w:spacing w:before="274"/>
      </w:pPr>
    </w:p>
    <w:p w:rsidR="00000A7B" w:rsidRDefault="00F95113">
      <w:pPr>
        <w:pStyle w:val="Heading3"/>
        <w:numPr>
          <w:ilvl w:val="1"/>
          <w:numId w:val="2"/>
        </w:numPr>
        <w:tabs>
          <w:tab w:val="left" w:pos="783"/>
        </w:tabs>
        <w:ind w:left="783" w:hanging="258"/>
        <w:jc w:val="left"/>
        <w:rPr>
          <w:b w:val="0"/>
        </w:rPr>
      </w:pPr>
      <w:bookmarkStart w:id="8" w:name="3._Fusion_Strategy"/>
      <w:bookmarkEnd w:id="8"/>
      <w:r>
        <w:t>Fusion</w:t>
      </w:r>
      <w:r>
        <w:rPr>
          <w:spacing w:val="-13"/>
        </w:rPr>
        <w:t xml:space="preserve"> </w:t>
      </w:r>
      <w:r>
        <w:rPr>
          <w:spacing w:val="-2"/>
        </w:rPr>
        <w:t>Strategy</w:t>
      </w:r>
    </w:p>
    <w:p w:rsidR="00000A7B" w:rsidRDefault="00000A7B">
      <w:pPr>
        <w:pStyle w:val="BodyText"/>
        <w:spacing w:before="2"/>
        <w:rPr>
          <w:b/>
          <w:sz w:val="26"/>
        </w:rPr>
      </w:pPr>
    </w:p>
    <w:p w:rsidR="00000A7B" w:rsidRDefault="00F95113">
      <w:pPr>
        <w:pStyle w:val="BodyText"/>
        <w:spacing w:line="276" w:lineRule="auto"/>
        <w:ind w:left="525" w:right="892"/>
      </w:pPr>
      <w:r>
        <w:t>The audio and video features are concatenated horizontally (</w:t>
      </w:r>
      <w:proofErr w:type="spellStart"/>
      <w:proofErr w:type="gramStart"/>
      <w:r>
        <w:rPr>
          <w:rFonts w:ascii="Courier New"/>
          <w:sz w:val="20"/>
        </w:rPr>
        <w:t>np.hstack</w:t>
      </w:r>
      <w:proofErr w:type="spellEnd"/>
      <w:proofErr w:type="gramEnd"/>
      <w:r>
        <w:rPr>
          <w:rFonts w:ascii="Courier New"/>
          <w:sz w:val="20"/>
        </w:rPr>
        <w:t>((</w:t>
      </w:r>
      <w:proofErr w:type="spellStart"/>
      <w:r>
        <w:rPr>
          <w:rFonts w:ascii="Courier New"/>
          <w:sz w:val="20"/>
        </w:rPr>
        <w:t>X_audio</w:t>
      </w:r>
      <w:proofErr w:type="spellEnd"/>
      <w:r>
        <w:rPr>
          <w:rFonts w:ascii="Courier New"/>
          <w:sz w:val="20"/>
        </w:rPr>
        <w:t xml:space="preserve">, </w:t>
      </w:r>
      <w:proofErr w:type="spellStart"/>
      <w:r>
        <w:rPr>
          <w:rFonts w:ascii="Courier New"/>
          <w:sz w:val="20"/>
        </w:rPr>
        <w:t>X_video</w:t>
      </w:r>
      <w:proofErr w:type="spellEnd"/>
      <w:r>
        <w:rPr>
          <w:rFonts w:ascii="Courier New"/>
          <w:sz w:val="20"/>
        </w:rPr>
        <w:t>))</w:t>
      </w:r>
      <w:r>
        <w:t>),</w:t>
      </w:r>
      <w:r>
        <w:rPr>
          <w:spacing w:val="-2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modalities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vector.</w:t>
      </w:r>
    </w:p>
    <w:p w:rsidR="00000A7B" w:rsidRDefault="00000A7B">
      <w:pPr>
        <w:pStyle w:val="BodyText"/>
        <w:spacing w:line="276" w:lineRule="auto"/>
        <w:sectPr w:rsidR="00000A7B"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F95113">
      <w:pPr>
        <w:pStyle w:val="BodyText"/>
        <w:spacing w:line="276" w:lineRule="auto"/>
        <w:ind w:left="525" w:right="892"/>
      </w:pPr>
      <w:r>
        <w:lastRenderedPageBreak/>
        <w:t>This</w:t>
      </w:r>
      <w:r>
        <w:rPr>
          <w:spacing w:val="-4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fusion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allows the model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joint representations from</w:t>
      </w:r>
      <w:r>
        <w:rPr>
          <w:spacing w:val="-11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audio and visual cues.</w:t>
      </w:r>
    </w:p>
    <w:p w:rsidR="00000A7B" w:rsidRDefault="00000A7B">
      <w:pPr>
        <w:pStyle w:val="BodyText"/>
        <w:spacing w:before="63"/>
      </w:pPr>
    </w:p>
    <w:p w:rsidR="00000A7B" w:rsidRDefault="00F95113">
      <w:pPr>
        <w:pStyle w:val="Heading3"/>
        <w:numPr>
          <w:ilvl w:val="1"/>
          <w:numId w:val="2"/>
        </w:numPr>
        <w:tabs>
          <w:tab w:val="left" w:pos="404"/>
        </w:tabs>
        <w:ind w:left="404" w:hanging="263"/>
        <w:jc w:val="left"/>
        <w:rPr>
          <w:b w:val="0"/>
        </w:rPr>
      </w:pPr>
      <w:r>
        <w:rPr>
          <w:spacing w:val="-2"/>
        </w:rPr>
        <w:t>Modeling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375"/>
        </w:tabs>
        <w:spacing w:before="39" w:line="276" w:lineRule="auto"/>
        <w:ind w:right="1172" w:firstLine="0"/>
        <w:jc w:val="left"/>
        <w:rPr>
          <w:rFonts w:ascii="Symbol" w:hAnsi="Symbol"/>
          <w:sz w:val="24"/>
        </w:rPr>
      </w:pPr>
      <w:r>
        <w:rPr>
          <w:b/>
          <w:sz w:val="24"/>
        </w:rPr>
        <w:t xml:space="preserve">Classifier: </w:t>
      </w:r>
      <w:r>
        <w:rPr>
          <w:sz w:val="24"/>
        </w:rPr>
        <w:t xml:space="preserve">A Multi-layer Perceptron (MLP) classifier is employed using </w:t>
      </w:r>
      <w:proofErr w:type="spellStart"/>
      <w:proofErr w:type="gramStart"/>
      <w:r>
        <w:rPr>
          <w:rFonts w:ascii="Courier New" w:hAnsi="Courier New"/>
          <w:sz w:val="20"/>
        </w:rPr>
        <w:t>sklearn.neural</w:t>
      </w:r>
      <w:proofErr w:type="gramEnd"/>
      <w:r>
        <w:rPr>
          <w:rFonts w:ascii="Courier New" w:hAnsi="Courier New"/>
          <w:sz w:val="20"/>
        </w:rPr>
        <w:t>_network.MLPClassifier</w:t>
      </w:r>
      <w:proofErr w:type="spellEnd"/>
      <w:r>
        <w:rPr>
          <w:rFonts w:ascii="Courier New" w:hAnsi="Courier New"/>
          <w:sz w:val="20"/>
        </w:rPr>
        <w:t>()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The model</w:t>
      </w:r>
      <w:r>
        <w:rPr>
          <w:spacing w:val="-12"/>
          <w:sz w:val="24"/>
        </w:rPr>
        <w:t xml:space="preserve"> </w:t>
      </w:r>
      <w:r>
        <w:rPr>
          <w:sz w:val="24"/>
        </w:rPr>
        <w:t>consists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two hidden</w:t>
      </w:r>
      <w:r>
        <w:rPr>
          <w:spacing w:val="-4"/>
          <w:sz w:val="24"/>
        </w:rPr>
        <w:t xml:space="preserve"> </w:t>
      </w:r>
      <w:r>
        <w:rPr>
          <w:sz w:val="24"/>
        </w:rPr>
        <w:t>layers</w:t>
      </w:r>
      <w:r>
        <w:rPr>
          <w:spacing w:val="-6"/>
          <w:sz w:val="24"/>
        </w:rPr>
        <w:t xml:space="preserve"> </w:t>
      </w:r>
      <w:r>
        <w:rPr>
          <w:sz w:val="24"/>
        </w:rPr>
        <w:t>with 512 and 256 units, respectively, a</w:t>
      </w:r>
      <w:r>
        <w:rPr>
          <w:sz w:val="24"/>
        </w:rPr>
        <w:t>nd is trained for up to 1000 iterations.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375"/>
        </w:tabs>
        <w:spacing w:before="13" w:line="273" w:lineRule="auto"/>
        <w:ind w:right="1497" w:firstLine="0"/>
        <w:jc w:val="left"/>
        <w:rPr>
          <w:rFonts w:ascii="Symbol" w:hAnsi="Symbol"/>
          <w:sz w:val="24"/>
        </w:rPr>
      </w:pPr>
      <w:r>
        <w:rPr>
          <w:b/>
          <w:sz w:val="24"/>
        </w:rPr>
        <w:t xml:space="preserve">Training: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trained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concatenated</w:t>
      </w:r>
      <w:r>
        <w:rPr>
          <w:spacing w:val="-3"/>
          <w:sz w:val="24"/>
        </w:rPr>
        <w:t xml:space="preserve"> </w:t>
      </w:r>
      <w:r>
        <w:rPr>
          <w:sz w:val="24"/>
        </w:rPr>
        <w:t>audio-video features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X_train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 their corresponding labels (</w:t>
      </w:r>
      <w:proofErr w:type="spellStart"/>
      <w:r>
        <w:rPr>
          <w:rFonts w:ascii="Courier New" w:hAnsi="Courier New"/>
          <w:sz w:val="20"/>
        </w:rPr>
        <w:t>y_train</w:t>
      </w:r>
      <w:proofErr w:type="spellEnd"/>
      <w:r>
        <w:rPr>
          <w:sz w:val="24"/>
        </w:rPr>
        <w:t>).</w:t>
      </w:r>
    </w:p>
    <w:p w:rsidR="00000A7B" w:rsidRDefault="00F95113">
      <w:pPr>
        <w:pStyle w:val="ListParagraph"/>
        <w:numPr>
          <w:ilvl w:val="2"/>
          <w:numId w:val="2"/>
        </w:numPr>
        <w:tabs>
          <w:tab w:val="left" w:pos="375"/>
        </w:tabs>
        <w:spacing w:before="2" w:line="273" w:lineRule="auto"/>
        <w:ind w:right="1684" w:firstLine="0"/>
        <w:jc w:val="left"/>
        <w:rPr>
          <w:rFonts w:ascii="Symbol" w:hAnsi="Symbol"/>
          <w:sz w:val="24"/>
        </w:rPr>
      </w:pPr>
      <w:r>
        <w:rPr>
          <w:b/>
          <w:sz w:val="24"/>
        </w:rPr>
        <w:t>Evaluation: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trained model's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 is</w:t>
      </w:r>
      <w:r>
        <w:rPr>
          <w:spacing w:val="-2"/>
          <w:sz w:val="24"/>
        </w:rPr>
        <w:t xml:space="preserve"> </w:t>
      </w:r>
      <w:r>
        <w:rPr>
          <w:sz w:val="24"/>
        </w:rPr>
        <w:t>assessed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X_test</w:t>
      </w:r>
      <w:proofErr w:type="spellEnd"/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accuracy is computed using </w:t>
      </w:r>
      <w:proofErr w:type="spellStart"/>
      <w:r>
        <w:rPr>
          <w:rFonts w:ascii="Courier New" w:hAnsi="Courier New"/>
          <w:sz w:val="20"/>
        </w:rPr>
        <w:t>accuracy_</w:t>
      </w:r>
      <w:proofErr w:type="gramStart"/>
      <w:r>
        <w:rPr>
          <w:rFonts w:ascii="Courier New" w:hAnsi="Courier New"/>
          <w:sz w:val="20"/>
        </w:rPr>
        <w:t>score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r>
        <w:rPr>
          <w:sz w:val="24"/>
        </w:rPr>
        <w:t>.</w:t>
      </w:r>
    </w:p>
    <w:p w:rsidR="00000A7B" w:rsidRDefault="00000A7B">
      <w:pPr>
        <w:pStyle w:val="BodyText"/>
      </w:pPr>
    </w:p>
    <w:p w:rsidR="00000A7B" w:rsidRDefault="00000A7B">
      <w:pPr>
        <w:pStyle w:val="BodyText"/>
        <w:spacing w:before="82"/>
      </w:pPr>
    </w:p>
    <w:p w:rsidR="00000A7B" w:rsidRDefault="00F95113">
      <w:pPr>
        <w:pStyle w:val="ListParagraph"/>
        <w:numPr>
          <w:ilvl w:val="1"/>
          <w:numId w:val="2"/>
        </w:numPr>
        <w:tabs>
          <w:tab w:val="left" w:pos="404"/>
        </w:tabs>
        <w:ind w:left="404" w:hanging="263"/>
        <w:jc w:val="left"/>
        <w:rPr>
          <w:b/>
          <w:sz w:val="26"/>
        </w:rPr>
      </w:pPr>
      <w:bookmarkStart w:id="9" w:name="5._Model_Saving"/>
      <w:bookmarkEnd w:id="9"/>
      <w:r>
        <w:rPr>
          <w:sz w:val="26"/>
        </w:rPr>
        <w:t>Model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Saving</w:t>
      </w:r>
    </w:p>
    <w:p w:rsidR="00000A7B" w:rsidRDefault="00F95113">
      <w:pPr>
        <w:pStyle w:val="BodyText"/>
        <w:spacing w:before="291" w:line="235" w:lineRule="auto"/>
        <w:ind w:left="141"/>
      </w:pPr>
      <w:r>
        <w:t>The</w:t>
      </w:r>
      <w:r>
        <w:rPr>
          <w:spacing w:val="-5"/>
        </w:rPr>
        <w:t xml:space="preserve"> </w:t>
      </w:r>
      <w:r>
        <w:t>trained</w:t>
      </w:r>
      <w:r>
        <w:rPr>
          <w:spacing w:val="-1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t xml:space="preserve">using </w:t>
      </w:r>
      <w:proofErr w:type="spellStart"/>
      <w:proofErr w:type="gramStart"/>
      <w:r>
        <w:rPr>
          <w:rFonts w:ascii="Courier New"/>
          <w:sz w:val="20"/>
        </w:rPr>
        <w:t>joblib.dump</w:t>
      </w:r>
      <w:proofErr w:type="spellEnd"/>
      <w:proofErr w:type="gramEnd"/>
      <w:r>
        <w:rPr>
          <w:rFonts w:ascii="Courier New"/>
          <w:sz w:val="20"/>
        </w:rPr>
        <w:t>()</w:t>
      </w:r>
      <w:r>
        <w:t>,</w:t>
      </w:r>
      <w:r>
        <w:rPr>
          <w:spacing w:val="-3"/>
        </w:rPr>
        <w:t xml:space="preserve"> </w:t>
      </w:r>
      <w:r>
        <w:t>allowing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inference</w:t>
      </w:r>
      <w:r>
        <w:rPr>
          <w:spacing w:val="-5"/>
        </w:rPr>
        <w:t xml:space="preserve"> </w:t>
      </w:r>
      <w:r>
        <w:t xml:space="preserve">without </w:t>
      </w:r>
      <w:r>
        <w:rPr>
          <w:spacing w:val="-2"/>
        </w:rPr>
        <w:t>retraining.</w:t>
      </w:r>
    </w:p>
    <w:p w:rsidR="00000A7B" w:rsidRDefault="00000A7B">
      <w:pPr>
        <w:pStyle w:val="BodyText"/>
      </w:pPr>
    </w:p>
    <w:p w:rsidR="00000A7B" w:rsidRDefault="00000A7B">
      <w:pPr>
        <w:pStyle w:val="BodyText"/>
        <w:spacing w:before="42"/>
      </w:pPr>
    </w:p>
    <w:p w:rsidR="00000A7B" w:rsidRDefault="00F95113">
      <w:pPr>
        <w:pStyle w:val="BodyText"/>
        <w:spacing w:line="276" w:lineRule="auto"/>
        <w:ind w:left="141" w:right="1431"/>
        <w:jc w:val="both"/>
      </w:pPr>
      <w:r>
        <w:t>This</w:t>
      </w:r>
      <w:r>
        <w:rPr>
          <w:spacing w:val="-3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leverages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 yet effective</w:t>
      </w:r>
      <w:r>
        <w:rPr>
          <w:spacing w:val="-2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fusion</w:t>
      </w:r>
      <w:r>
        <w:rPr>
          <w:spacing w:val="-6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MLP</w:t>
      </w:r>
      <w:r>
        <w:rPr>
          <w:spacing w:val="-1"/>
        </w:rPr>
        <w:t xml:space="preserve"> </w:t>
      </w:r>
      <w:r>
        <w:t>classifier, suitable for scenarios where computational</w:t>
      </w:r>
      <w:r>
        <w:rPr>
          <w:spacing w:val="-6"/>
        </w:rPr>
        <w:t xml:space="preserve"> </w:t>
      </w:r>
      <w:r>
        <w:t>resources are limited or when</w:t>
      </w:r>
      <w:r>
        <w:rPr>
          <w:spacing w:val="-2"/>
        </w:rPr>
        <w:t xml:space="preserve"> </w:t>
      </w:r>
      <w:r>
        <w:t>a straightforward implementation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desired. However, for more</w:t>
      </w:r>
      <w:r>
        <w:rPr>
          <w:spacing w:val="-2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applications, exploring advanced</w:t>
      </w:r>
      <w:r>
        <w:rPr>
          <w:spacing w:val="-5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CNNs,</w:t>
      </w:r>
      <w:r>
        <w:rPr>
          <w:spacing w:val="-3"/>
        </w:rPr>
        <w:t xml:space="preserve"> </w:t>
      </w:r>
      <w:r>
        <w:t>RNNs,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Transf</w:t>
      </w:r>
      <w:r>
        <w:t>ormer-based</w:t>
      </w:r>
      <w:r>
        <w:rPr>
          <w:spacing w:val="-1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may offer improved performance</w:t>
      </w:r>
    </w:p>
    <w:p w:rsidR="00000A7B" w:rsidRDefault="00000A7B">
      <w:pPr>
        <w:pStyle w:val="BodyText"/>
        <w:spacing w:line="276" w:lineRule="auto"/>
        <w:jc w:val="both"/>
        <w:sectPr w:rsidR="00000A7B">
          <w:headerReference w:type="default" r:id="rId20"/>
          <w:footerReference w:type="default" r:id="rId21"/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F95113">
      <w:pPr>
        <w:spacing w:before="293"/>
        <w:ind w:left="211" w:right="1341"/>
        <w:jc w:val="center"/>
        <w:rPr>
          <w:b/>
          <w:sz w:val="32"/>
        </w:rPr>
      </w:pPr>
      <w:r>
        <w:rPr>
          <w:b/>
          <w:sz w:val="32"/>
        </w:rPr>
        <w:lastRenderedPageBreak/>
        <w:t>Block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Diagram</w:t>
      </w:r>
    </w:p>
    <w:p w:rsidR="00000A7B" w:rsidRDefault="00201D51">
      <w:pPr>
        <w:pStyle w:val="BodyText"/>
        <w:spacing w:before="185"/>
        <w:rPr>
          <w:b/>
          <w:sz w:val="20"/>
        </w:rPr>
      </w:pPr>
      <w:r w:rsidRPr="00201D51">
        <w:rPr>
          <w:b/>
          <w:sz w:val="20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5" name="Rectangle 25" descr="blob:https://web.whatsapp.com/366cd129-39dd-41e2-8408-d040679e6b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9F4D0" id="Rectangle 25" o:spid="_x0000_s1026" alt="blob:https://web.whatsapp.com/366cd129-39dd-41e2-8408-d040679e6b88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2FP5gIAAAQGAAAOAAAAZHJzL2Uyb0RvYy54bWysVFFvmzAQfp+0/2D5nQCJQwCVVm3STJO6&#10;rVq3H2CwCdbAZrYT0k377zubJE3bl2kbD8i+s7+77+7zXVztuxbtuDZCyQLHkwgjLivFhNwU+OuX&#10;dZBiZCyVjLZK8gI/coOvLt++uRj6nE9Vo1rGNQIQafKhL3BjbZ+Hoaka3lEzUT2X4KyV7qiFrd6E&#10;TNMB0Ls2nEZREg5Ks16rihsD1tXoxJcev655ZT/VteEWtQWG3Kz/a/8v3T+8vKD5RtO+EdUhDfoX&#10;WXRUSAh6glpRS9FWi1dQnai0Mqq2k0p1oaprUXHPAdjE0Qs2Dw3tuecCxTH9qUzm/8FWH3f3GglW&#10;4OkcI0k76NFnqBqVm5YjZ2PcVFCwslVl7rpjoD0DLydDAx2hfe+JzJKkYvE0C2YZYwGJ+TRISZQG&#10;LCJRssh4Uqapq/UA1yHkQ3+vXbVMf6eqbwZJtWwgIr82PcQGHUEqR5PWamg4ZUA6dhDhMwy3MYCG&#10;yuGDYpA83VrlO7GvdediQI3R3jf88dRwvreoAuMsWswIyKIC12HtItD8eLnXxr7jqkNuUWAN2Xlw&#10;urszdjx6POJiSbUWbQt2mrfymQEwRwuEhqvO55LwEvmZRdltepuSgEyT24BEq1VwvV6SIFnHi/lq&#10;tlouV/EvFzcmeSMY49KFOco1Jn8mh8PDGYV2EqxRrWAOzqVk9KZcthrtKDyXtf98ycHzdCx8noav&#10;F3B5QSmekugGBLFO0kVA1mQeZAsQRBRnN1kSkYys1s8p3QnJ/50SGgqczUG3ns5T0i+4Rf57zY3m&#10;nbAwkFrRFTg9HaK5U+CtZL61lop2XJ+VwqX/VApo97HRXq9OoqP6S8UeQa5agZxAeTA6YdEo/QOj&#10;AcZQgc33LdUco/a9BMlnMXECtX5D5ospbPS5pzz3UFkBVIEtRuNyacdZt+212DQQKfaFkeoankkt&#10;vITdExqzOjwuGDWeyWEsull2vvennob35W8AAAD//wMAUEsDBBQABgAIAAAAIQDrxsCk2QAAAAMB&#10;AAAPAAAAZHJzL2Rvd25yZXYueG1sTI9BS8NAEIXvgv9hGcGL2I1SpMRsihTEIkIx1Z6n2TEJZmfT&#10;7DaJ/97RHvQyj+EN732TLSfXqoH60Hg2cDNLQBGX3jZcGXjbPl4vQIWIbLH1TAa+KMAyPz/LMLV+&#10;5FcailgpCeGQooE6xi7VOpQ1OQwz3xGL9+F7h1HWvtK2x1HCXatvk+ROO2xYGmrsaFVT+VkcnYGx&#10;3Ay77cuT3lzt1p4P68OqeH825vJiergHFWmKf8fwgy/okAvT3h/ZBtUakEfi7xRvvpiD2p9U55n+&#10;z55/AwAA//8DAFBLAQItABQABgAIAAAAIQC2gziS/gAAAOEBAAATAAAAAAAAAAAAAAAAAAAAAABb&#10;Q29udGVudF9UeXBlc10ueG1sUEsBAi0AFAAGAAgAAAAhADj9If/WAAAAlAEAAAsAAAAAAAAAAAAA&#10;AAAALwEAAF9yZWxzLy5yZWxzUEsBAi0AFAAGAAgAAAAhAOVfYU/mAgAABAYAAA4AAAAAAAAAAAAA&#10;AAAALgIAAGRycy9lMm9Eb2MueG1sUEsBAi0AFAAGAAgAAAAhAOvGwKT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  <w:sz w:val="20"/>
        </w:rPr>
        <w:drawing>
          <wp:inline distT="0" distB="0" distL="0" distR="0">
            <wp:extent cx="6524625" cy="53911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366cd129-39dd-41e2-8408-d040679e6b88.jf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lastRenderedPageBreak/>
        <w:drawing>
          <wp:inline distT="0" distB="0" distL="0" distR="0">
            <wp:extent cx="6579870" cy="30968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d1f611-470e-438a-a3f5-41770c26de55.jfif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noProof/>
          <w:sz w:val="20"/>
        </w:rPr>
        <w:drawing>
          <wp:inline distT="0" distB="0" distL="0" distR="0">
            <wp:extent cx="6562725" cy="39147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15fa3c4-eb0d-4997-85ce-77431a8494e0.jf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A7B" w:rsidRDefault="00000A7B">
      <w:pPr>
        <w:pStyle w:val="BodyText"/>
        <w:rPr>
          <w:b/>
          <w:sz w:val="20"/>
        </w:rPr>
        <w:sectPr w:rsidR="00000A7B">
          <w:headerReference w:type="default" r:id="rId25"/>
          <w:footerReference w:type="default" r:id="rId26"/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F95113">
      <w:pPr>
        <w:spacing w:before="293"/>
        <w:ind w:left="222" w:right="1220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Output</w:t>
      </w:r>
    </w:p>
    <w:p w:rsidR="00000A7B" w:rsidRDefault="00000A7B">
      <w:pPr>
        <w:jc w:val="center"/>
        <w:rPr>
          <w:b/>
          <w:sz w:val="32"/>
        </w:rPr>
      </w:pPr>
    </w:p>
    <w:p w:rsidR="00201D51" w:rsidRDefault="00201D51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6217920" cy="3497805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6128f1f-4b78-4d34-9cfd-720460199b45.jfif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151" cy="351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br/>
      </w:r>
    </w:p>
    <w:p w:rsidR="00201D51" w:rsidRDefault="00201D51">
      <w:pPr>
        <w:jc w:val="center"/>
        <w:rPr>
          <w:b/>
          <w:sz w:val="32"/>
        </w:rPr>
        <w:sectPr w:rsidR="00201D51">
          <w:headerReference w:type="default" r:id="rId28"/>
          <w:footerReference w:type="default" r:id="rId29"/>
          <w:pgSz w:w="11920" w:h="16840"/>
          <w:pgMar w:top="2500" w:right="283" w:bottom="1780" w:left="1275" w:header="750" w:footer="1598" w:gutter="0"/>
          <w:cols w:space="720"/>
        </w:sectPr>
      </w:pPr>
      <w:r>
        <w:rPr>
          <w:b/>
          <w:noProof/>
          <w:sz w:val="32"/>
        </w:rPr>
        <w:drawing>
          <wp:inline distT="0" distB="0" distL="0" distR="0">
            <wp:extent cx="6215895" cy="3496666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5ba69d09-ed8c-49e2-bbe3-dacfe4916fb2.jfif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450" cy="350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A7B" w:rsidRDefault="00F95113">
      <w:pPr>
        <w:spacing w:before="293"/>
        <w:ind w:left="280" w:right="1220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Result</w:t>
      </w:r>
    </w:p>
    <w:p w:rsidR="00000A7B" w:rsidRDefault="00F95113">
      <w:pPr>
        <w:pStyle w:val="BodyText"/>
        <w:spacing w:before="278"/>
        <w:ind w:left="141" w:right="892"/>
      </w:pPr>
      <w:r>
        <w:t>The</w:t>
      </w:r>
      <w:r>
        <w:rPr>
          <w:spacing w:val="-2"/>
        </w:rPr>
        <w:t xml:space="preserve"> </w:t>
      </w:r>
      <w:r>
        <w:t>Emotion</w:t>
      </w:r>
      <w:r>
        <w:rPr>
          <w:spacing w:val="-5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Voice</w:t>
      </w:r>
      <w:r>
        <w:rPr>
          <w:spacing w:val="-2"/>
        </w:rPr>
        <w:t xml:space="preserve"> </w:t>
      </w:r>
      <w:r>
        <w:t>and Face</w:t>
      </w:r>
      <w:r>
        <w:rPr>
          <w:spacing w:val="-2"/>
        </w:rPr>
        <w:t xml:space="preserve"> </w:t>
      </w:r>
      <w:r>
        <w:t>project employs</w:t>
      </w:r>
      <w:r>
        <w:rPr>
          <w:spacing w:val="-2"/>
        </w:rPr>
        <w:t xml:space="preserve"> </w:t>
      </w:r>
      <w:r>
        <w:t>a multimodal</w:t>
      </w:r>
      <w:r>
        <w:rPr>
          <w:spacing w:val="-9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classify emotions by</w:t>
      </w:r>
      <w:r>
        <w:rPr>
          <w:spacing w:val="-11"/>
        </w:rPr>
        <w:t xml:space="preserve"> </w:t>
      </w:r>
      <w:r>
        <w:t>analyzing</w:t>
      </w:r>
      <w:r>
        <w:rPr>
          <w:spacing w:val="-1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audio and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inputs. Utilizing</w:t>
      </w:r>
      <w:r>
        <w:rPr>
          <w:spacing w:val="-1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processes audio features</w:t>
      </w:r>
      <w:r>
        <w:rPr>
          <w:spacing w:val="-6"/>
        </w:rPr>
        <w:t xml:space="preserve"> </w:t>
      </w:r>
      <w:r>
        <w:t>extracted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MFCCs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video frame</w:t>
      </w:r>
      <w:bookmarkStart w:id="10" w:name="_GoBack"/>
      <w:bookmarkEnd w:id="10"/>
      <w:r>
        <w:t>s</w:t>
      </w:r>
      <w:r>
        <w:rPr>
          <w:spacing w:val="-6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OpenCV</w:t>
      </w:r>
      <w:proofErr w:type="spellEnd"/>
      <w:r>
        <w:t>, integrating</w:t>
      </w:r>
      <w:r>
        <w:rPr>
          <w:spacing w:val="-4"/>
        </w:rPr>
        <w:t xml:space="preserve"> </w:t>
      </w:r>
      <w:r>
        <w:t>them into a unified feature vector. A Multi-</w:t>
      </w:r>
      <w:proofErr w:type="gramStart"/>
      <w:r>
        <w:t>layer</w:t>
      </w:r>
      <w:proofErr w:type="gramEnd"/>
      <w:r>
        <w:t xml:space="preserve"> Perceptron (MLP) classifier is then trained on these combined features to predict emotional states.</w:t>
      </w:r>
    </w:p>
    <w:p w:rsidR="00000A7B" w:rsidRDefault="00000A7B">
      <w:pPr>
        <w:pStyle w:val="BodyText"/>
      </w:pPr>
    </w:p>
    <w:p w:rsidR="00000A7B" w:rsidRDefault="00F95113">
      <w:pPr>
        <w:pStyle w:val="BodyText"/>
        <w:ind w:left="141" w:right="611"/>
      </w:pPr>
      <w:r>
        <w:t>In terms of performance, the model</w:t>
      </w:r>
      <w:r>
        <w:rPr>
          <w:spacing w:val="-1"/>
        </w:rPr>
        <w:t xml:space="preserve"> </w:t>
      </w:r>
      <w:r>
        <w:t>achieved a test accuracy</w:t>
      </w:r>
      <w:r>
        <w:rPr>
          <w:spacing w:val="-2"/>
        </w:rPr>
        <w:t xml:space="preserve"> </w:t>
      </w:r>
      <w:r>
        <w:t>of approximately 68.2%, consistent with other</w:t>
      </w:r>
      <w:r>
        <w:t xml:space="preserve"> multimodal emotion recognition systems that report accuracies ranging from 60% to 80%. The system demonstrated higher accuracy in recognizing emotions such as "happy" and "surprised,"</w:t>
      </w:r>
      <w:r>
        <w:rPr>
          <w:spacing w:val="-5"/>
        </w:rPr>
        <w:t xml:space="preserve"> </w:t>
      </w:r>
      <w:r>
        <w:t>while facing</w:t>
      </w:r>
      <w:r>
        <w:rPr>
          <w:spacing w:val="-4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emotions</w:t>
      </w:r>
      <w:r>
        <w:rPr>
          <w:spacing w:val="-2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"angry"</w:t>
      </w:r>
      <w:r>
        <w:rPr>
          <w:spacing w:val="-5"/>
        </w:rPr>
        <w:t xml:space="preserve"> </w:t>
      </w:r>
      <w:r>
        <w:t>and "disgust."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align with findings from</w:t>
      </w:r>
      <w:r>
        <w:rPr>
          <w:spacing w:val="-1"/>
        </w:rPr>
        <w:t xml:space="preserve"> </w:t>
      </w:r>
      <w:r>
        <w:t>other studies, where certain emotions are more challenging to detect due to subtle or overlapping features.</w:t>
      </w:r>
    </w:p>
    <w:p w:rsidR="00000A7B" w:rsidRDefault="00000A7B">
      <w:pPr>
        <w:pStyle w:val="BodyText"/>
        <w:spacing w:before="3"/>
      </w:pPr>
    </w:p>
    <w:p w:rsidR="00000A7B" w:rsidRDefault="00F95113">
      <w:pPr>
        <w:pStyle w:val="BodyText"/>
        <w:spacing w:before="1" w:line="276" w:lineRule="auto"/>
        <w:ind w:left="141" w:right="892"/>
      </w:pPr>
      <w:r>
        <w:t>In</w:t>
      </w:r>
      <w:r>
        <w:rPr>
          <w:spacing w:val="-7"/>
        </w:rPr>
        <w:t xml:space="preserve"> </w:t>
      </w:r>
      <w:r>
        <w:t>summary, 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solid foundation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emotion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using multimodal</w:t>
      </w:r>
      <w:r>
        <w:rPr>
          <w:spacing w:val="-1"/>
        </w:rPr>
        <w:t xml:space="preserve"> </w:t>
      </w:r>
      <w:r>
        <w:t>inputs,</w:t>
      </w:r>
      <w:r>
        <w:t xml:space="preserve"> there is room</w:t>
      </w:r>
      <w:r>
        <w:rPr>
          <w:spacing w:val="-1"/>
        </w:rPr>
        <w:t xml:space="preserve"> </w:t>
      </w:r>
      <w:r>
        <w:t>for improvement in accuracy</w:t>
      </w:r>
      <w:r>
        <w:rPr>
          <w:spacing w:val="-1"/>
        </w:rPr>
        <w:t xml:space="preserve"> </w:t>
      </w:r>
      <w:r>
        <w:t>and robustness. Future work</w:t>
      </w:r>
      <w:r>
        <w:rPr>
          <w:spacing w:val="-1"/>
        </w:rPr>
        <w:t xml:space="preserve"> </w:t>
      </w:r>
      <w:r>
        <w:t>may involve exploring advanced fusion techniques, such as attention mechanisms or deep learning models, to enhance performance and address the current limitations.</w:t>
      </w:r>
    </w:p>
    <w:p w:rsidR="00000A7B" w:rsidRDefault="00000A7B">
      <w:pPr>
        <w:pStyle w:val="BodyText"/>
        <w:spacing w:line="276" w:lineRule="auto"/>
        <w:sectPr w:rsidR="00000A7B">
          <w:headerReference w:type="default" r:id="rId31"/>
          <w:footerReference w:type="default" r:id="rId32"/>
          <w:pgSz w:w="11920" w:h="16840"/>
          <w:pgMar w:top="2500" w:right="283" w:bottom="1780" w:left="1275" w:header="750" w:footer="1598" w:gutter="0"/>
          <w:cols w:space="720"/>
        </w:sectPr>
      </w:pPr>
    </w:p>
    <w:p w:rsidR="00000A7B" w:rsidRDefault="00000A7B">
      <w:pPr>
        <w:pStyle w:val="BodyText"/>
        <w:rPr>
          <w:sz w:val="34"/>
        </w:rPr>
      </w:pPr>
    </w:p>
    <w:p w:rsidR="00000A7B" w:rsidRDefault="00000A7B">
      <w:pPr>
        <w:pStyle w:val="BodyText"/>
        <w:spacing w:before="198"/>
        <w:rPr>
          <w:sz w:val="34"/>
        </w:rPr>
      </w:pPr>
    </w:p>
    <w:p w:rsidR="00000A7B" w:rsidRDefault="00F95113">
      <w:pPr>
        <w:pStyle w:val="Heading2"/>
      </w:pPr>
      <w:bookmarkStart w:id="11" w:name="References"/>
      <w:bookmarkEnd w:id="11"/>
      <w:r>
        <w:rPr>
          <w:spacing w:val="-2"/>
        </w:rPr>
        <w:t>References</w:t>
      </w:r>
    </w:p>
    <w:p w:rsidR="00000A7B" w:rsidRDefault="00F95113">
      <w:pPr>
        <w:pStyle w:val="ListParagraph"/>
        <w:numPr>
          <w:ilvl w:val="0"/>
          <w:numId w:val="1"/>
        </w:numPr>
        <w:tabs>
          <w:tab w:val="left" w:pos="886"/>
        </w:tabs>
        <w:spacing w:before="293" w:line="278" w:lineRule="auto"/>
        <w:ind w:right="1167"/>
        <w:rPr>
          <w:sz w:val="24"/>
        </w:rPr>
      </w:pPr>
      <w:r>
        <w:rPr>
          <w:sz w:val="24"/>
        </w:rPr>
        <w:t>He, K., Zhang, X., Ren, S., &amp; Sun, J. (2016). Deep Residual Learning for Image Recognition. Proceedings of the IEEE Conference on Computer Vision and Pattern Recognition (CVPR), 770–778.</w:t>
      </w:r>
    </w:p>
    <w:p w:rsidR="00000A7B" w:rsidRDefault="00F95113">
      <w:pPr>
        <w:pStyle w:val="ListParagraph"/>
        <w:numPr>
          <w:ilvl w:val="0"/>
          <w:numId w:val="1"/>
        </w:numPr>
        <w:tabs>
          <w:tab w:val="left" w:pos="886"/>
        </w:tabs>
        <w:spacing w:before="235" w:line="276" w:lineRule="auto"/>
        <w:ind w:right="1167"/>
        <w:rPr>
          <w:sz w:val="24"/>
        </w:rPr>
      </w:pPr>
      <w:proofErr w:type="spellStart"/>
      <w:r>
        <w:rPr>
          <w:sz w:val="24"/>
        </w:rPr>
        <w:t>Rajpurkar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P.,</w:t>
      </w:r>
      <w:r>
        <w:rPr>
          <w:spacing w:val="-15"/>
          <w:sz w:val="24"/>
        </w:rPr>
        <w:t xml:space="preserve"> </w:t>
      </w:r>
      <w:r>
        <w:rPr>
          <w:sz w:val="24"/>
        </w:rPr>
        <w:t>Irvin,</w:t>
      </w:r>
      <w:r>
        <w:rPr>
          <w:spacing w:val="-15"/>
          <w:sz w:val="24"/>
        </w:rPr>
        <w:t xml:space="preserve"> </w:t>
      </w:r>
      <w:r>
        <w:rPr>
          <w:sz w:val="24"/>
        </w:rPr>
        <w:t>J.,</w:t>
      </w:r>
      <w:r>
        <w:rPr>
          <w:spacing w:val="-15"/>
          <w:sz w:val="24"/>
        </w:rPr>
        <w:t xml:space="preserve"> </w:t>
      </w:r>
      <w:r>
        <w:rPr>
          <w:sz w:val="24"/>
        </w:rPr>
        <w:t>Ball,</w:t>
      </w:r>
      <w:r>
        <w:rPr>
          <w:spacing w:val="-15"/>
          <w:sz w:val="24"/>
        </w:rPr>
        <w:t xml:space="preserve"> </w:t>
      </w:r>
      <w:r>
        <w:rPr>
          <w:sz w:val="24"/>
        </w:rPr>
        <w:t>R.</w:t>
      </w:r>
      <w:r>
        <w:rPr>
          <w:spacing w:val="-15"/>
          <w:sz w:val="24"/>
        </w:rPr>
        <w:t xml:space="preserve"> </w:t>
      </w:r>
      <w:r>
        <w:rPr>
          <w:sz w:val="24"/>
        </w:rPr>
        <w:t>L.,</w:t>
      </w:r>
      <w:r>
        <w:rPr>
          <w:spacing w:val="-15"/>
          <w:sz w:val="24"/>
        </w:rPr>
        <w:t xml:space="preserve"> </w:t>
      </w:r>
      <w:r>
        <w:rPr>
          <w:sz w:val="24"/>
        </w:rPr>
        <w:t>Zhu,</w:t>
      </w:r>
      <w:r>
        <w:rPr>
          <w:spacing w:val="-15"/>
          <w:sz w:val="24"/>
        </w:rPr>
        <w:t xml:space="preserve"> </w:t>
      </w:r>
      <w:r>
        <w:rPr>
          <w:sz w:val="24"/>
        </w:rPr>
        <w:t>K.,</w:t>
      </w:r>
      <w:r>
        <w:rPr>
          <w:spacing w:val="-15"/>
          <w:sz w:val="24"/>
        </w:rPr>
        <w:t xml:space="preserve"> </w:t>
      </w:r>
      <w:r>
        <w:rPr>
          <w:sz w:val="24"/>
        </w:rPr>
        <w:t>Yang,</w:t>
      </w:r>
      <w:r>
        <w:rPr>
          <w:spacing w:val="-15"/>
          <w:sz w:val="24"/>
        </w:rPr>
        <w:t xml:space="preserve"> </w:t>
      </w:r>
      <w:r>
        <w:rPr>
          <w:sz w:val="24"/>
        </w:rPr>
        <w:t>B.,</w:t>
      </w:r>
      <w:r>
        <w:rPr>
          <w:spacing w:val="-15"/>
          <w:sz w:val="24"/>
        </w:rPr>
        <w:t xml:space="preserve"> </w:t>
      </w:r>
      <w:r>
        <w:rPr>
          <w:sz w:val="24"/>
        </w:rPr>
        <w:t>Mehta,</w:t>
      </w:r>
      <w:r>
        <w:rPr>
          <w:spacing w:val="-15"/>
          <w:sz w:val="24"/>
        </w:rPr>
        <w:t xml:space="preserve"> </w:t>
      </w:r>
      <w:r>
        <w:rPr>
          <w:sz w:val="24"/>
        </w:rPr>
        <w:t>H.,</w:t>
      </w:r>
      <w:r>
        <w:rPr>
          <w:spacing w:val="-15"/>
          <w:sz w:val="24"/>
        </w:rPr>
        <w:t xml:space="preserve"> </w:t>
      </w:r>
      <w:r>
        <w:rPr>
          <w:sz w:val="24"/>
        </w:rPr>
        <w:t>…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Ng,</w:t>
      </w:r>
      <w:r>
        <w:rPr>
          <w:spacing w:val="-15"/>
          <w:sz w:val="24"/>
        </w:rPr>
        <w:t xml:space="preserve"> </w:t>
      </w:r>
      <w:r>
        <w:rPr>
          <w:sz w:val="24"/>
        </w:rPr>
        <w:t>A.</w:t>
      </w:r>
      <w:r>
        <w:rPr>
          <w:spacing w:val="-15"/>
          <w:sz w:val="24"/>
        </w:rPr>
        <w:t xml:space="preserve"> </w:t>
      </w:r>
      <w:r>
        <w:rPr>
          <w:sz w:val="24"/>
        </w:rPr>
        <w:t>Y.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(2018). Deep learning for chest radiograph diagnosis: A retrospective comparison of the </w:t>
      </w:r>
      <w:proofErr w:type="spellStart"/>
      <w:r>
        <w:rPr>
          <w:sz w:val="24"/>
        </w:rPr>
        <w:t>CheXNeXt</w:t>
      </w:r>
      <w:proofErr w:type="spellEnd"/>
      <w:r>
        <w:rPr>
          <w:sz w:val="24"/>
        </w:rPr>
        <w:t xml:space="preserve"> algorithm to practicing radiologists. </w:t>
      </w:r>
      <w:proofErr w:type="spellStart"/>
      <w:r>
        <w:rPr>
          <w:sz w:val="24"/>
        </w:rPr>
        <w:t>PLoS</w:t>
      </w:r>
      <w:proofErr w:type="spellEnd"/>
      <w:r>
        <w:rPr>
          <w:sz w:val="24"/>
        </w:rPr>
        <w:t xml:space="preserve"> Medicine, 15(11), e1002686.</w:t>
      </w:r>
    </w:p>
    <w:p w:rsidR="00000A7B" w:rsidRDefault="00F95113">
      <w:pPr>
        <w:pStyle w:val="ListParagraph"/>
        <w:numPr>
          <w:ilvl w:val="0"/>
          <w:numId w:val="1"/>
        </w:numPr>
        <w:tabs>
          <w:tab w:val="left" w:pos="886"/>
        </w:tabs>
        <w:spacing w:before="239" w:line="276" w:lineRule="auto"/>
        <w:ind w:right="1163"/>
        <w:rPr>
          <w:sz w:val="24"/>
        </w:rPr>
      </w:pPr>
      <w:proofErr w:type="spellStart"/>
      <w:r>
        <w:rPr>
          <w:sz w:val="24"/>
        </w:rPr>
        <w:t>Selvaraju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R.</w:t>
      </w:r>
      <w:r>
        <w:rPr>
          <w:spacing w:val="-7"/>
          <w:sz w:val="24"/>
        </w:rPr>
        <w:t xml:space="preserve"> </w:t>
      </w:r>
      <w:r>
        <w:rPr>
          <w:sz w:val="24"/>
        </w:rPr>
        <w:t>R.,</w:t>
      </w:r>
      <w:r>
        <w:rPr>
          <w:spacing w:val="-7"/>
          <w:sz w:val="24"/>
        </w:rPr>
        <w:t xml:space="preserve"> </w:t>
      </w:r>
      <w:r>
        <w:rPr>
          <w:sz w:val="24"/>
        </w:rPr>
        <w:t>Cogswell,</w:t>
      </w:r>
      <w:r>
        <w:rPr>
          <w:spacing w:val="-7"/>
          <w:sz w:val="24"/>
        </w:rPr>
        <w:t xml:space="preserve"> </w:t>
      </w:r>
      <w:r>
        <w:rPr>
          <w:sz w:val="24"/>
        </w:rPr>
        <w:t>M.,</w:t>
      </w:r>
      <w:r>
        <w:rPr>
          <w:spacing w:val="-7"/>
          <w:sz w:val="24"/>
        </w:rPr>
        <w:t xml:space="preserve"> </w:t>
      </w:r>
      <w:r>
        <w:rPr>
          <w:sz w:val="24"/>
        </w:rPr>
        <w:t>Das,</w:t>
      </w:r>
      <w:r>
        <w:rPr>
          <w:spacing w:val="-7"/>
          <w:sz w:val="24"/>
        </w:rPr>
        <w:t xml:space="preserve"> </w:t>
      </w:r>
      <w:r>
        <w:rPr>
          <w:sz w:val="24"/>
        </w:rPr>
        <w:t>A.,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Vedantam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R.,</w:t>
      </w:r>
      <w:r>
        <w:rPr>
          <w:spacing w:val="-7"/>
          <w:sz w:val="24"/>
        </w:rPr>
        <w:t xml:space="preserve"> </w:t>
      </w:r>
      <w:r>
        <w:rPr>
          <w:sz w:val="24"/>
        </w:rPr>
        <w:t>Pari</w:t>
      </w:r>
      <w:r>
        <w:rPr>
          <w:sz w:val="24"/>
        </w:rPr>
        <w:t>kh,</w:t>
      </w:r>
      <w:r>
        <w:rPr>
          <w:spacing w:val="-7"/>
          <w:sz w:val="24"/>
        </w:rPr>
        <w:t xml:space="preserve"> </w:t>
      </w:r>
      <w:r>
        <w:rPr>
          <w:sz w:val="24"/>
        </w:rPr>
        <w:t>D.,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Batra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D.</w:t>
      </w:r>
      <w:r>
        <w:rPr>
          <w:spacing w:val="27"/>
          <w:sz w:val="24"/>
        </w:rPr>
        <w:t xml:space="preserve"> </w:t>
      </w:r>
      <w:r>
        <w:rPr>
          <w:sz w:val="24"/>
        </w:rPr>
        <w:t>(2017). Grad-CAM: Visual Explanations from Deep Networks via Gradient-based Localization. Proceedings of the IEEE International Conference on Computer Vision (ICCV), 618–626.</w:t>
      </w:r>
    </w:p>
    <w:p w:rsidR="00000A7B" w:rsidRDefault="00F95113">
      <w:pPr>
        <w:pStyle w:val="ListParagraph"/>
        <w:numPr>
          <w:ilvl w:val="0"/>
          <w:numId w:val="1"/>
        </w:numPr>
        <w:tabs>
          <w:tab w:val="left" w:pos="886"/>
        </w:tabs>
        <w:spacing w:before="243" w:line="276" w:lineRule="auto"/>
        <w:ind w:right="1171"/>
        <w:rPr>
          <w:sz w:val="24"/>
        </w:rPr>
      </w:pPr>
      <w:proofErr w:type="spellStart"/>
      <w:r>
        <w:rPr>
          <w:sz w:val="24"/>
        </w:rPr>
        <w:t>Goodfellow</w:t>
      </w:r>
      <w:proofErr w:type="spellEnd"/>
      <w:r>
        <w:rPr>
          <w:sz w:val="24"/>
        </w:rPr>
        <w:t xml:space="preserve">, I., </w:t>
      </w:r>
      <w:proofErr w:type="spellStart"/>
      <w:r>
        <w:rPr>
          <w:sz w:val="24"/>
        </w:rPr>
        <w:t>Bengio</w:t>
      </w:r>
      <w:proofErr w:type="spellEnd"/>
      <w:r>
        <w:rPr>
          <w:sz w:val="24"/>
        </w:rPr>
        <w:t xml:space="preserve">, Y., &amp; </w:t>
      </w:r>
      <w:proofErr w:type="spellStart"/>
      <w:r>
        <w:rPr>
          <w:sz w:val="24"/>
        </w:rPr>
        <w:t>Courville</w:t>
      </w:r>
      <w:proofErr w:type="spellEnd"/>
      <w:r>
        <w:rPr>
          <w:sz w:val="24"/>
        </w:rPr>
        <w:t xml:space="preserve">, A. (2016). Deep Learning. MIT Press. </w:t>
      </w:r>
      <w:hyperlink r:id="rId33">
        <w:r>
          <w:rPr>
            <w:spacing w:val="-2"/>
            <w:sz w:val="24"/>
          </w:rPr>
          <w:t>http://www.deeplearningbook.org</w:t>
        </w:r>
      </w:hyperlink>
    </w:p>
    <w:p w:rsidR="00000A7B" w:rsidRDefault="00F95113">
      <w:pPr>
        <w:pStyle w:val="ListParagraph"/>
        <w:numPr>
          <w:ilvl w:val="0"/>
          <w:numId w:val="1"/>
        </w:numPr>
        <w:tabs>
          <w:tab w:val="left" w:pos="886"/>
        </w:tabs>
        <w:spacing w:before="239" w:line="276" w:lineRule="auto"/>
        <w:ind w:right="1170"/>
        <w:rPr>
          <w:sz w:val="24"/>
        </w:rPr>
      </w:pPr>
      <w:proofErr w:type="spellStart"/>
      <w:r>
        <w:rPr>
          <w:sz w:val="24"/>
        </w:rPr>
        <w:t>Litjens</w:t>
      </w:r>
      <w:proofErr w:type="spellEnd"/>
      <w:r>
        <w:rPr>
          <w:sz w:val="24"/>
        </w:rPr>
        <w:t xml:space="preserve">, G., </w:t>
      </w:r>
      <w:proofErr w:type="spellStart"/>
      <w:r>
        <w:rPr>
          <w:sz w:val="24"/>
        </w:rPr>
        <w:t>Kooi</w:t>
      </w:r>
      <w:proofErr w:type="spellEnd"/>
      <w:r>
        <w:rPr>
          <w:sz w:val="24"/>
        </w:rPr>
        <w:t xml:space="preserve">, T., </w:t>
      </w:r>
      <w:proofErr w:type="spellStart"/>
      <w:r>
        <w:rPr>
          <w:sz w:val="24"/>
        </w:rPr>
        <w:t>Bejnordi</w:t>
      </w:r>
      <w:proofErr w:type="spellEnd"/>
      <w:r>
        <w:rPr>
          <w:sz w:val="24"/>
        </w:rPr>
        <w:t xml:space="preserve">, B. E., </w:t>
      </w:r>
      <w:proofErr w:type="spellStart"/>
      <w:r>
        <w:rPr>
          <w:sz w:val="24"/>
        </w:rPr>
        <w:t>Setio</w:t>
      </w:r>
      <w:proofErr w:type="spellEnd"/>
      <w:r>
        <w:rPr>
          <w:sz w:val="24"/>
        </w:rPr>
        <w:t xml:space="preserve">, A. A., </w:t>
      </w:r>
      <w:proofErr w:type="spellStart"/>
      <w:r>
        <w:rPr>
          <w:sz w:val="24"/>
        </w:rPr>
        <w:t>Ciompi</w:t>
      </w:r>
      <w:proofErr w:type="spellEnd"/>
      <w:r>
        <w:rPr>
          <w:sz w:val="24"/>
        </w:rPr>
        <w:t xml:space="preserve">, F., </w:t>
      </w:r>
      <w:proofErr w:type="spellStart"/>
      <w:r>
        <w:rPr>
          <w:sz w:val="24"/>
        </w:rPr>
        <w:t>Ghafoorian</w:t>
      </w:r>
      <w:proofErr w:type="spellEnd"/>
      <w:r>
        <w:rPr>
          <w:sz w:val="24"/>
        </w:rPr>
        <w:t>, M., … &amp; van</w:t>
      </w:r>
      <w:r>
        <w:rPr>
          <w:spacing w:val="-13"/>
          <w:sz w:val="24"/>
        </w:rPr>
        <w:t xml:space="preserve"> </w:t>
      </w:r>
      <w:r>
        <w:rPr>
          <w:sz w:val="24"/>
        </w:rPr>
        <w:t>der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Laak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J.</w:t>
      </w:r>
      <w:r>
        <w:rPr>
          <w:spacing w:val="-6"/>
          <w:sz w:val="24"/>
        </w:rPr>
        <w:t xml:space="preserve"> </w:t>
      </w:r>
      <w:r>
        <w:rPr>
          <w:sz w:val="24"/>
        </w:rPr>
        <w:t>(2017).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survey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11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z w:val="24"/>
        </w:rPr>
        <w:t>analysis.</w:t>
      </w:r>
      <w:r>
        <w:rPr>
          <w:spacing w:val="33"/>
          <w:sz w:val="24"/>
        </w:rPr>
        <w:t xml:space="preserve"> </w:t>
      </w:r>
      <w:r>
        <w:rPr>
          <w:sz w:val="24"/>
        </w:rPr>
        <w:t>Medical Image Analysis, 42, 60–88.</w:t>
      </w:r>
    </w:p>
    <w:p w:rsidR="00000A7B" w:rsidRDefault="00F95113">
      <w:pPr>
        <w:pStyle w:val="ListParagraph"/>
        <w:numPr>
          <w:ilvl w:val="0"/>
          <w:numId w:val="1"/>
        </w:numPr>
        <w:tabs>
          <w:tab w:val="left" w:pos="886"/>
        </w:tabs>
        <w:spacing w:before="238" w:line="280" w:lineRule="auto"/>
        <w:ind w:right="1167"/>
        <w:rPr>
          <w:sz w:val="24"/>
        </w:rPr>
      </w:pPr>
      <w:r>
        <w:rPr>
          <w:sz w:val="24"/>
        </w:rPr>
        <w:t xml:space="preserve">Image Classification using Deep Learning and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 xml:space="preserve"> (2022</w:t>
      </w:r>
      <w:proofErr w:type="gramStart"/>
      <w:r>
        <w:rPr>
          <w:sz w:val="24"/>
        </w:rPr>
        <w:t>)..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https://pytorch.org/vision/stable/models.html</w:t>
      </w:r>
    </w:p>
    <w:sectPr w:rsidR="00000A7B">
      <w:pgSz w:w="11920" w:h="16840"/>
      <w:pgMar w:top="2500" w:right="283" w:bottom="1780" w:left="1275" w:header="750" w:footer="15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113" w:rsidRDefault="00F95113">
      <w:r>
        <w:separator/>
      </w:r>
    </w:p>
  </w:endnote>
  <w:endnote w:type="continuationSeparator" w:id="0">
    <w:p w:rsidR="00F95113" w:rsidRDefault="00F95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3824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4848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5872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6896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920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8944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968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0992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2016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3040" behindDoc="1" locked="0" layoutInCell="1" allowOverlap="1">
          <wp:simplePos x="0" y="0"/>
          <wp:positionH relativeFrom="page">
            <wp:posOffset>1166494</wp:posOffset>
          </wp:positionH>
          <wp:positionV relativeFrom="page">
            <wp:posOffset>9550400</wp:posOffset>
          </wp:positionV>
          <wp:extent cx="5327650" cy="638162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7650" cy="638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113" w:rsidRDefault="00F95113">
      <w:r>
        <w:separator/>
      </w:r>
    </w:p>
  </w:footnote>
  <w:footnote w:type="continuationSeparator" w:id="0">
    <w:p w:rsidR="00F95113" w:rsidRDefault="00F95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3312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4336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5360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6384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408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8432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456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0480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1504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A7B" w:rsidRDefault="00F9511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2528" behindDoc="1" locked="0" layoutInCell="1" allowOverlap="1">
          <wp:simplePos x="0" y="0"/>
          <wp:positionH relativeFrom="page">
            <wp:posOffset>969644</wp:posOffset>
          </wp:positionH>
          <wp:positionV relativeFrom="page">
            <wp:posOffset>476262</wp:posOffset>
          </wp:positionV>
          <wp:extent cx="5697220" cy="1114412"/>
          <wp:effectExtent l="0" t="0" r="0" b="0"/>
          <wp:wrapNone/>
          <wp:docPr id="20" name="Imag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7220" cy="1114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730E"/>
    <w:multiLevelType w:val="hybridMultilevel"/>
    <w:tmpl w:val="538EEDB8"/>
    <w:lvl w:ilvl="0" w:tplc="4BE86954">
      <w:start w:val="1"/>
      <w:numFmt w:val="upperLetter"/>
      <w:lvlText w:val="%1."/>
      <w:lvlJc w:val="left"/>
      <w:pPr>
        <w:ind w:left="820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0"/>
        <w:sz w:val="32"/>
        <w:szCs w:val="32"/>
        <w:lang w:val="en-US" w:eastAsia="en-US" w:bidi="ar-SA"/>
      </w:rPr>
    </w:lvl>
    <w:lvl w:ilvl="1" w:tplc="16DA1FE4">
      <w:numFmt w:val="bullet"/>
      <w:lvlText w:val="•"/>
      <w:lvlJc w:val="left"/>
      <w:pPr>
        <w:ind w:left="1382" w:hanging="356"/>
      </w:pPr>
      <w:rPr>
        <w:rFonts w:hint="default"/>
        <w:lang w:val="en-US" w:eastAsia="en-US" w:bidi="ar-SA"/>
      </w:rPr>
    </w:lvl>
    <w:lvl w:ilvl="2" w:tplc="B296A79A">
      <w:numFmt w:val="bullet"/>
      <w:lvlText w:val="•"/>
      <w:lvlJc w:val="left"/>
      <w:pPr>
        <w:ind w:left="1944" w:hanging="356"/>
      </w:pPr>
      <w:rPr>
        <w:rFonts w:hint="default"/>
        <w:lang w:val="en-US" w:eastAsia="en-US" w:bidi="ar-SA"/>
      </w:rPr>
    </w:lvl>
    <w:lvl w:ilvl="3" w:tplc="318420B8">
      <w:numFmt w:val="bullet"/>
      <w:lvlText w:val="•"/>
      <w:lvlJc w:val="left"/>
      <w:pPr>
        <w:ind w:left="2506" w:hanging="356"/>
      </w:pPr>
      <w:rPr>
        <w:rFonts w:hint="default"/>
        <w:lang w:val="en-US" w:eastAsia="en-US" w:bidi="ar-SA"/>
      </w:rPr>
    </w:lvl>
    <w:lvl w:ilvl="4" w:tplc="BDDE69DA">
      <w:numFmt w:val="bullet"/>
      <w:lvlText w:val="•"/>
      <w:lvlJc w:val="left"/>
      <w:pPr>
        <w:ind w:left="3069" w:hanging="356"/>
      </w:pPr>
      <w:rPr>
        <w:rFonts w:hint="default"/>
        <w:lang w:val="en-US" w:eastAsia="en-US" w:bidi="ar-SA"/>
      </w:rPr>
    </w:lvl>
    <w:lvl w:ilvl="5" w:tplc="46E04CCE">
      <w:numFmt w:val="bullet"/>
      <w:lvlText w:val="•"/>
      <w:lvlJc w:val="left"/>
      <w:pPr>
        <w:ind w:left="3631" w:hanging="356"/>
      </w:pPr>
      <w:rPr>
        <w:rFonts w:hint="default"/>
        <w:lang w:val="en-US" w:eastAsia="en-US" w:bidi="ar-SA"/>
      </w:rPr>
    </w:lvl>
    <w:lvl w:ilvl="6" w:tplc="0812D6D4">
      <w:numFmt w:val="bullet"/>
      <w:lvlText w:val="•"/>
      <w:lvlJc w:val="left"/>
      <w:pPr>
        <w:ind w:left="4193" w:hanging="356"/>
      </w:pPr>
      <w:rPr>
        <w:rFonts w:hint="default"/>
        <w:lang w:val="en-US" w:eastAsia="en-US" w:bidi="ar-SA"/>
      </w:rPr>
    </w:lvl>
    <w:lvl w:ilvl="7" w:tplc="1E9A4A40">
      <w:numFmt w:val="bullet"/>
      <w:lvlText w:val="•"/>
      <w:lvlJc w:val="left"/>
      <w:pPr>
        <w:ind w:left="4756" w:hanging="356"/>
      </w:pPr>
      <w:rPr>
        <w:rFonts w:hint="default"/>
        <w:lang w:val="en-US" w:eastAsia="en-US" w:bidi="ar-SA"/>
      </w:rPr>
    </w:lvl>
    <w:lvl w:ilvl="8" w:tplc="F9BE9370">
      <w:numFmt w:val="bullet"/>
      <w:lvlText w:val="•"/>
      <w:lvlJc w:val="left"/>
      <w:pPr>
        <w:ind w:left="5318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27A93D3F"/>
    <w:multiLevelType w:val="hybridMultilevel"/>
    <w:tmpl w:val="B5BC8F82"/>
    <w:lvl w:ilvl="0" w:tplc="D5860688">
      <w:start w:val="1"/>
      <w:numFmt w:val="decimal"/>
      <w:lvlText w:val="%1."/>
      <w:lvlJc w:val="left"/>
      <w:pPr>
        <w:ind w:left="525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3D49B10">
      <w:start w:val="1"/>
      <w:numFmt w:val="decimal"/>
      <w:lvlText w:val="%2."/>
      <w:lvlJc w:val="left"/>
      <w:pPr>
        <w:ind w:left="785" w:hanging="260"/>
        <w:jc w:val="right"/>
      </w:pPr>
      <w:rPr>
        <w:rFonts w:hint="default"/>
        <w:spacing w:val="0"/>
        <w:w w:val="99"/>
        <w:lang w:val="en-US" w:eastAsia="en-US" w:bidi="ar-SA"/>
      </w:rPr>
    </w:lvl>
    <w:lvl w:ilvl="2" w:tplc="590ED590">
      <w:numFmt w:val="bullet"/>
      <w:lvlText w:val=""/>
      <w:lvlJc w:val="left"/>
      <w:pPr>
        <w:ind w:left="141" w:hanging="23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7200E20A">
      <w:numFmt w:val="bullet"/>
      <w:lvlText w:val="•"/>
      <w:lvlJc w:val="left"/>
      <w:pPr>
        <w:ind w:left="860" w:hanging="236"/>
      </w:pPr>
      <w:rPr>
        <w:rFonts w:hint="default"/>
        <w:lang w:val="en-US" w:eastAsia="en-US" w:bidi="ar-SA"/>
      </w:rPr>
    </w:lvl>
    <w:lvl w:ilvl="4" w:tplc="1D627F3E">
      <w:numFmt w:val="bullet"/>
      <w:lvlText w:val="•"/>
      <w:lvlJc w:val="left"/>
      <w:pPr>
        <w:ind w:left="2217" w:hanging="236"/>
      </w:pPr>
      <w:rPr>
        <w:rFonts w:hint="default"/>
        <w:lang w:val="en-US" w:eastAsia="en-US" w:bidi="ar-SA"/>
      </w:rPr>
    </w:lvl>
    <w:lvl w:ilvl="5" w:tplc="EC5E7EB8">
      <w:numFmt w:val="bullet"/>
      <w:lvlText w:val="•"/>
      <w:lvlJc w:val="left"/>
      <w:pPr>
        <w:ind w:left="3574" w:hanging="236"/>
      </w:pPr>
      <w:rPr>
        <w:rFonts w:hint="default"/>
        <w:lang w:val="en-US" w:eastAsia="en-US" w:bidi="ar-SA"/>
      </w:rPr>
    </w:lvl>
    <w:lvl w:ilvl="6" w:tplc="F500AFE0">
      <w:numFmt w:val="bullet"/>
      <w:lvlText w:val="•"/>
      <w:lvlJc w:val="left"/>
      <w:pPr>
        <w:ind w:left="4931" w:hanging="236"/>
      </w:pPr>
      <w:rPr>
        <w:rFonts w:hint="default"/>
        <w:lang w:val="en-US" w:eastAsia="en-US" w:bidi="ar-SA"/>
      </w:rPr>
    </w:lvl>
    <w:lvl w:ilvl="7" w:tplc="A4D29AE6">
      <w:numFmt w:val="bullet"/>
      <w:lvlText w:val="•"/>
      <w:lvlJc w:val="left"/>
      <w:pPr>
        <w:ind w:left="6288" w:hanging="236"/>
      </w:pPr>
      <w:rPr>
        <w:rFonts w:hint="default"/>
        <w:lang w:val="en-US" w:eastAsia="en-US" w:bidi="ar-SA"/>
      </w:rPr>
    </w:lvl>
    <w:lvl w:ilvl="8" w:tplc="16980F5E">
      <w:numFmt w:val="bullet"/>
      <w:lvlText w:val="•"/>
      <w:lvlJc w:val="left"/>
      <w:pPr>
        <w:ind w:left="7646" w:hanging="236"/>
      </w:pPr>
      <w:rPr>
        <w:rFonts w:hint="default"/>
        <w:lang w:val="en-US" w:eastAsia="en-US" w:bidi="ar-SA"/>
      </w:rPr>
    </w:lvl>
  </w:abstractNum>
  <w:abstractNum w:abstractNumId="2" w15:restartNumberingAfterBreak="0">
    <w:nsid w:val="2E053F67"/>
    <w:multiLevelType w:val="hybridMultilevel"/>
    <w:tmpl w:val="19843380"/>
    <w:lvl w:ilvl="0" w:tplc="0180FFDC">
      <w:start w:val="1"/>
      <w:numFmt w:val="decimal"/>
      <w:lvlText w:val="%1."/>
      <w:lvlJc w:val="left"/>
      <w:pPr>
        <w:ind w:left="88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7C05D8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2" w:tplc="89E8047E">
      <w:numFmt w:val="bullet"/>
      <w:lvlText w:val="•"/>
      <w:lvlJc w:val="left"/>
      <w:pPr>
        <w:ind w:left="2776" w:hanging="361"/>
      </w:pPr>
      <w:rPr>
        <w:rFonts w:hint="default"/>
        <w:lang w:val="en-US" w:eastAsia="en-US" w:bidi="ar-SA"/>
      </w:rPr>
    </w:lvl>
    <w:lvl w:ilvl="3" w:tplc="91EEE6B2">
      <w:numFmt w:val="bullet"/>
      <w:lvlText w:val="•"/>
      <w:lvlJc w:val="left"/>
      <w:pPr>
        <w:ind w:left="3724" w:hanging="361"/>
      </w:pPr>
      <w:rPr>
        <w:rFonts w:hint="default"/>
        <w:lang w:val="en-US" w:eastAsia="en-US" w:bidi="ar-SA"/>
      </w:rPr>
    </w:lvl>
    <w:lvl w:ilvl="4" w:tplc="BA84CC82">
      <w:numFmt w:val="bullet"/>
      <w:lvlText w:val="•"/>
      <w:lvlJc w:val="left"/>
      <w:pPr>
        <w:ind w:left="4672" w:hanging="361"/>
      </w:pPr>
      <w:rPr>
        <w:rFonts w:hint="default"/>
        <w:lang w:val="en-US" w:eastAsia="en-US" w:bidi="ar-SA"/>
      </w:rPr>
    </w:lvl>
    <w:lvl w:ilvl="5" w:tplc="2BDA924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6" w:tplc="17FA3270">
      <w:numFmt w:val="bullet"/>
      <w:lvlText w:val="•"/>
      <w:lvlJc w:val="left"/>
      <w:pPr>
        <w:ind w:left="6568" w:hanging="361"/>
      </w:pPr>
      <w:rPr>
        <w:rFonts w:hint="default"/>
        <w:lang w:val="en-US" w:eastAsia="en-US" w:bidi="ar-SA"/>
      </w:rPr>
    </w:lvl>
    <w:lvl w:ilvl="7" w:tplc="3D703D68">
      <w:numFmt w:val="bullet"/>
      <w:lvlText w:val="•"/>
      <w:lvlJc w:val="left"/>
      <w:pPr>
        <w:ind w:left="7516" w:hanging="361"/>
      </w:pPr>
      <w:rPr>
        <w:rFonts w:hint="default"/>
        <w:lang w:val="en-US" w:eastAsia="en-US" w:bidi="ar-SA"/>
      </w:rPr>
    </w:lvl>
    <w:lvl w:ilvl="8" w:tplc="3D72B9AA">
      <w:numFmt w:val="bullet"/>
      <w:lvlText w:val="•"/>
      <w:lvlJc w:val="left"/>
      <w:pPr>
        <w:ind w:left="8464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00A7B"/>
    <w:rsid w:val="00000A7B"/>
    <w:rsid w:val="00201D51"/>
    <w:rsid w:val="00F9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C54B"/>
  <w15:docId w15:val="{0976FE74-0708-4B65-B0FD-AA4B1EA0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1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23" w:right="1220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1"/>
    <w:qFormat/>
    <w:pPr>
      <w:ind w:left="783" w:hanging="258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6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8.xml"/><Relationship Id="rId33" Type="http://schemas.openxmlformats.org/officeDocument/2006/relationships/hyperlink" Target="http://www.deeplearningbook.org/" TargetMode="Externa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jfif"/><Relationship Id="rId32" Type="http://schemas.openxmlformats.org/officeDocument/2006/relationships/footer" Target="footer10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4.jfif"/><Relationship Id="rId28" Type="http://schemas.openxmlformats.org/officeDocument/2006/relationships/header" Target="header9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3.jfif"/><Relationship Id="rId27" Type="http://schemas.openxmlformats.org/officeDocument/2006/relationships/image" Target="media/image6.jfif"/><Relationship Id="rId30" Type="http://schemas.openxmlformats.org/officeDocument/2006/relationships/image" Target="media/image7.jfif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EF12D-DA3F-4DC3-AC0B-AA246B77F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1824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labpc</cp:lastModifiedBy>
  <cp:revision>2</cp:revision>
  <dcterms:created xsi:type="dcterms:W3CDTF">2025-10-17T05:08:00Z</dcterms:created>
  <dcterms:modified xsi:type="dcterms:W3CDTF">2025-10-17T05:28:00Z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LastSaved">
    <vt:filetime>2025-10-17T00:00:00Z</vt:filetime>
  </property>
  <property fmtid="{D5CDD505-2E9C-101B-9397-08002B2CF9AE}" pid="4" name="Producer">
    <vt:lpwstr>iLovePDF</vt:lpwstr>
  </property>
</Properties>
</file>