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880" w:rsidRPr="00C35865" w:rsidRDefault="00322075" w:rsidP="00333A7D">
      <w:pPr>
        <w:pStyle w:val="ListParagraph"/>
        <w:numPr>
          <w:ilvl w:val="0"/>
          <w:numId w:val="5"/>
        </w:numPr>
        <w:tabs>
          <w:tab w:val="left" w:pos="360"/>
        </w:tabs>
        <w:ind w:hanging="810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highlight w:val="cyan"/>
        </w:rPr>
      </w:pPr>
      <w:r w:rsidRPr="00C35865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highlight w:val="cyan"/>
        </w:rPr>
        <w:t>HPLC system</w:t>
      </w:r>
    </w:p>
    <w:p w:rsidR="00322075" w:rsidRPr="00492880" w:rsidRDefault="006B06D4" w:rsidP="0049288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 w:rsidRPr="0049288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Instrument</w:t>
      </w:r>
      <w:r w:rsidR="00322075" w:rsidRPr="0049288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details:</w:t>
      </w:r>
    </w:p>
    <w:p w:rsidR="00322075" w:rsidRPr="00322075" w:rsidRDefault="00322075" w:rsidP="00AE7755">
      <w:pPr>
        <w:spacing w:after="0"/>
        <w:jc w:val="both"/>
        <w:rPr>
          <w:rFonts w:ascii="Times New Roman" w:hAnsi="Times New Roman" w:cs="Times New Roman"/>
          <w:sz w:val="24"/>
        </w:rPr>
      </w:pPr>
      <w:r w:rsidRPr="00322075">
        <w:rPr>
          <w:rFonts w:ascii="Times New Roman" w:hAnsi="Times New Roman" w:cs="Times New Roman"/>
          <w:sz w:val="24"/>
        </w:rPr>
        <w:t>High-Performance Liquid Chromatography (HPLC) is a powerful analytical technique used</w:t>
      </w:r>
    </w:p>
    <w:p w:rsidR="00322075" w:rsidRPr="00322075" w:rsidRDefault="00322075" w:rsidP="00AE7755">
      <w:pPr>
        <w:spacing w:after="0"/>
        <w:jc w:val="both"/>
        <w:rPr>
          <w:rFonts w:ascii="Times New Roman" w:hAnsi="Times New Roman" w:cs="Times New Roman"/>
          <w:sz w:val="24"/>
        </w:rPr>
      </w:pPr>
      <w:r w:rsidRPr="00322075">
        <w:rPr>
          <w:rFonts w:ascii="Times New Roman" w:hAnsi="Times New Roman" w:cs="Times New Roman"/>
          <w:sz w:val="24"/>
        </w:rPr>
        <w:t>to separate, identify, and quantify components in a mixture. It is widely employed in various</w:t>
      </w:r>
    </w:p>
    <w:p w:rsidR="00322075" w:rsidRPr="00322075" w:rsidRDefault="00322075" w:rsidP="00AE7755">
      <w:pPr>
        <w:spacing w:after="0"/>
        <w:jc w:val="both"/>
        <w:rPr>
          <w:rFonts w:ascii="Times New Roman" w:hAnsi="Times New Roman" w:cs="Times New Roman"/>
          <w:sz w:val="24"/>
        </w:rPr>
      </w:pPr>
      <w:r w:rsidRPr="00322075">
        <w:rPr>
          <w:rFonts w:ascii="Times New Roman" w:hAnsi="Times New Roman" w:cs="Times New Roman"/>
          <w:sz w:val="24"/>
        </w:rPr>
        <w:t>fields such as Biotechnology, Microbiology, Pharmaceuticals, Environmental testing, Food</w:t>
      </w:r>
    </w:p>
    <w:p w:rsidR="00322075" w:rsidRDefault="00866DFF" w:rsidP="00AE7755">
      <w:pPr>
        <w:spacing w:after="0"/>
        <w:jc w:val="both"/>
        <w:rPr>
          <w:rFonts w:ascii="Times New Roman" w:hAnsi="Times New Roman" w:cs="Times New Roman"/>
          <w:sz w:val="24"/>
        </w:rPr>
      </w:pPr>
      <w:r w:rsidRPr="00322075">
        <w:rPr>
          <w:rFonts w:ascii="Times New Roman" w:hAnsi="Times New Roman" w:cs="Times New Roman"/>
          <w:sz w:val="24"/>
        </w:rPr>
        <w:t>Safety</w:t>
      </w:r>
      <w:r w:rsidR="00322075" w:rsidRPr="00322075">
        <w:rPr>
          <w:rFonts w:ascii="Times New Roman" w:hAnsi="Times New Roman" w:cs="Times New Roman"/>
          <w:sz w:val="24"/>
        </w:rPr>
        <w:t xml:space="preserve"> and Biochemical research</w:t>
      </w:r>
      <w:r w:rsidR="00322075">
        <w:rPr>
          <w:rFonts w:ascii="Times New Roman" w:hAnsi="Times New Roman" w:cs="Times New Roman"/>
          <w:sz w:val="24"/>
        </w:rPr>
        <w:t>.</w:t>
      </w:r>
    </w:p>
    <w:p w:rsidR="00AE7755" w:rsidRDefault="00AE7755" w:rsidP="00AE7755">
      <w:pPr>
        <w:spacing w:after="0"/>
        <w:jc w:val="both"/>
        <w:rPr>
          <w:rFonts w:ascii="Times New Roman" w:hAnsi="Times New Roman" w:cs="Times New Roman"/>
          <w:sz w:val="24"/>
        </w:rPr>
      </w:pPr>
    </w:p>
    <w:tbl>
      <w:tblPr>
        <w:tblW w:w="9913" w:type="dxa"/>
        <w:tblInd w:w="95" w:type="dxa"/>
        <w:tblLook w:val="04A0"/>
      </w:tblPr>
      <w:tblGrid>
        <w:gridCol w:w="2983"/>
        <w:gridCol w:w="6930"/>
      </w:tblGrid>
      <w:tr w:rsidR="006B06D4" w:rsidRPr="0049682A" w:rsidTr="006F619C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06D4" w:rsidRPr="0049682A" w:rsidRDefault="006B06D4" w:rsidP="00AE77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6B06D4" w:rsidRPr="0049682A" w:rsidRDefault="006B06D4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Dionex Ultimate 3000 UHPLC</w:t>
            </w:r>
            <w:r w:rsidR="006B46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with Autosampler</w:t>
            </w:r>
          </w:p>
        </w:tc>
      </w:tr>
      <w:tr w:rsidR="006B06D4" w:rsidRPr="0049682A" w:rsidTr="006F619C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06D4" w:rsidRPr="0049682A" w:rsidRDefault="006B06D4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6B06D4" w:rsidRPr="0049682A" w:rsidRDefault="006B06D4" w:rsidP="002011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968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Thermo Fisher Scientific</w:t>
            </w:r>
          </w:p>
        </w:tc>
      </w:tr>
      <w:tr w:rsidR="00333A7D" w:rsidRPr="0049682A" w:rsidTr="006F619C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333A7D" w:rsidRPr="0049682A" w:rsidRDefault="00333A7D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Column available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333A7D" w:rsidRPr="0049682A" w:rsidRDefault="00333A7D" w:rsidP="002011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C18 Inertsil</w:t>
            </w:r>
            <w:r w:rsidR="00EE091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47389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ODS</w:t>
            </w:r>
          </w:p>
        </w:tc>
      </w:tr>
      <w:tr w:rsidR="00866DFF" w:rsidRPr="0049682A" w:rsidTr="006F619C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866DFF" w:rsidRDefault="00866DFF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Detector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866DFF" w:rsidRDefault="00866DFF" w:rsidP="002011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PDA UV Detector</w:t>
            </w:r>
          </w:p>
        </w:tc>
      </w:tr>
      <w:tr w:rsidR="00866DFF" w:rsidRPr="0049682A" w:rsidTr="006F619C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866DFF" w:rsidRDefault="00866DFF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Software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866DFF" w:rsidRDefault="00866DFF" w:rsidP="002011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968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Chromeleon™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968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 software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968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 7.1.1.1127</w:t>
            </w:r>
          </w:p>
        </w:tc>
      </w:tr>
      <w:tr w:rsidR="006B06D4" w:rsidRPr="0049682A" w:rsidTr="006F619C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06D4" w:rsidRPr="0049682A" w:rsidRDefault="006B06D4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6B06D4" w:rsidRPr="0049682A" w:rsidRDefault="006B06D4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HPLC Room, Molecular Biology Laboratory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Anviksha First Floor</w:t>
            </w:r>
            <w:r w:rsidR="00AE77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GSFC University.</w:t>
            </w:r>
          </w:p>
        </w:tc>
      </w:tr>
      <w:tr w:rsidR="00333A7D" w:rsidRPr="0049682A" w:rsidTr="006F619C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333A7D" w:rsidRPr="0049682A" w:rsidRDefault="00333A7D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333A7D" w:rsidRPr="0049682A" w:rsidRDefault="00B13C99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Ms.Khushbu Verma</w:t>
            </w:r>
          </w:p>
        </w:tc>
      </w:tr>
      <w:tr w:rsidR="00333A7D" w:rsidRPr="0049682A" w:rsidTr="006F619C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333A7D" w:rsidRDefault="00333A7D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866DFF" w:rsidRDefault="00B13C99" w:rsidP="002011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r w:rsidRPr="00B13C9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khushbu.verma@gsfcuniversity.ac.in</w:t>
              </w:r>
            </w:hyperlink>
            <w:r w:rsidRPr="00B13C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9712140957</w:t>
            </w:r>
          </w:p>
        </w:tc>
      </w:tr>
    </w:tbl>
    <w:p w:rsidR="006B06D4" w:rsidRDefault="006B06D4" w:rsidP="00322075">
      <w:pPr>
        <w:jc w:val="both"/>
        <w:rPr>
          <w:rFonts w:ascii="Times New Roman" w:hAnsi="Times New Roman" w:cs="Times New Roman"/>
          <w:sz w:val="24"/>
        </w:rPr>
      </w:pPr>
    </w:p>
    <w:p w:rsidR="00492880" w:rsidRDefault="00492880" w:rsidP="00752B9B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492880">
        <w:rPr>
          <w:rFonts w:ascii="Times New Roman" w:hAnsi="Times New Roman" w:cs="Times New Roman"/>
          <w:b/>
          <w:sz w:val="24"/>
        </w:rPr>
        <w:t>Cost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92880"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z w:val="24"/>
        </w:rPr>
        <w:t xml:space="preserve"> Analysis</w:t>
      </w:r>
      <w:r w:rsidR="00F04CCF">
        <w:rPr>
          <w:rFonts w:ascii="Times New Roman" w:hAnsi="Times New Roman" w:cs="Times New Roman"/>
          <w:b/>
          <w:sz w:val="24"/>
        </w:rPr>
        <w:t>/Run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492880" w:rsidRPr="0049682A" w:rsidTr="002E5241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492880" w:rsidRPr="0049682A" w:rsidRDefault="00492880" w:rsidP="00752B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492880" w:rsidRPr="005457DF" w:rsidRDefault="002E5241" w:rsidP="002E5241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457DF">
              <w:rPr>
                <w:rFonts w:ascii="Times New Roman" w:hAnsi="Times New Roman" w:cs="Times New Roman"/>
                <w:color w:val="000000" w:themeColor="text1"/>
                <w:sz w:val="24"/>
              </w:rPr>
              <w:t>₹500 + 18% GST</w:t>
            </w:r>
            <w:r w:rsidR="001D596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</w:p>
        </w:tc>
      </w:tr>
      <w:tr w:rsidR="00492880" w:rsidRPr="0049682A" w:rsidTr="002E5241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492880" w:rsidRPr="0049682A" w:rsidRDefault="00492880" w:rsidP="00752B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  <w:hideMark/>
          </w:tcPr>
          <w:p w:rsidR="00492880" w:rsidRPr="002E5241" w:rsidRDefault="002E5241" w:rsidP="002E5241">
            <w:pPr>
              <w:rPr>
                <w:rFonts w:ascii="Times New Roman" w:hAnsi="Times New Roman" w:cs="Times New Roman"/>
                <w:sz w:val="24"/>
              </w:rPr>
            </w:pPr>
            <w:r w:rsidRPr="002E5241">
              <w:rPr>
                <w:rFonts w:ascii="Times New Roman" w:hAnsi="Times New Roman" w:cs="Times New Roman"/>
                <w:sz w:val="24"/>
              </w:rPr>
              <w:t>₹750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18%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GST</w:t>
            </w:r>
          </w:p>
        </w:tc>
      </w:tr>
      <w:tr w:rsidR="00492880" w:rsidRPr="0049682A" w:rsidTr="002E5241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492880" w:rsidRPr="0049682A" w:rsidRDefault="00492880" w:rsidP="00752B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492880" w:rsidRPr="002E5241" w:rsidRDefault="002E5241" w:rsidP="002E5241">
            <w:pPr>
              <w:rPr>
                <w:rFonts w:ascii="Times New Roman" w:hAnsi="Times New Roman" w:cs="Times New Roman"/>
                <w:sz w:val="24"/>
              </w:rPr>
            </w:pPr>
            <w:r w:rsidRPr="002E5241">
              <w:rPr>
                <w:rFonts w:ascii="Times New Roman" w:hAnsi="Times New Roman" w:cs="Times New Roman"/>
                <w:sz w:val="24"/>
              </w:rPr>
              <w:t>₹1500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18%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GST</w:t>
            </w:r>
          </w:p>
        </w:tc>
      </w:tr>
      <w:tr w:rsidR="006B46E7" w:rsidRPr="002E5241" w:rsidTr="002E5241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  <w:hideMark/>
          </w:tcPr>
          <w:p w:rsidR="006B46E7" w:rsidRDefault="006F7B6D" w:rsidP="00752B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2E524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</w:t>
            </w:r>
            <w:r w:rsidR="006B46E7" w:rsidRPr="002E524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 may vary depending on the nature and complexity of the sample</w:t>
            </w:r>
            <w:r w:rsidR="00D517B3" w:rsidRPr="002E524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 a</w:t>
            </w:r>
            <w:r w:rsidR="00584963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nd type of analysis </w:t>
            </w:r>
            <w:r w:rsidR="008E3B05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reagent</w:t>
            </w:r>
          </w:p>
          <w:p w:rsidR="007B39A8" w:rsidRPr="002E5241" w:rsidRDefault="007B39A8" w:rsidP="00752B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Client can bring their own HPLC grade reagents for mobile phase preparation</w:t>
            </w:r>
          </w:p>
        </w:tc>
      </w:tr>
    </w:tbl>
    <w:p w:rsidR="006B46E7" w:rsidRPr="002E5241" w:rsidRDefault="006B46E7" w:rsidP="00492880">
      <w:pPr>
        <w:jc w:val="both"/>
        <w:rPr>
          <w:rFonts w:ascii="Times New Roman" w:hAnsi="Times New Roman" w:cs="Times New Roman"/>
          <w:b/>
          <w:sz w:val="24"/>
        </w:rPr>
      </w:pPr>
    </w:p>
    <w:p w:rsidR="00492880" w:rsidRDefault="00866DFF" w:rsidP="00752B9B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Pre-requisite</w:t>
      </w:r>
      <w:r w:rsidR="00AE7755">
        <w:rPr>
          <w:rFonts w:ascii="Times New Roman" w:hAnsi="Times New Roman" w:cs="Times New Roman"/>
          <w:b/>
          <w:sz w:val="24"/>
        </w:rPr>
        <w:t xml:space="preserve"> for the Run</w:t>
      </w:r>
    </w:p>
    <w:tbl>
      <w:tblPr>
        <w:tblW w:w="9913" w:type="dxa"/>
        <w:tblInd w:w="95" w:type="dxa"/>
        <w:tblLook w:val="04A0"/>
      </w:tblPr>
      <w:tblGrid>
        <w:gridCol w:w="9913"/>
      </w:tblGrid>
      <w:tr w:rsidR="006B46E7" w:rsidRPr="0049682A" w:rsidTr="006F619C">
        <w:trPr>
          <w:trHeight w:val="569"/>
        </w:trPr>
        <w:tc>
          <w:tcPr>
            <w:tcW w:w="9913" w:type="dxa"/>
            <w:shd w:val="clear" w:color="auto" w:fill="auto"/>
            <w:noWrap/>
            <w:vAlign w:val="center"/>
            <w:hideMark/>
          </w:tcPr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Samples can be solid or liquid but must be soluble in the selected mobile phase.</w:t>
            </w:r>
          </w:p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 xml:space="preserve">The analyte must be fully soluble in the mobile phase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be </w:t>
            </w: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used.</w:t>
            </w:r>
          </w:p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Sample should be transparent without any turbidity or particles.</w:t>
            </w:r>
          </w:p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Filtration through 0.22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μm,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 xml:space="preserve">0.45 </w:t>
            </w:r>
            <w:r w:rsidR="00473897">
              <w:rPr>
                <w:rFonts w:ascii="Times New Roman" w:hAnsi="Times New Roman" w:cs="Times New Roman"/>
                <w:sz w:val="24"/>
                <w:szCs w:val="24"/>
              </w:rPr>
              <w:t>μm syringe filters is mandatory.</w:t>
            </w:r>
          </w:p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Samples should be free of particulates and not excessively viscous.</w:t>
            </w:r>
          </w:p>
          <w:p w:rsidR="006B46E7" w:rsidRPr="006B46E7" w:rsidRDefault="006B46E7" w:rsidP="00752B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Symbol" w:hAnsi="Symbol"/>
              </w:rPr>
            </w:pPr>
            <w:r w:rsidRPr="006B46E7">
              <w:rPr>
                <w:rFonts w:ascii="Times New Roman" w:hAnsi="Times New Roman" w:cs="Times New Roman"/>
                <w:sz w:val="24"/>
                <w:szCs w:val="24"/>
              </w:rPr>
              <w:t>The client is expected to know details about retention time, mobile phase composition, column type, detection wavelength, flow rate, and compound polarity</w:t>
            </w:r>
            <w:r w:rsidRPr="006B46E7">
              <w:rPr>
                <w:w w:val="105"/>
              </w:rPr>
              <w:t xml:space="preserve"> </w:t>
            </w:r>
          </w:p>
        </w:tc>
      </w:tr>
    </w:tbl>
    <w:p w:rsidR="00201150" w:rsidRDefault="00201150" w:rsidP="00201150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Faculty Profile</w:t>
      </w:r>
    </w:p>
    <w:p w:rsidR="00201150" w:rsidRDefault="00EF2E6C" w:rsidP="00201150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Ms.Khushbu Verma</w:t>
      </w:r>
    </w:p>
    <w:p w:rsidR="00201150" w:rsidRDefault="00201150" w:rsidP="00201150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hAnsi="Times New Roman" w:cs="Times New Roman"/>
          <w:sz w:val="24"/>
        </w:rPr>
        <w:t>Assistant Pr</w:t>
      </w:r>
      <w:r w:rsidR="00014177">
        <w:rPr>
          <w:rFonts w:ascii="Times New Roman" w:hAnsi="Times New Roman" w:cs="Times New Roman"/>
          <w:sz w:val="24"/>
        </w:rPr>
        <w:t>ofessor</w:t>
      </w:r>
    </w:p>
    <w:p w:rsidR="00201150" w:rsidRDefault="00201150" w:rsidP="0020115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 xml:space="preserve">Department of Life-Sciences, </w:t>
      </w:r>
    </w:p>
    <w:p w:rsidR="00201150" w:rsidRPr="006160F0" w:rsidRDefault="00201150" w:rsidP="00201150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>School of Science</w:t>
      </w:r>
      <w:r w:rsidRPr="00D545F6">
        <w:rPr>
          <w:rFonts w:ascii="Times New Roman" w:eastAsia="Times New Roman" w:hAnsi="Times New Roman" w:cs="Times New Roman"/>
          <w:sz w:val="24"/>
          <w:szCs w:val="24"/>
        </w:rPr>
        <w:t> 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36">
        <w:rPr>
          <w:rFonts w:ascii="Times New Roman" w:eastAsia="Times New Roman" w:hAnsi="Times New Roman" w:cs="Times New Roman"/>
          <w:bCs/>
          <w:sz w:val="24"/>
          <w:szCs w:val="24"/>
        </w:rPr>
        <w:t>GSFC University</w:t>
      </w:r>
    </w:p>
    <w:p w:rsidR="00201150" w:rsidRPr="00014177" w:rsidRDefault="00201150" w:rsidP="0001417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</w:p>
    <w:p w:rsidR="00014177" w:rsidRPr="00014177" w:rsidRDefault="00014177" w:rsidP="0001417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14177">
        <w:rPr>
          <w:rFonts w:ascii="Times New Roman" w:hAnsi="Times New Roman" w:cs="Times New Roman"/>
          <w:sz w:val="24"/>
        </w:rPr>
        <w:t>Ms. Khushbu Verma is currently serving as a faculty member in the Department of Life Sciences, GSFC University.</w:t>
      </w:r>
      <w:r>
        <w:rPr>
          <w:rFonts w:ascii="Times New Roman" w:hAnsi="Times New Roman" w:cs="Times New Roman"/>
          <w:sz w:val="24"/>
        </w:rPr>
        <w:t xml:space="preserve"> </w:t>
      </w:r>
      <w:r w:rsidRPr="00014177">
        <w:rPr>
          <w:rFonts w:ascii="Times New Roman" w:hAnsi="Times New Roman" w:cs="Times New Roman"/>
          <w:sz w:val="24"/>
          <w:szCs w:val="24"/>
        </w:rPr>
        <w:t>She has qualified CSIR-UGC NET (LS-AIR-54) in life sciences (2021)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14177">
        <w:rPr>
          <w:rFonts w:ascii="Times New Roman" w:hAnsi="Times New Roman" w:cs="Times New Roman"/>
          <w:sz w:val="24"/>
        </w:rPr>
        <w:t xml:space="preserve"> Her research interests lie in antimicrobial resistance (AMR), efflux-mediated multidrug resistance, and molecular microbiology. She is pursuing her PhD in Biotechnology, focusing on resistance determinants in </w:t>
      </w:r>
      <w:r w:rsidRPr="00014177">
        <w:rPr>
          <w:rFonts w:ascii="Times New Roman" w:hAnsi="Times New Roman" w:cs="Times New Roman"/>
          <w:i/>
          <w:sz w:val="24"/>
        </w:rPr>
        <w:t>Klebsiella pneumoniae.</w:t>
      </w:r>
      <w:r w:rsidRPr="00014177">
        <w:rPr>
          <w:rFonts w:ascii="Times New Roman" w:hAnsi="Times New Roman" w:cs="Times New Roman"/>
          <w:sz w:val="24"/>
        </w:rPr>
        <w:t xml:space="preserve"> She is currently working on molecular biology techniques, phenotypic assays, and genomic analysis using next-generation sequencing (NGS) and bioinformatics pipelines.</w:t>
      </w:r>
      <w:r>
        <w:rPr>
          <w:rFonts w:ascii="Times New Roman" w:hAnsi="Times New Roman" w:cs="Times New Roman"/>
          <w:sz w:val="24"/>
        </w:rPr>
        <w:t xml:space="preserve"> </w:t>
      </w:r>
    </w:p>
    <w:p w:rsidR="00C94CD5" w:rsidRDefault="00C94CD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11F95" w:rsidRDefault="00E11F95" w:rsidP="00C94CD5"/>
    <w:p w:rsidR="00EF2E6C" w:rsidRDefault="00EF2E6C" w:rsidP="00C94CD5"/>
    <w:p w:rsidR="00E11F95" w:rsidRDefault="00E11F95" w:rsidP="00C94CD5"/>
    <w:p w:rsidR="008E3B05" w:rsidRPr="00C35865" w:rsidRDefault="008E3B05" w:rsidP="008E3B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 w:rsidRPr="00C35865">
        <w:rPr>
          <w:rFonts w:ascii="Times New Roman" w:hAnsi="Times New Roman" w:cs="Times New Roman"/>
          <w:b/>
          <w:sz w:val="24"/>
          <w:highlight w:val="cyan"/>
        </w:rPr>
        <w:lastRenderedPageBreak/>
        <w:t>RT-PCR</w:t>
      </w:r>
    </w:p>
    <w:p w:rsidR="008E3B05" w:rsidRPr="00492880" w:rsidRDefault="008E3B05" w:rsidP="008E3B05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 w:rsidRPr="0049288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Instrument details:</w:t>
      </w:r>
    </w:p>
    <w:tbl>
      <w:tblPr>
        <w:tblW w:w="9913" w:type="dxa"/>
        <w:tblInd w:w="95" w:type="dxa"/>
        <w:tblLook w:val="04A0"/>
      </w:tblPr>
      <w:tblGrid>
        <w:gridCol w:w="4153"/>
        <w:gridCol w:w="5760"/>
      </w:tblGrid>
      <w:tr w:rsidR="00510C15" w:rsidRPr="0049682A" w:rsidTr="00FA3406">
        <w:trPr>
          <w:trHeight w:val="569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Insta-Q96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HiMedia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No. of channels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6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Multiplexing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6 Color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Dynamic range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 xml:space="preserve"> </w:t>
            </w:r>
            <w:r w:rsidRPr="001351A1">
              <w:rPr>
                <w:rFonts w:ascii="Cambria Math" w:hAnsi="Cambria Math" w:cs="Times New Roman"/>
                <w:color w:val="1F1F1F"/>
                <w:sz w:val="24"/>
                <w:szCs w:val="19"/>
                <w:shd w:val="clear" w:color="auto" w:fill="FFFFFF"/>
              </w:rPr>
              <w:t>∼</w:t>
            </w:r>
            <w:r w:rsidRPr="001351A1">
              <w:rPr>
                <w:rFonts w:ascii="Times New Roman" w:hAnsi="Times New Roman" w:cs="Times New Roman"/>
                <w:color w:val="1F1F1F"/>
                <w:sz w:val="24"/>
                <w:szCs w:val="19"/>
                <w:shd w:val="clear" w:color="auto" w:fill="FFFFFF"/>
              </w:rPr>
              <w:t> 10</w:t>
            </w:r>
            <w:r w:rsidRPr="001351A1">
              <w:rPr>
                <w:rFonts w:ascii="Times New Roman" w:hAnsi="Times New Roman" w:cs="Times New Roman"/>
                <w:color w:val="1F1F1F"/>
                <w:sz w:val="24"/>
                <w:szCs w:val="19"/>
                <w:shd w:val="clear" w:color="auto" w:fill="FFFFFF"/>
                <w:vertAlign w:val="superscript"/>
              </w:rPr>
              <w:t xml:space="preserve"> 10 </w:t>
            </w:r>
            <w:r w:rsidRPr="001351A1">
              <w:rPr>
                <w:rFonts w:ascii="Times New Roman" w:hAnsi="Times New Roman" w:cs="Times New Roman"/>
                <w:color w:val="1F1F1F"/>
                <w:sz w:val="24"/>
                <w:szCs w:val="19"/>
                <w:shd w:val="clear" w:color="auto" w:fill="FFFFFF"/>
              </w:rPr>
              <w:t>copies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Detected Fluorescence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F1: FAM, SYBR</w:t>
            </w:r>
          </w:p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F2: HEX, TET, VIC, JOE, NIC</w:t>
            </w:r>
          </w:p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F3: ROX, TEXAS-RED</w:t>
            </w:r>
          </w:p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F4: CY5</w:t>
            </w:r>
          </w:p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F5: CY5.5</w:t>
            </w:r>
          </w:p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F6: CY3, NED, TAMRA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Passive reference dye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ROX or other not required (Optional)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Gradient Temperature Range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1</w:t>
            </w:r>
            <w:r w:rsidRPr="001351A1">
              <w:rPr>
                <w:rFonts w:ascii="Cambria Math" w:hAnsi="Cambria Math" w:cs="Times New Roman"/>
                <w:color w:val="1F1F1F"/>
                <w:sz w:val="24"/>
                <w:szCs w:val="24"/>
                <w:shd w:val="clear" w:color="auto" w:fill="FFFFFF"/>
              </w:rPr>
              <w:t>∼</w:t>
            </w:r>
            <w:r w:rsidRPr="001351A1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 36°C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Feature Function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Absolute Quantification 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Automatic Data Analysis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Melt Curve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Genotyping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Gradient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Relative Quantification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HRM</w:t>
            </w:r>
          </w:p>
          <w:p w:rsidR="00510C15" w:rsidRPr="005E3B49" w:rsidRDefault="00510C15" w:rsidP="00FA3406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SNP Analysis</w:t>
            </w:r>
          </w:p>
        </w:tc>
      </w:tr>
      <w:tr w:rsidR="00510C15" w:rsidRPr="0049682A" w:rsidTr="00FA3406">
        <w:trPr>
          <w:trHeight w:val="494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Software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Insta-Q Series</w:t>
            </w:r>
          </w:p>
        </w:tc>
      </w:tr>
      <w:tr w:rsidR="00510C15" w:rsidRPr="0049682A" w:rsidTr="00FA3406">
        <w:trPr>
          <w:trHeight w:val="569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Molecular Biology Laboratory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Anviksha First Floor, GSFC University.</w:t>
            </w:r>
          </w:p>
        </w:tc>
      </w:tr>
      <w:tr w:rsidR="00510C15" w:rsidRPr="0049682A" w:rsidTr="00FA3406">
        <w:trPr>
          <w:trHeight w:val="569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Certifications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CE-IVD and ANVISA approved</w:t>
            </w:r>
          </w:p>
        </w:tc>
      </w:tr>
      <w:tr w:rsidR="00510C15" w:rsidRPr="0049682A" w:rsidTr="00FA3406">
        <w:trPr>
          <w:trHeight w:val="569"/>
        </w:trPr>
        <w:tc>
          <w:tcPr>
            <w:tcW w:w="4153" w:type="dxa"/>
            <w:shd w:val="clear" w:color="auto" w:fill="auto"/>
            <w:noWrap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49682A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Ms.Purvi Trivedi</w:t>
            </w:r>
          </w:p>
        </w:tc>
      </w:tr>
      <w:tr w:rsidR="00510C15" w:rsidRPr="0049682A" w:rsidTr="00FA3406">
        <w:trPr>
          <w:trHeight w:val="569"/>
        </w:trPr>
        <w:tc>
          <w:tcPr>
            <w:tcW w:w="4153" w:type="dxa"/>
            <w:shd w:val="clear" w:color="auto" w:fill="auto"/>
            <w:noWrap/>
            <w:hideMark/>
          </w:tcPr>
          <w:p w:rsidR="00510C15" w:rsidRDefault="00510C15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5760" w:type="dxa"/>
            <w:shd w:val="clear" w:color="auto" w:fill="auto"/>
            <w:hideMark/>
          </w:tcPr>
          <w:p w:rsidR="00510C15" w:rsidRPr="005E3B49" w:rsidRDefault="00FD20F6" w:rsidP="00FA340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9" w:history="1">
              <w:r w:rsidR="00510C15" w:rsidRPr="005E3B49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purvi.trivedi@gsfcuniversity.ac.in</w:t>
              </w:r>
            </w:hyperlink>
            <w:r w:rsidR="00510C15">
              <w:rPr>
                <w:rFonts w:ascii="Times New Roman" w:hAnsi="Times New Roman" w:cs="Times New Roman"/>
                <w:color w:val="5E5E5E"/>
                <w:sz w:val="24"/>
                <w:szCs w:val="24"/>
                <w:shd w:val="clear" w:color="auto" w:fill="FFFFFF"/>
              </w:rPr>
              <w:t>,</w:t>
            </w:r>
            <w:r w:rsidR="00510C15" w:rsidRPr="005E3B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9727709225</w:t>
            </w:r>
          </w:p>
        </w:tc>
      </w:tr>
    </w:tbl>
    <w:p w:rsidR="00111A89" w:rsidRDefault="00111A89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8E3B0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492880">
        <w:rPr>
          <w:rFonts w:ascii="Times New Roman" w:hAnsi="Times New Roman" w:cs="Times New Roman"/>
          <w:b/>
          <w:sz w:val="24"/>
        </w:rPr>
        <w:lastRenderedPageBreak/>
        <w:t>Cost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92880"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z w:val="24"/>
        </w:rPr>
        <w:t xml:space="preserve"> Analysis</w:t>
      </w:r>
    </w:p>
    <w:p w:rsidR="00286379" w:rsidRDefault="00286379" w:rsidP="008E3B0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8E3B05" w:rsidRPr="0049682A" w:rsidTr="002372FA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8E3B05" w:rsidRPr="0049682A" w:rsidRDefault="008E3B05" w:rsidP="002372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8E3B05" w:rsidRPr="00FA3406" w:rsidRDefault="008E3B05" w:rsidP="002372FA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A3406">
              <w:rPr>
                <w:rFonts w:ascii="Times New Roman" w:hAnsi="Times New Roman" w:cs="Times New Roman"/>
                <w:color w:val="000000" w:themeColor="text1"/>
                <w:sz w:val="24"/>
              </w:rPr>
              <w:t>₹500 + 18% GST</w:t>
            </w:r>
          </w:p>
        </w:tc>
      </w:tr>
      <w:tr w:rsidR="008E3B05" w:rsidRPr="0049682A" w:rsidTr="002372FA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8E3B05" w:rsidRPr="0049682A" w:rsidRDefault="008E3B05" w:rsidP="002372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  <w:hideMark/>
          </w:tcPr>
          <w:p w:rsidR="008E3B05" w:rsidRPr="002E5241" w:rsidRDefault="008E3B05" w:rsidP="002372FA">
            <w:pPr>
              <w:rPr>
                <w:rFonts w:ascii="Times New Roman" w:hAnsi="Times New Roman" w:cs="Times New Roman"/>
                <w:sz w:val="24"/>
              </w:rPr>
            </w:pPr>
            <w:r w:rsidRPr="002E5241">
              <w:rPr>
                <w:rFonts w:ascii="Times New Roman" w:hAnsi="Times New Roman" w:cs="Times New Roman"/>
                <w:sz w:val="24"/>
              </w:rPr>
              <w:t>₹</w:t>
            </w:r>
            <w:r w:rsidR="002D7668">
              <w:rPr>
                <w:rFonts w:ascii="Times New Roman" w:hAnsi="Times New Roman" w:cs="Times New Roman"/>
                <w:sz w:val="24"/>
              </w:rPr>
              <w:t>10</w:t>
            </w:r>
            <w:r w:rsidR="009A33CC">
              <w:rPr>
                <w:rFonts w:ascii="Times New Roman" w:hAnsi="Times New Roman" w:cs="Times New Roman"/>
                <w:sz w:val="24"/>
              </w:rPr>
              <w:t>0</w:t>
            </w:r>
            <w:r w:rsidR="002D766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18%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GST</w:t>
            </w:r>
          </w:p>
        </w:tc>
      </w:tr>
      <w:tr w:rsidR="008E3B05" w:rsidRPr="0049682A" w:rsidTr="002372FA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8E3B05" w:rsidRPr="0049682A" w:rsidRDefault="008E3B05" w:rsidP="002372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8E3B05" w:rsidRPr="002E5241" w:rsidRDefault="008E3B05" w:rsidP="002372FA">
            <w:pPr>
              <w:rPr>
                <w:rFonts w:ascii="Times New Roman" w:hAnsi="Times New Roman" w:cs="Times New Roman"/>
                <w:sz w:val="24"/>
              </w:rPr>
            </w:pPr>
            <w:r w:rsidRPr="002E5241">
              <w:rPr>
                <w:rFonts w:ascii="Times New Roman" w:hAnsi="Times New Roman" w:cs="Times New Roman"/>
                <w:sz w:val="24"/>
              </w:rPr>
              <w:t>₹</w:t>
            </w:r>
            <w:r w:rsidR="009A33CC">
              <w:rPr>
                <w:rFonts w:ascii="Times New Roman" w:hAnsi="Times New Roman" w:cs="Times New Roman"/>
                <w:sz w:val="24"/>
              </w:rPr>
              <w:t>200</w:t>
            </w:r>
            <w:r w:rsidRPr="002E5241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18%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5241">
              <w:rPr>
                <w:rFonts w:ascii="Times New Roman" w:hAnsi="Times New Roman" w:cs="Times New Roman"/>
                <w:sz w:val="24"/>
              </w:rPr>
              <w:t>GST</w:t>
            </w:r>
          </w:p>
        </w:tc>
      </w:tr>
      <w:tr w:rsidR="008E3B05" w:rsidRPr="002E5241" w:rsidTr="002372FA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  <w:hideMark/>
          </w:tcPr>
          <w:p w:rsidR="008E3B05" w:rsidRPr="002E5241" w:rsidRDefault="008E3B05" w:rsidP="002372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E524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</w:p>
        </w:tc>
      </w:tr>
    </w:tbl>
    <w:p w:rsidR="008E3B05" w:rsidRPr="002E5241" w:rsidRDefault="008E3B05" w:rsidP="008E3B05">
      <w:pPr>
        <w:jc w:val="both"/>
        <w:rPr>
          <w:rFonts w:ascii="Times New Roman" w:hAnsi="Times New Roman" w:cs="Times New Roman"/>
          <w:b/>
          <w:sz w:val="24"/>
        </w:rPr>
      </w:pPr>
    </w:p>
    <w:p w:rsidR="008E3B05" w:rsidRDefault="008E3B05" w:rsidP="008E3B05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Pre-requisite for the Run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13"/>
      </w:tblGrid>
      <w:tr w:rsidR="008E3B05" w:rsidRPr="0049682A" w:rsidTr="009A2151">
        <w:trPr>
          <w:trHeight w:val="569"/>
        </w:trPr>
        <w:tc>
          <w:tcPr>
            <w:tcW w:w="9913" w:type="dxa"/>
            <w:shd w:val="clear" w:color="auto" w:fill="auto"/>
            <w:noWrap/>
            <w:vAlign w:val="center"/>
            <w:hideMark/>
          </w:tcPr>
          <w:p w:rsidR="008E3B05" w:rsidRPr="001D596A" w:rsidRDefault="009A2151" w:rsidP="002372F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6A">
              <w:rPr>
                <w:rFonts w:ascii="Times New Roman" w:hAnsi="Times New Roman" w:cs="Times New Roman"/>
                <w:sz w:val="24"/>
                <w:szCs w:val="24"/>
              </w:rPr>
              <w:t>Individuals are advised to carry their own products/kits/master mix</w:t>
            </w:r>
            <w:r w:rsidR="001D596A" w:rsidRPr="001D596A">
              <w:rPr>
                <w:rFonts w:ascii="Times New Roman" w:hAnsi="Times New Roman" w:cs="Times New Roman"/>
                <w:sz w:val="24"/>
                <w:szCs w:val="24"/>
              </w:rPr>
              <w:t>/plastic wares</w:t>
            </w:r>
            <w:r w:rsidRPr="001D596A">
              <w:rPr>
                <w:rFonts w:ascii="Times New Roman" w:hAnsi="Times New Roman" w:cs="Times New Roman"/>
                <w:sz w:val="24"/>
                <w:szCs w:val="24"/>
              </w:rPr>
              <w:t xml:space="preserve"> for the run</w:t>
            </w:r>
            <w:r w:rsidR="008E3B05" w:rsidRPr="001D59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E3B05" w:rsidRPr="009A2151" w:rsidRDefault="009A2151" w:rsidP="002372F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1D596A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Micropipette will be provided.</w:t>
            </w:r>
            <w:r w:rsidR="008E3B05" w:rsidRPr="009A2151">
              <w:rPr>
                <w:rFonts w:ascii="Times New Roman" w:hAnsi="Times New Roman" w:cs="Times New Roman"/>
                <w:w w:val="105"/>
              </w:rPr>
              <w:t xml:space="preserve"> </w:t>
            </w:r>
          </w:p>
        </w:tc>
      </w:tr>
    </w:tbl>
    <w:p w:rsidR="008E3B05" w:rsidRDefault="008E3B05" w:rsidP="008E3B0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6B063B" w:rsidRPr="006B063B" w:rsidRDefault="006B063B" w:rsidP="006B063B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6B063B">
        <w:rPr>
          <w:rFonts w:ascii="Times New Roman" w:hAnsi="Times New Roman" w:cs="Times New Roman"/>
          <w:b/>
          <w:sz w:val="24"/>
        </w:rPr>
        <w:t>Faculty Profile</w:t>
      </w:r>
    </w:p>
    <w:p w:rsidR="006B063B" w:rsidRPr="006B063B" w:rsidRDefault="006B063B" w:rsidP="006B063B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6B063B">
        <w:rPr>
          <w:rFonts w:ascii="Times New Roman" w:hAnsi="Times New Roman" w:cs="Times New Roman"/>
          <w:b/>
          <w:sz w:val="24"/>
        </w:rPr>
        <w:t>Ms. Purvi Trivedi</w:t>
      </w:r>
    </w:p>
    <w:p w:rsidR="006B063B" w:rsidRPr="006B063B" w:rsidRDefault="006B063B" w:rsidP="006B063B">
      <w:pPr>
        <w:spacing w:after="0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Assistant Professor</w:t>
      </w:r>
    </w:p>
    <w:p w:rsidR="006B063B" w:rsidRPr="006B063B" w:rsidRDefault="006B063B" w:rsidP="006B063B">
      <w:pPr>
        <w:spacing w:after="0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Dept. Of LifeSciences</w:t>
      </w:r>
    </w:p>
    <w:p w:rsidR="006B063B" w:rsidRDefault="006B063B" w:rsidP="006B063B">
      <w:pPr>
        <w:spacing w:after="0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School of Science | GSFC University</w:t>
      </w:r>
    </w:p>
    <w:p w:rsidR="006B063B" w:rsidRPr="006B063B" w:rsidRDefault="006B063B" w:rsidP="006B063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B063B" w:rsidRPr="006B063B" w:rsidRDefault="006B063B" w:rsidP="00C32F6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Ms. Purvi Trivedi has completed her graduation and post-graduation in Microbiology and</w:t>
      </w:r>
    </w:p>
    <w:p w:rsidR="006B063B" w:rsidRPr="006B063B" w:rsidRDefault="006B063B" w:rsidP="00C32F6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hasmore than 10 years of experience in Research, academics and Industry. She has worked</w:t>
      </w:r>
    </w:p>
    <w:p w:rsidR="008E3B05" w:rsidRPr="006B063B" w:rsidRDefault="006B063B" w:rsidP="00C32F6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as a JRF at CSMCRI, Bhavnagar and Department of Life Science, Bhavnagarwhere her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 xml:space="preserve">Research work focused primarily on exploration of Marine Microbes and </w:t>
      </w:r>
      <w:r w:rsidRPr="006B063B">
        <w:rPr>
          <w:rFonts w:ascii="Times New Roman" w:hAnsi="Times New Roman" w:cs="Times New Roman"/>
          <w:i/>
          <w:sz w:val="24"/>
        </w:rPr>
        <w:t>Cyanobacteria.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She was also associated with Haffkins Institute, Mumbai as SRF in the Department of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Virology,and her worked focused on mutational shift in Influenza virus. She has also done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PG Certification in Clinical Research and Data Management from Dept. Of Bioinformatics,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University of Pune.She has worked as HoD, Dept. Of Microbiology, N. B Mehta College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affiliated to Mumbai University and KBS Science College, Vapi, affiliated to VNSGU.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On account of her wide experience in Industry and Academia, she has expertise in designing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syllabus and practical sessions as per current Industry requirements. She also has over 8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years of Industrial experience. She has done certification in Total Quality Management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(QMS) ISO 9001:2015, HACCP, Codex and Hazard analysis for Food and Pharma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manufacturing and Food Safety standards (ISO 22000) and has worked as a Consultant,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Trainer and Internal Auditor for many food Industries in and around Vapi. At present, she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is pursuing her researchon antimicrobial resistance and has undergone training at GBRC in</w:t>
      </w:r>
      <w:r w:rsidR="00C32F63"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Molecular Techniques, basic bio-informatics and metagenomic analysis.</w:t>
      </w:r>
    </w:p>
    <w:p w:rsidR="008E3B05" w:rsidRPr="006B063B" w:rsidRDefault="008E3B05" w:rsidP="00C32F6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510C15" w:rsidRDefault="00510C15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8E3B05" w:rsidRPr="00C35865" w:rsidRDefault="00C658EA" w:rsidP="00C658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 w:rsidRPr="00C35865">
        <w:rPr>
          <w:rFonts w:ascii="Times New Roman" w:hAnsi="Times New Roman" w:cs="Times New Roman"/>
          <w:b/>
          <w:sz w:val="24"/>
          <w:highlight w:val="cyan"/>
        </w:rPr>
        <w:lastRenderedPageBreak/>
        <w:t>Thermal Cycler PCR</w:t>
      </w:r>
    </w:p>
    <w:tbl>
      <w:tblPr>
        <w:tblpPr w:leftFromText="180" w:rightFromText="180" w:vertAnchor="text" w:horzAnchor="margin" w:tblpY="185"/>
        <w:tblW w:w="976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445"/>
        <w:gridCol w:w="6319"/>
      </w:tblGrid>
      <w:tr w:rsidR="005457DF" w:rsidRPr="008959AC" w:rsidTr="005457DF">
        <w:trPr>
          <w:trHeight w:val="217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Instrument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T100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E5C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Thermal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E5C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Cycler</w:t>
            </w:r>
          </w:p>
        </w:tc>
      </w:tr>
      <w:tr w:rsidR="005457DF" w:rsidRPr="008959AC" w:rsidTr="005457DF">
        <w:trPr>
          <w:trHeight w:val="262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EE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Bio-Rad</w:t>
            </w:r>
          </w:p>
        </w:tc>
      </w:tr>
      <w:tr w:rsidR="005457DF" w:rsidRPr="008959AC" w:rsidTr="005457DF">
        <w:trPr>
          <w:trHeight w:val="219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96x0.2mLtubes,0.2mL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strips,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1x96-wellplate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1–100μL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(15–100μLrecommended)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Maximum ramp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4°C/sec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2.5°C/sec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Lid temperature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40–110°C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Heating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cooling method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Peltier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4–100°C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capability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Gradient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operational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30–100°C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differential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1–25°C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0.5°Cof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programmed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uniformity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0.5°C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well-to-well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within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arrival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</w:tr>
      <w:tr w:rsidR="005457DF" w:rsidRPr="008959AC" w:rsidTr="005457DF">
        <w:trPr>
          <w:trHeight w:val="223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Exportable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6319" w:type="dxa"/>
            <w:shd w:val="clear" w:color="auto" w:fill="auto"/>
          </w:tcPr>
          <w:p w:rsidR="005457DF" w:rsidRPr="008959AC" w:rsidRDefault="005457DF" w:rsidP="005457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9AC">
              <w:rPr>
                <w:rFonts w:ascii="Times New Roman" w:hAnsi="Times New Roman" w:cs="Times New Roman"/>
                <w:sz w:val="24"/>
                <w:szCs w:val="24"/>
              </w:rPr>
              <w:t>1USBA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  <w:vAlign w:val="center"/>
          </w:tcPr>
          <w:p w:rsidR="005457DF" w:rsidRPr="0049682A" w:rsidRDefault="005457DF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319" w:type="dxa"/>
            <w:shd w:val="clear" w:color="auto" w:fill="auto"/>
            <w:vAlign w:val="center"/>
          </w:tcPr>
          <w:p w:rsidR="005457DF" w:rsidRPr="0049682A" w:rsidRDefault="005457DF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Molecular Biology Laboratory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Anviksha First Floor, GSFC University.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  <w:vAlign w:val="center"/>
          </w:tcPr>
          <w:p w:rsidR="005457DF" w:rsidRPr="0049682A" w:rsidRDefault="005457DF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319" w:type="dxa"/>
            <w:shd w:val="clear" w:color="auto" w:fill="auto"/>
            <w:vAlign w:val="center"/>
          </w:tcPr>
          <w:p w:rsidR="005457DF" w:rsidRPr="0049682A" w:rsidRDefault="00B13C99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Ms.Khushbu Verma</w:t>
            </w:r>
          </w:p>
        </w:tc>
      </w:tr>
      <w:tr w:rsidR="005457DF" w:rsidRPr="008959AC" w:rsidTr="005457DF">
        <w:trPr>
          <w:trHeight w:val="221"/>
        </w:trPr>
        <w:tc>
          <w:tcPr>
            <w:tcW w:w="3445" w:type="dxa"/>
            <w:shd w:val="clear" w:color="auto" w:fill="auto"/>
            <w:vAlign w:val="center"/>
          </w:tcPr>
          <w:p w:rsidR="005457DF" w:rsidRDefault="005457DF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319" w:type="dxa"/>
            <w:shd w:val="clear" w:color="auto" w:fill="auto"/>
            <w:vAlign w:val="center"/>
          </w:tcPr>
          <w:p w:rsidR="005457DF" w:rsidRDefault="00B13C99" w:rsidP="005457D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r w:rsidRPr="00B13C9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khushbu.verma@gsfcuniversity.ac.in</w:t>
              </w:r>
            </w:hyperlink>
            <w:r w:rsidRPr="00B13C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9712140957</w:t>
            </w:r>
          </w:p>
        </w:tc>
      </w:tr>
    </w:tbl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E75EDD" w:rsidRDefault="00E75EDD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052D7F" w:rsidRDefault="00052D7F" w:rsidP="00052D7F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492880">
        <w:rPr>
          <w:rFonts w:ascii="Times New Roman" w:hAnsi="Times New Roman" w:cs="Times New Roman"/>
          <w:b/>
          <w:sz w:val="24"/>
        </w:rPr>
        <w:lastRenderedPageBreak/>
        <w:t>Cost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92880"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z w:val="24"/>
        </w:rPr>
        <w:t xml:space="preserve"> Analysis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052D7F" w:rsidRPr="0049682A" w:rsidTr="009A23F5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052D7F" w:rsidRPr="0049682A" w:rsidRDefault="00052D7F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052D7F" w:rsidRPr="00EF2E6C" w:rsidRDefault="00052D7F" w:rsidP="00EF2E6C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₹500 + 18% GST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EF2E6C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per run</w:t>
            </w:r>
          </w:p>
        </w:tc>
      </w:tr>
      <w:tr w:rsidR="00052D7F" w:rsidRPr="0049682A" w:rsidTr="009A23F5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052D7F" w:rsidRPr="0049682A" w:rsidRDefault="00052D7F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  <w:hideMark/>
          </w:tcPr>
          <w:p w:rsidR="00052D7F" w:rsidRPr="00EF2E6C" w:rsidRDefault="00052D7F" w:rsidP="009A23F5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₹100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0</w:t>
            </w: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+ 18% GST</w:t>
            </w:r>
            <w:r w:rsidR="00EF2E6C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per run</w:t>
            </w:r>
          </w:p>
        </w:tc>
      </w:tr>
      <w:tr w:rsidR="00052D7F" w:rsidRPr="0049682A" w:rsidTr="009A23F5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052D7F" w:rsidRPr="0049682A" w:rsidRDefault="00052D7F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052D7F" w:rsidRPr="00EF2E6C" w:rsidRDefault="00052D7F" w:rsidP="009A23F5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₹1500 + 18% GST</w:t>
            </w:r>
            <w:r w:rsidR="00EF2E6C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per run</w:t>
            </w:r>
          </w:p>
        </w:tc>
      </w:tr>
      <w:tr w:rsidR="00052D7F" w:rsidRPr="002E5241" w:rsidTr="009A23F5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  <w:hideMark/>
          </w:tcPr>
          <w:p w:rsidR="00E61F76" w:rsidRPr="00E61F76" w:rsidRDefault="00052D7F" w:rsidP="00E61F76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2E524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  <w:r w:rsidR="00E61F76" w:rsidRPr="00E61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128A4" w:rsidRDefault="00E61F76" w:rsidP="00E61F76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7B39A8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Individuals are advised to carry their own products/kits/master mix</w:t>
            </w:r>
            <w:r w:rsidR="001128A4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/plastic wares for the run. </w:t>
            </w:r>
          </w:p>
          <w:p w:rsidR="00052D7F" w:rsidRPr="007B39A8" w:rsidRDefault="00E61F76" w:rsidP="00E61F76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7B39A8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Micropipette will be provided.</w:t>
            </w:r>
          </w:p>
        </w:tc>
      </w:tr>
    </w:tbl>
    <w:p w:rsidR="00F31018" w:rsidRDefault="00F31018" w:rsidP="00084822">
      <w:pPr>
        <w:rPr>
          <w:rFonts w:ascii="Times New Roman" w:hAnsi="Times New Roman" w:cs="Times New Roman"/>
          <w:b/>
          <w:sz w:val="24"/>
        </w:rPr>
      </w:pPr>
    </w:p>
    <w:p w:rsidR="00E61F76" w:rsidRDefault="00E61F76" w:rsidP="00E61F76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6B063B">
        <w:rPr>
          <w:rFonts w:ascii="Times New Roman" w:hAnsi="Times New Roman" w:cs="Times New Roman"/>
          <w:b/>
          <w:sz w:val="24"/>
        </w:rPr>
        <w:t>Faculty Profile</w:t>
      </w:r>
    </w:p>
    <w:p w:rsidR="004777B2" w:rsidRPr="006B063B" w:rsidRDefault="004777B2" w:rsidP="00E61F76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77B2" w:rsidRDefault="004777B2" w:rsidP="004777B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Ms.Khushbu Verma</w:t>
      </w:r>
    </w:p>
    <w:p w:rsidR="004777B2" w:rsidRDefault="004777B2" w:rsidP="004777B2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hAnsi="Times New Roman" w:cs="Times New Roman"/>
          <w:sz w:val="24"/>
        </w:rPr>
        <w:t>Assistant Pr</w:t>
      </w:r>
      <w:r>
        <w:rPr>
          <w:rFonts w:ascii="Times New Roman" w:hAnsi="Times New Roman" w:cs="Times New Roman"/>
          <w:sz w:val="24"/>
        </w:rPr>
        <w:t>ofessor</w:t>
      </w:r>
    </w:p>
    <w:p w:rsidR="004777B2" w:rsidRDefault="004777B2" w:rsidP="004777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 xml:space="preserve">Department of Life-Sciences, </w:t>
      </w:r>
    </w:p>
    <w:p w:rsidR="004777B2" w:rsidRPr="006160F0" w:rsidRDefault="004777B2" w:rsidP="004777B2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>School of Science</w:t>
      </w:r>
      <w:r w:rsidRPr="00D545F6">
        <w:rPr>
          <w:rFonts w:ascii="Times New Roman" w:eastAsia="Times New Roman" w:hAnsi="Times New Roman" w:cs="Times New Roman"/>
          <w:sz w:val="24"/>
          <w:szCs w:val="24"/>
        </w:rPr>
        <w:t> 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36">
        <w:rPr>
          <w:rFonts w:ascii="Times New Roman" w:eastAsia="Times New Roman" w:hAnsi="Times New Roman" w:cs="Times New Roman"/>
          <w:bCs/>
          <w:sz w:val="24"/>
          <w:szCs w:val="24"/>
        </w:rPr>
        <w:t>GSFC University</w:t>
      </w:r>
    </w:p>
    <w:p w:rsidR="004777B2" w:rsidRPr="00014177" w:rsidRDefault="004777B2" w:rsidP="004777B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</w:p>
    <w:p w:rsidR="004777B2" w:rsidRPr="00014177" w:rsidRDefault="004777B2" w:rsidP="004777B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14177">
        <w:rPr>
          <w:rFonts w:ascii="Times New Roman" w:hAnsi="Times New Roman" w:cs="Times New Roman"/>
          <w:sz w:val="24"/>
        </w:rPr>
        <w:t>Ms. Khushbu Verma is currently serving as a faculty member in the Department of Life Sciences, GSFC University.</w:t>
      </w:r>
      <w:r>
        <w:rPr>
          <w:rFonts w:ascii="Times New Roman" w:hAnsi="Times New Roman" w:cs="Times New Roman"/>
          <w:sz w:val="24"/>
        </w:rPr>
        <w:t xml:space="preserve"> </w:t>
      </w:r>
      <w:r w:rsidRPr="00014177">
        <w:rPr>
          <w:rFonts w:ascii="Times New Roman" w:hAnsi="Times New Roman" w:cs="Times New Roman"/>
          <w:sz w:val="24"/>
          <w:szCs w:val="24"/>
        </w:rPr>
        <w:t>She has qualified CSIR-UGC NET (LS-AIR-54) in life sciences (2021)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14177">
        <w:rPr>
          <w:rFonts w:ascii="Times New Roman" w:hAnsi="Times New Roman" w:cs="Times New Roman"/>
          <w:sz w:val="24"/>
        </w:rPr>
        <w:t xml:space="preserve"> Her research interests lie in antimicrobial resistance (AMR), efflux-mediated multidrug resistance, and molecular microbiology. She is pursuing her PhD in Biotechnology, focusing on resistance determinants in </w:t>
      </w:r>
      <w:r w:rsidRPr="00014177">
        <w:rPr>
          <w:rFonts w:ascii="Times New Roman" w:hAnsi="Times New Roman" w:cs="Times New Roman"/>
          <w:i/>
          <w:sz w:val="24"/>
        </w:rPr>
        <w:t>Klebsiella pneumoniae.</w:t>
      </w:r>
      <w:r w:rsidRPr="00014177">
        <w:rPr>
          <w:rFonts w:ascii="Times New Roman" w:hAnsi="Times New Roman" w:cs="Times New Roman"/>
          <w:sz w:val="24"/>
        </w:rPr>
        <w:t xml:space="preserve"> She is currently working on molecular biology techniques, phenotypic assays, and genomic analysis using next-generation sequencing (NGS) and bioinformatics pipelines.</w:t>
      </w:r>
      <w:r>
        <w:rPr>
          <w:rFonts w:ascii="Times New Roman" w:hAnsi="Times New Roman" w:cs="Times New Roman"/>
          <w:sz w:val="24"/>
        </w:rPr>
        <w:t xml:space="preserve"> </w:t>
      </w: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084822">
      <w:pPr>
        <w:rPr>
          <w:rFonts w:ascii="Times New Roman" w:hAnsi="Times New Roman" w:cs="Times New Roman"/>
          <w:b/>
          <w:sz w:val="24"/>
        </w:rPr>
      </w:pPr>
    </w:p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E61F76" w:rsidRPr="00E11F95" w:rsidRDefault="00CD7D1B" w:rsidP="00E61F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 w:rsidRPr="00E11F9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cyan"/>
        </w:rPr>
        <w:lastRenderedPageBreak/>
        <w:t>Bio Spec-nano Spectrophotometer/Nanodrop</w:t>
      </w:r>
    </w:p>
    <w:tbl>
      <w:tblPr>
        <w:tblW w:w="9913" w:type="dxa"/>
        <w:tblInd w:w="95" w:type="dxa"/>
        <w:tblLook w:val="04A0"/>
      </w:tblPr>
      <w:tblGrid>
        <w:gridCol w:w="2983"/>
        <w:gridCol w:w="6930"/>
      </w:tblGrid>
      <w:tr w:rsidR="00E61F76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E61F76" w:rsidRPr="0049682A" w:rsidRDefault="002601FE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1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601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Spec-nano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2601F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Spectrophotometer</w:t>
            </w:r>
          </w:p>
        </w:tc>
      </w:tr>
      <w:tr w:rsidR="00E61F76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E61F76" w:rsidRPr="0049682A" w:rsidRDefault="002601FE" w:rsidP="009A23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Shimadzu</w:t>
            </w:r>
          </w:p>
        </w:tc>
      </w:tr>
      <w:tr w:rsidR="006B2BED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2BED" w:rsidRPr="0049682A" w:rsidRDefault="006B2BED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Detector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6B2BED" w:rsidRDefault="006B2BED" w:rsidP="009A23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Photo Diode Array</w:t>
            </w:r>
          </w:p>
        </w:tc>
      </w:tr>
      <w:tr w:rsidR="006B2BED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2BED" w:rsidRDefault="006B2BED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Measuring Wavelength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6B2BED" w:rsidRDefault="006B2BED" w:rsidP="009A23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B2BE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220 to 800 nm</w:t>
            </w:r>
          </w:p>
        </w:tc>
      </w:tr>
      <w:tr w:rsidR="006B2BED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6B2BED" w:rsidRPr="006B2BED" w:rsidRDefault="006B2BED" w:rsidP="006B2B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2BED">
              <w:rPr>
                <w:rFonts w:ascii="Times New Roman" w:hAnsi="Times New Roman" w:cs="Times New Roman"/>
                <w:sz w:val="24"/>
              </w:rPr>
              <w:t xml:space="preserve">Light source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6B2BED" w:rsidRPr="006B2BED" w:rsidRDefault="006B2BED" w:rsidP="009A23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B2BED">
              <w:rPr>
                <w:rFonts w:ascii="Times New Roman" w:hAnsi="Times New Roman" w:cs="Times New Roman"/>
                <w:sz w:val="24"/>
              </w:rPr>
              <w:t>Xenon flash lamp</w:t>
            </w:r>
          </w:p>
        </w:tc>
      </w:tr>
      <w:tr w:rsidR="00E61F76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Analysis supported by the Instrument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E61F76" w:rsidRDefault="003602EA" w:rsidP="006B2BED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360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For the quantitation </w:t>
            </w:r>
            <w:r w:rsidR="002623AB" w:rsidRPr="00360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of</w:t>
            </w:r>
            <w:r w:rsidR="002623A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RNA</w:t>
            </w:r>
            <w:r w:rsidRPr="00360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, dsDNA, ssDNA, and OligoDNA.</w:t>
            </w:r>
          </w:p>
          <w:p w:rsidR="003602EA" w:rsidRDefault="003602EA" w:rsidP="006B2BED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360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Protein Quantitation</w:t>
            </w:r>
          </w:p>
          <w:p w:rsidR="00CD19D3" w:rsidRPr="00872BFF" w:rsidRDefault="00CD19D3" w:rsidP="006B2BED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D19D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Labeled Protein Quantitation Mode</w:t>
            </w:r>
          </w:p>
        </w:tc>
      </w:tr>
      <w:tr w:rsidR="00E61F76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Molecular Biology Laboratory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Anviksha First Floor, GSFC University.</w:t>
            </w:r>
          </w:p>
        </w:tc>
      </w:tr>
      <w:tr w:rsidR="00E61F76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E61F76" w:rsidRPr="0049682A" w:rsidRDefault="00E61F76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E61F76" w:rsidRPr="00F31018" w:rsidRDefault="00B13C99" w:rsidP="00F31018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Ms.Khushbu Verma</w:t>
            </w:r>
          </w:p>
        </w:tc>
      </w:tr>
      <w:tr w:rsidR="00B13C99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B13C99" w:rsidRDefault="00B13C99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B13C99" w:rsidRDefault="00B13C99" w:rsidP="00C96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r w:rsidRPr="00B13C9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khushbu.verma@gsfcuniversity.ac.in</w:t>
              </w:r>
            </w:hyperlink>
            <w:r w:rsidRPr="00B13C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9712140957</w:t>
            </w:r>
          </w:p>
        </w:tc>
      </w:tr>
    </w:tbl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BD0218" w:rsidRDefault="00BD0218" w:rsidP="00BD0218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492880">
        <w:rPr>
          <w:rFonts w:ascii="Times New Roman" w:hAnsi="Times New Roman" w:cs="Times New Roman"/>
          <w:b/>
          <w:sz w:val="24"/>
        </w:rPr>
        <w:t>Cost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92880"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z w:val="24"/>
        </w:rPr>
        <w:t xml:space="preserve"> Analysis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BD0218" w:rsidRPr="0049682A" w:rsidTr="009A23F5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BD0218" w:rsidRPr="0049682A" w:rsidRDefault="00BD0218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BD0218" w:rsidRPr="00EF2E6C" w:rsidRDefault="00BD0218" w:rsidP="00B4317D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5</w:t>
            </w:r>
            <w:r w:rsidR="00F31018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0</w:t>
            </w: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+ 18% GST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per sample</w:t>
            </w:r>
          </w:p>
        </w:tc>
      </w:tr>
      <w:tr w:rsidR="00BD0218" w:rsidRPr="0049682A" w:rsidTr="009A23F5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BD0218" w:rsidRPr="0049682A" w:rsidRDefault="00BD0218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  <w:hideMark/>
          </w:tcPr>
          <w:p w:rsidR="00BD0218" w:rsidRPr="00EF2E6C" w:rsidRDefault="00BD0218" w:rsidP="00B4317D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7</w:t>
            </w:r>
            <w:r w:rsidR="00F31018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0</w:t>
            </w: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+ 18% GST</w:t>
            </w:r>
            <w:r w:rsidR="001D596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1D596A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per sample</w:t>
            </w:r>
          </w:p>
        </w:tc>
      </w:tr>
      <w:tr w:rsidR="00BD0218" w:rsidRPr="0049682A" w:rsidTr="009A23F5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  <w:hideMark/>
          </w:tcPr>
          <w:p w:rsidR="00BD0218" w:rsidRPr="0049682A" w:rsidRDefault="00BD0218" w:rsidP="009A23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  <w:hideMark/>
          </w:tcPr>
          <w:p w:rsidR="00BD0218" w:rsidRPr="00EF2E6C" w:rsidRDefault="00BD0218" w:rsidP="009A23F5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₹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1</w:t>
            </w:r>
            <w:r w:rsidR="00F31018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00</w:t>
            </w:r>
            <w:r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+ 18% GST</w:t>
            </w:r>
            <w:r w:rsidR="00B4317D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1D596A" w:rsidRPr="00EF2E6C">
              <w:rPr>
                <w:rFonts w:ascii="Times New Roman" w:hAnsi="Times New Roman" w:cs="Times New Roman"/>
                <w:color w:val="000000" w:themeColor="text1"/>
                <w:sz w:val="24"/>
              </w:rPr>
              <w:t>per sample</w:t>
            </w:r>
          </w:p>
        </w:tc>
      </w:tr>
      <w:tr w:rsidR="00EF2E6C" w:rsidRPr="0049682A" w:rsidTr="0006591D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  <w:hideMark/>
          </w:tcPr>
          <w:p w:rsidR="00EF2E6C" w:rsidRDefault="00EF2E6C" w:rsidP="00EF2E6C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</w:p>
          <w:p w:rsidR="00EF2E6C" w:rsidRPr="00052D7F" w:rsidRDefault="00EF2E6C" w:rsidP="00EF2E6C">
            <w:pPr>
              <w:spacing w:after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Client must bring the required authenticated blank/buffer for the experiment.</w:t>
            </w:r>
          </w:p>
        </w:tc>
      </w:tr>
    </w:tbl>
    <w:p w:rsidR="008E3B05" w:rsidRDefault="008E3B05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4777B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Faculty Profile</w:t>
      </w:r>
    </w:p>
    <w:p w:rsidR="004777B2" w:rsidRDefault="004777B2" w:rsidP="004777B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Ms.Khushbu Verma</w:t>
      </w:r>
    </w:p>
    <w:p w:rsidR="004777B2" w:rsidRDefault="004777B2" w:rsidP="004777B2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hAnsi="Times New Roman" w:cs="Times New Roman"/>
          <w:sz w:val="24"/>
        </w:rPr>
        <w:t>Assistant Pr</w:t>
      </w:r>
      <w:r>
        <w:rPr>
          <w:rFonts w:ascii="Times New Roman" w:hAnsi="Times New Roman" w:cs="Times New Roman"/>
          <w:sz w:val="24"/>
        </w:rPr>
        <w:t>ofessor</w:t>
      </w:r>
    </w:p>
    <w:p w:rsidR="004777B2" w:rsidRDefault="004777B2" w:rsidP="004777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 xml:space="preserve">Department of Life-Sciences, </w:t>
      </w:r>
    </w:p>
    <w:p w:rsidR="004777B2" w:rsidRPr="006160F0" w:rsidRDefault="004777B2" w:rsidP="004777B2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>School of Science</w:t>
      </w:r>
      <w:r w:rsidRPr="00D545F6">
        <w:rPr>
          <w:rFonts w:ascii="Times New Roman" w:eastAsia="Times New Roman" w:hAnsi="Times New Roman" w:cs="Times New Roman"/>
          <w:sz w:val="24"/>
          <w:szCs w:val="24"/>
        </w:rPr>
        <w:t> 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36">
        <w:rPr>
          <w:rFonts w:ascii="Times New Roman" w:eastAsia="Times New Roman" w:hAnsi="Times New Roman" w:cs="Times New Roman"/>
          <w:bCs/>
          <w:sz w:val="24"/>
          <w:szCs w:val="24"/>
        </w:rPr>
        <w:t>GSFC University</w:t>
      </w:r>
    </w:p>
    <w:p w:rsidR="004777B2" w:rsidRPr="00014177" w:rsidRDefault="004777B2" w:rsidP="004777B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</w:p>
    <w:p w:rsidR="004777B2" w:rsidRPr="00014177" w:rsidRDefault="004777B2" w:rsidP="004777B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14177">
        <w:rPr>
          <w:rFonts w:ascii="Times New Roman" w:hAnsi="Times New Roman" w:cs="Times New Roman"/>
          <w:sz w:val="24"/>
        </w:rPr>
        <w:t>Ms. Khushbu Verma is currently serving as a faculty member in the Department of Life Sciences, GSFC University.</w:t>
      </w:r>
      <w:r>
        <w:rPr>
          <w:rFonts w:ascii="Times New Roman" w:hAnsi="Times New Roman" w:cs="Times New Roman"/>
          <w:sz w:val="24"/>
        </w:rPr>
        <w:t xml:space="preserve"> </w:t>
      </w:r>
      <w:r w:rsidRPr="00014177">
        <w:rPr>
          <w:rFonts w:ascii="Times New Roman" w:hAnsi="Times New Roman" w:cs="Times New Roman"/>
          <w:sz w:val="24"/>
          <w:szCs w:val="24"/>
        </w:rPr>
        <w:t>She has qualified CSIR-UGC NET (LS-AIR-54) in life sciences (2021)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14177">
        <w:rPr>
          <w:rFonts w:ascii="Times New Roman" w:hAnsi="Times New Roman" w:cs="Times New Roman"/>
          <w:sz w:val="24"/>
        </w:rPr>
        <w:t xml:space="preserve"> Her research interests lie in antimicrobial resistance (AMR), efflux-mediated multidrug resistance, and molecular microbiology. She is pursuing her PhD in Biotechnology, focusing on resistance determinants in </w:t>
      </w:r>
      <w:r w:rsidRPr="00014177">
        <w:rPr>
          <w:rFonts w:ascii="Times New Roman" w:hAnsi="Times New Roman" w:cs="Times New Roman"/>
          <w:i/>
          <w:sz w:val="24"/>
        </w:rPr>
        <w:t>Klebsiella pneumoniae.</w:t>
      </w:r>
      <w:r w:rsidRPr="00014177">
        <w:rPr>
          <w:rFonts w:ascii="Times New Roman" w:hAnsi="Times New Roman" w:cs="Times New Roman"/>
          <w:sz w:val="24"/>
        </w:rPr>
        <w:t xml:space="preserve"> She is currently working on </w:t>
      </w:r>
      <w:r w:rsidRPr="00014177">
        <w:rPr>
          <w:rFonts w:ascii="Times New Roman" w:hAnsi="Times New Roman" w:cs="Times New Roman"/>
          <w:sz w:val="24"/>
        </w:rPr>
        <w:lastRenderedPageBreak/>
        <w:t>molecular biology techniques, phenotypic assays, and genomic analysis using next-generation sequencing (NGS) and bioinformatics pipelines.</w:t>
      </w:r>
      <w:r>
        <w:rPr>
          <w:rFonts w:ascii="Times New Roman" w:hAnsi="Times New Roman" w:cs="Times New Roman"/>
          <w:sz w:val="24"/>
        </w:rPr>
        <w:t xml:space="preserve"> </w:t>
      </w:r>
    </w:p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B13C99" w:rsidRDefault="00B13C99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4777B2" w:rsidRDefault="004777B2" w:rsidP="00084822">
      <w:pPr>
        <w:rPr>
          <w:rFonts w:ascii="Times New Roman" w:hAnsi="Times New Roman" w:cs="Times New Roman"/>
          <w:b/>
          <w:sz w:val="24"/>
        </w:rPr>
      </w:pPr>
    </w:p>
    <w:p w:rsidR="00B13C99" w:rsidRDefault="00B13C99" w:rsidP="00084822">
      <w:pPr>
        <w:rPr>
          <w:rFonts w:ascii="Times New Roman" w:hAnsi="Times New Roman" w:cs="Times New Roman"/>
          <w:b/>
          <w:sz w:val="24"/>
        </w:rPr>
      </w:pPr>
    </w:p>
    <w:p w:rsidR="00B13C99" w:rsidRDefault="00B13C99" w:rsidP="00084822">
      <w:pPr>
        <w:rPr>
          <w:rFonts w:ascii="Times New Roman" w:hAnsi="Times New Roman" w:cs="Times New Roman"/>
          <w:b/>
          <w:sz w:val="24"/>
        </w:rPr>
      </w:pPr>
    </w:p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F04CCF" w:rsidRPr="00F04CCF" w:rsidRDefault="00E11F95" w:rsidP="00F04C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 w:rsidRPr="0001574B">
        <w:rPr>
          <w:rFonts w:ascii="Times New Roman" w:hAnsi="Times New Roman" w:cs="Times New Roman"/>
          <w:b/>
          <w:sz w:val="24"/>
          <w:highlight w:val="cyan"/>
        </w:rPr>
        <w:lastRenderedPageBreak/>
        <w:t>Bioreactor/Fermentor</w:t>
      </w:r>
      <w:r w:rsidR="00F04CCF">
        <w:rPr>
          <w:rFonts w:ascii="Times New Roman" w:hAnsi="Times New Roman" w:cs="Times New Roman"/>
          <w:b/>
          <w:sz w:val="24"/>
          <w:highlight w:val="cyan"/>
        </w:rPr>
        <w:t xml:space="preserve"> 12L</w:t>
      </w:r>
    </w:p>
    <w:tbl>
      <w:tblPr>
        <w:tblW w:w="9913" w:type="dxa"/>
        <w:tblInd w:w="95" w:type="dxa"/>
        <w:tblLook w:val="04A0"/>
      </w:tblPr>
      <w:tblGrid>
        <w:gridCol w:w="2983"/>
        <w:gridCol w:w="6930"/>
      </w:tblGrid>
      <w:tr w:rsidR="00E11F95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E11F95" w:rsidRDefault="00E11F95" w:rsidP="00986D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Bioreactor Assembly (Microbial Fermentation)</w:t>
            </w:r>
            <w:r w:rsidR="00B13C99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E11F95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  <w:t>SCIGENICS</w:t>
            </w:r>
          </w:p>
        </w:tc>
      </w:tr>
      <w:tr w:rsidR="00986DF5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</w:tcPr>
          <w:p w:rsidR="00986DF5" w:rsidRDefault="00986DF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Capacity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986DF5" w:rsidRDefault="00986DF5" w:rsidP="00B70F7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  <w:t>12 Litre</w:t>
            </w:r>
          </w:p>
        </w:tc>
      </w:tr>
      <w:tr w:rsidR="00E11F95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Analysis supported by the Instrument</w:t>
            </w:r>
          </w:p>
        </w:tc>
        <w:tc>
          <w:tcPr>
            <w:tcW w:w="6930" w:type="dxa"/>
            <w:shd w:val="clear" w:color="auto" w:fill="auto"/>
            <w:vAlign w:val="bottom"/>
          </w:tcPr>
          <w:p w:rsidR="00E11F95" w:rsidRDefault="00E11F95" w:rsidP="00B70F70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Indicates microbial metabolic activity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  <w:t xml:space="preserve"> maintained to optimize growth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val="en-IN"/>
              </w:rPr>
              <w:t>/product formation, Reflects oxygen availability; critical for aerobic fermentation, Controlled for optimal microbial activity</w:t>
            </w:r>
          </w:p>
        </w:tc>
      </w:tr>
      <w:tr w:rsidR="00E11F95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Microbiology Lab (Anviksha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Floor)</w:t>
            </w:r>
          </w:p>
        </w:tc>
      </w:tr>
      <w:tr w:rsidR="00E11F95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Dr. Ankit Sudhir</w:t>
            </w:r>
          </w:p>
        </w:tc>
      </w:tr>
      <w:tr w:rsidR="00E11F95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</w:tcPr>
          <w:p w:rsidR="00E11F95" w:rsidRDefault="00E11F95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930" w:type="dxa"/>
            <w:shd w:val="clear" w:color="auto" w:fill="auto"/>
            <w:vAlign w:val="center"/>
          </w:tcPr>
          <w:p w:rsidR="00E11F95" w:rsidRDefault="00FD20F6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history="1">
              <w:r w:rsidR="0019265A" w:rsidRPr="001C783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ankit.sudhir@gsfcuniversity.ac.in</w:t>
              </w:r>
            </w:hyperlink>
            <w:r w:rsidR="001926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, 9998474361</w:t>
            </w:r>
          </w:p>
        </w:tc>
      </w:tr>
    </w:tbl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19265A" w:rsidRDefault="0019265A" w:rsidP="0019265A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Cost of Analysis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19265A" w:rsidTr="00B70F70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</w:tcPr>
          <w:p w:rsidR="0019265A" w:rsidRDefault="0019265A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19265A" w:rsidRDefault="0019265A" w:rsidP="00B70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₹500 + 18% GST</w:t>
            </w:r>
            <w:r w:rsidR="00986DF5">
              <w:rPr>
                <w:rFonts w:ascii="Times New Roman" w:hAnsi="Times New Roman" w:cs="Times New Roman"/>
                <w:sz w:val="24"/>
              </w:rPr>
              <w:t xml:space="preserve"> per day</w:t>
            </w:r>
          </w:p>
        </w:tc>
      </w:tr>
      <w:tr w:rsidR="0019265A" w:rsidTr="00B70F70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</w:tcPr>
          <w:p w:rsidR="0019265A" w:rsidRDefault="0019265A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</w:tcPr>
          <w:p w:rsidR="0019265A" w:rsidRDefault="0019265A" w:rsidP="00B70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₹750 + 18% GST</w:t>
            </w:r>
            <w:r w:rsidR="00986DF5">
              <w:rPr>
                <w:rFonts w:ascii="Times New Roman" w:hAnsi="Times New Roman" w:cs="Times New Roman"/>
                <w:sz w:val="24"/>
              </w:rPr>
              <w:t xml:space="preserve"> per day</w:t>
            </w:r>
          </w:p>
        </w:tc>
      </w:tr>
      <w:tr w:rsidR="0019265A" w:rsidTr="00B70F70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</w:tcPr>
          <w:p w:rsidR="0019265A" w:rsidRDefault="0019265A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19265A" w:rsidRDefault="0019265A" w:rsidP="00B70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₹1500 + 18% GST</w:t>
            </w:r>
            <w:r w:rsidR="00986DF5">
              <w:rPr>
                <w:rFonts w:ascii="Times New Roman" w:hAnsi="Times New Roman" w:cs="Times New Roman"/>
                <w:sz w:val="24"/>
              </w:rPr>
              <w:t xml:space="preserve"> per day</w:t>
            </w:r>
          </w:p>
        </w:tc>
      </w:tr>
      <w:tr w:rsidR="0019265A" w:rsidTr="00B70F70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</w:tcPr>
          <w:p w:rsidR="0019265A" w:rsidRDefault="0019265A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</w:p>
        </w:tc>
      </w:tr>
    </w:tbl>
    <w:p w:rsidR="00B324B6" w:rsidRDefault="00B324B6" w:rsidP="00084822">
      <w:pPr>
        <w:rPr>
          <w:rFonts w:ascii="Times New Roman" w:hAnsi="Times New Roman" w:cs="Times New Roman"/>
          <w:b/>
          <w:sz w:val="24"/>
        </w:rPr>
      </w:pPr>
    </w:p>
    <w:p w:rsidR="0019265A" w:rsidRDefault="0019265A" w:rsidP="0019265A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Pre-requisite for the Run</w:t>
      </w:r>
    </w:p>
    <w:tbl>
      <w:tblPr>
        <w:tblW w:w="9913" w:type="dxa"/>
        <w:tblInd w:w="95" w:type="dxa"/>
        <w:tblLook w:val="04A0"/>
      </w:tblPr>
      <w:tblGrid>
        <w:gridCol w:w="9913"/>
      </w:tblGrid>
      <w:tr w:rsidR="0019265A" w:rsidTr="00B70F70">
        <w:trPr>
          <w:trHeight w:val="569"/>
        </w:trPr>
        <w:tc>
          <w:tcPr>
            <w:tcW w:w="9913" w:type="dxa"/>
            <w:shd w:val="clear" w:color="auto" w:fill="auto"/>
            <w:noWrap/>
            <w:vAlign w:val="center"/>
          </w:tcPr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Bioreactor vessel, pipelines, valves, and fittings must be sterilized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Culture media and all glassware/tools must be sterilized to prevent contamination.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proper assembly of the bioreactor (agitator, sparger, pH &amp; DO probes, temperature probes, sampling ports, etc.).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Verify calibration of pH probe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, DO (Dissolved Oxygen) ,</w:t>
            </w:r>
            <w:r>
              <w:t>Temperature sensor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Symbol" w:hAnsi="Symbo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Media Preparation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Symbol" w:hAnsi="Symbo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Prepare nutrient media according to protocol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Symbol" w:hAnsi="Symbo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 pH and adjust if required.</w:t>
            </w:r>
          </w:p>
          <w:p w:rsidR="0019265A" w:rsidRDefault="0019265A" w:rsidP="0019265A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Symbol" w:hAnsi="Symbol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Inoculum Preparation</w:t>
            </w:r>
          </w:p>
        </w:tc>
      </w:tr>
    </w:tbl>
    <w:p w:rsidR="008211F8" w:rsidRDefault="008211F8" w:rsidP="00683D11">
      <w:pPr>
        <w:rPr>
          <w:rFonts w:ascii="Times New Roman" w:hAnsi="Times New Roman" w:cs="Times New Roman"/>
          <w:b/>
          <w:sz w:val="24"/>
        </w:rPr>
      </w:pPr>
    </w:p>
    <w:p w:rsidR="00EF2E6C" w:rsidRDefault="00EF2E6C" w:rsidP="00683D11">
      <w:pPr>
        <w:rPr>
          <w:rFonts w:ascii="Times New Roman" w:hAnsi="Times New Roman" w:cs="Times New Roman"/>
          <w:b/>
          <w:sz w:val="24"/>
        </w:rPr>
      </w:pPr>
    </w:p>
    <w:p w:rsidR="00683D11" w:rsidRDefault="00683D11" w:rsidP="00683D11">
      <w:pPr>
        <w:rPr>
          <w:rFonts w:ascii="Times New Roman" w:hAnsi="Times New Roman" w:cs="Times New Roman"/>
          <w:b/>
          <w:sz w:val="24"/>
        </w:rPr>
      </w:pPr>
      <w:r w:rsidRPr="006B063B">
        <w:rPr>
          <w:rFonts w:ascii="Times New Roman" w:hAnsi="Times New Roman" w:cs="Times New Roman"/>
          <w:b/>
          <w:sz w:val="24"/>
        </w:rPr>
        <w:lastRenderedPageBreak/>
        <w:t>Faculty Profile</w:t>
      </w:r>
    </w:p>
    <w:p w:rsidR="00683D11" w:rsidRDefault="00683D11" w:rsidP="00683D1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Dr.Ankit Sudhir</w:t>
      </w:r>
    </w:p>
    <w:p w:rsidR="00683D11" w:rsidRPr="006B063B" w:rsidRDefault="00683D11" w:rsidP="00683D11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Sr. </w:t>
      </w:r>
      <w:r w:rsidRPr="006B063B">
        <w:rPr>
          <w:rFonts w:ascii="Times New Roman" w:hAnsi="Times New Roman" w:cs="Times New Roman"/>
          <w:sz w:val="24"/>
        </w:rPr>
        <w:t>Assistant Professor</w:t>
      </w:r>
    </w:p>
    <w:p w:rsidR="00C94CD5" w:rsidRDefault="00683D11" w:rsidP="00683D11">
      <w:pPr>
        <w:spacing w:after="0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Dept. Of Life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Sciences</w:t>
      </w:r>
      <w:r w:rsidR="008211F8">
        <w:rPr>
          <w:rFonts w:ascii="Times New Roman" w:hAnsi="Times New Roman" w:cs="Times New Roman"/>
          <w:sz w:val="24"/>
        </w:rPr>
        <w:t>, School</w:t>
      </w:r>
      <w:r w:rsidRPr="006B063B">
        <w:rPr>
          <w:rFonts w:ascii="Times New Roman" w:hAnsi="Times New Roman" w:cs="Times New Roman"/>
          <w:sz w:val="24"/>
        </w:rPr>
        <w:t xml:space="preserve"> of Science | GSFC University</w:t>
      </w:r>
    </w:p>
    <w:p w:rsidR="00EF2E6C" w:rsidRDefault="00EF2E6C" w:rsidP="00683D11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325D5" w:rsidRPr="004325D5" w:rsidRDefault="004325D5" w:rsidP="004325D5">
      <w:pPr>
        <w:spacing w:after="0"/>
        <w:jc w:val="both"/>
        <w:rPr>
          <w:rFonts w:ascii="Times New Roman" w:hAnsi="Times New Roman" w:cs="Times New Roman"/>
          <w:sz w:val="24"/>
        </w:rPr>
      </w:pPr>
      <w:r w:rsidRPr="004325D5">
        <w:rPr>
          <w:rFonts w:ascii="Times New Roman" w:hAnsi="Times New Roman" w:cs="Times New Roman"/>
          <w:sz w:val="24"/>
        </w:rPr>
        <w:t>Dr. Ankit Sudhir is a skilled researcher and academician with ex</w:t>
      </w:r>
      <w:r w:rsidR="008211F8">
        <w:rPr>
          <w:rFonts w:ascii="Times New Roman" w:hAnsi="Times New Roman" w:cs="Times New Roman"/>
          <w:sz w:val="24"/>
        </w:rPr>
        <w:t xml:space="preserve">pertise in protein engineering, </w:t>
      </w:r>
      <w:r w:rsidRPr="004325D5">
        <w:rPr>
          <w:rFonts w:ascii="Times New Roman" w:hAnsi="Times New Roman" w:cs="Times New Roman"/>
          <w:sz w:val="24"/>
        </w:rPr>
        <w:t>enzyme biotechnology, and microbial bioprocessing. His re</w:t>
      </w:r>
      <w:r w:rsidR="008211F8">
        <w:rPr>
          <w:rFonts w:ascii="Times New Roman" w:hAnsi="Times New Roman" w:cs="Times New Roman"/>
          <w:sz w:val="24"/>
        </w:rPr>
        <w:t xml:space="preserve">search focuses on enhancing the </w:t>
      </w:r>
      <w:r w:rsidRPr="004325D5">
        <w:rPr>
          <w:rFonts w:ascii="Times New Roman" w:hAnsi="Times New Roman" w:cs="Times New Roman"/>
          <w:sz w:val="24"/>
        </w:rPr>
        <w:t>catalytic efficiency and stability of industrially and therapeutically imp</w:t>
      </w:r>
      <w:r w:rsidR="008211F8">
        <w:rPr>
          <w:rFonts w:ascii="Times New Roman" w:hAnsi="Times New Roman" w:cs="Times New Roman"/>
          <w:sz w:val="24"/>
        </w:rPr>
        <w:t xml:space="preserve">ortant enzymes using tools like </w:t>
      </w:r>
      <w:r w:rsidRPr="004325D5">
        <w:rPr>
          <w:rFonts w:ascii="Times New Roman" w:hAnsi="Times New Roman" w:cs="Times New Roman"/>
          <w:sz w:val="24"/>
        </w:rPr>
        <w:t>PCR-based site-directed mutagenesis. His doctoral work led to imp</w:t>
      </w:r>
      <w:r w:rsidR="008211F8">
        <w:rPr>
          <w:rFonts w:ascii="Times New Roman" w:hAnsi="Times New Roman" w:cs="Times New Roman"/>
          <w:sz w:val="24"/>
        </w:rPr>
        <w:t xml:space="preserve">roved catalytic performance and </w:t>
      </w:r>
      <w:r w:rsidRPr="004325D5">
        <w:rPr>
          <w:rFonts w:ascii="Times New Roman" w:hAnsi="Times New Roman" w:cs="Times New Roman"/>
          <w:sz w:val="24"/>
        </w:rPr>
        <w:t xml:space="preserve">reduced side effects of L-asparaginase from Bacillus licheniformis, </w:t>
      </w:r>
      <w:r w:rsidR="008211F8">
        <w:rPr>
          <w:rFonts w:ascii="Times New Roman" w:hAnsi="Times New Roman" w:cs="Times New Roman"/>
          <w:sz w:val="24"/>
        </w:rPr>
        <w:t xml:space="preserve">relevant to Acute Lymphoblastic </w:t>
      </w:r>
      <w:r w:rsidRPr="004325D5">
        <w:rPr>
          <w:rFonts w:ascii="Times New Roman" w:hAnsi="Times New Roman" w:cs="Times New Roman"/>
          <w:sz w:val="24"/>
        </w:rPr>
        <w:t>Leukemia (ALL) therapy.</w:t>
      </w:r>
      <w:r w:rsidR="008211F8">
        <w:rPr>
          <w:rFonts w:ascii="Times New Roman" w:hAnsi="Times New Roman" w:cs="Times New Roman"/>
          <w:sz w:val="24"/>
        </w:rPr>
        <w:t xml:space="preserve"> </w:t>
      </w:r>
      <w:r w:rsidRPr="004325D5">
        <w:rPr>
          <w:rFonts w:ascii="Times New Roman" w:hAnsi="Times New Roman" w:cs="Times New Roman"/>
          <w:sz w:val="24"/>
        </w:rPr>
        <w:t>He has served as a Postdoctoral Research Associate at GSBTM’s Marine Bioresource Centre and</w:t>
      </w:r>
      <w:r w:rsidR="008211F8">
        <w:rPr>
          <w:rFonts w:ascii="Times New Roman" w:hAnsi="Times New Roman" w:cs="Times New Roman"/>
          <w:sz w:val="24"/>
        </w:rPr>
        <w:t xml:space="preserve"> </w:t>
      </w:r>
      <w:r w:rsidRPr="004325D5">
        <w:rPr>
          <w:rFonts w:ascii="Times New Roman" w:hAnsi="Times New Roman" w:cs="Times New Roman"/>
          <w:sz w:val="24"/>
        </w:rPr>
        <w:t>successfully led funded projects on microbial enzyme discovery and characterization. With over 8</w:t>
      </w:r>
    </w:p>
    <w:p w:rsidR="004325D5" w:rsidRDefault="004325D5" w:rsidP="004325D5">
      <w:pPr>
        <w:spacing w:after="0"/>
        <w:jc w:val="both"/>
        <w:rPr>
          <w:rFonts w:ascii="Times New Roman" w:hAnsi="Times New Roman" w:cs="Times New Roman"/>
          <w:sz w:val="24"/>
        </w:rPr>
      </w:pPr>
      <w:r w:rsidRPr="004325D5">
        <w:rPr>
          <w:rFonts w:ascii="Times New Roman" w:hAnsi="Times New Roman" w:cs="Times New Roman"/>
          <w:sz w:val="24"/>
        </w:rPr>
        <w:t>years of teaching experience at GSFC University, he has contributed</w:t>
      </w:r>
      <w:r w:rsidR="008211F8">
        <w:rPr>
          <w:rFonts w:ascii="Times New Roman" w:hAnsi="Times New Roman" w:cs="Times New Roman"/>
          <w:sz w:val="24"/>
        </w:rPr>
        <w:t xml:space="preserve"> to curriculum development, lab </w:t>
      </w:r>
      <w:r w:rsidRPr="004325D5">
        <w:rPr>
          <w:rFonts w:ascii="Times New Roman" w:hAnsi="Times New Roman" w:cs="Times New Roman"/>
          <w:sz w:val="24"/>
        </w:rPr>
        <w:t xml:space="preserve">infrastructure, and student mentorship at both UG and PG levels. </w:t>
      </w:r>
      <w:r w:rsidR="008211F8">
        <w:rPr>
          <w:rFonts w:ascii="Times New Roman" w:hAnsi="Times New Roman" w:cs="Times New Roman"/>
          <w:sz w:val="24"/>
        </w:rPr>
        <w:t xml:space="preserve">Dr. Sudhir has strong industry </w:t>
      </w:r>
      <w:r w:rsidRPr="004325D5">
        <w:rPr>
          <w:rFonts w:ascii="Times New Roman" w:hAnsi="Times New Roman" w:cs="Times New Roman"/>
          <w:sz w:val="24"/>
        </w:rPr>
        <w:t>linkages and has provided consultancy in biocatalysis, in</w:t>
      </w:r>
      <w:r w:rsidR="008211F8">
        <w:rPr>
          <w:rFonts w:ascii="Times New Roman" w:hAnsi="Times New Roman" w:cs="Times New Roman"/>
          <w:sz w:val="24"/>
        </w:rPr>
        <w:t xml:space="preserve">cluding a recent project on API bioconversion using bioenzymes. </w:t>
      </w:r>
      <w:r w:rsidRPr="004325D5">
        <w:rPr>
          <w:rFonts w:ascii="Times New Roman" w:hAnsi="Times New Roman" w:cs="Times New Roman"/>
          <w:sz w:val="24"/>
        </w:rPr>
        <w:t>He has multiple publications in high-impact international journals a</w:t>
      </w:r>
      <w:r w:rsidR="008211F8">
        <w:rPr>
          <w:rFonts w:ascii="Times New Roman" w:hAnsi="Times New Roman" w:cs="Times New Roman"/>
          <w:sz w:val="24"/>
        </w:rPr>
        <w:t xml:space="preserve">nd has actively participated in </w:t>
      </w:r>
      <w:r w:rsidRPr="004325D5">
        <w:rPr>
          <w:rFonts w:ascii="Times New Roman" w:hAnsi="Times New Roman" w:cs="Times New Roman"/>
          <w:sz w:val="24"/>
        </w:rPr>
        <w:t>faculty development, student innovation mentoring (SSIP), and organ</w:t>
      </w:r>
      <w:r w:rsidR="008211F8">
        <w:rPr>
          <w:rFonts w:ascii="Times New Roman" w:hAnsi="Times New Roman" w:cs="Times New Roman"/>
          <w:sz w:val="24"/>
        </w:rPr>
        <w:t xml:space="preserve">izing academic events. His work </w:t>
      </w:r>
      <w:r w:rsidRPr="004325D5">
        <w:rPr>
          <w:rFonts w:ascii="Times New Roman" w:hAnsi="Times New Roman" w:cs="Times New Roman"/>
          <w:sz w:val="24"/>
        </w:rPr>
        <w:t>spans applied microbiology, enzyme production, and process optim</w:t>
      </w:r>
      <w:r w:rsidR="008211F8">
        <w:rPr>
          <w:rFonts w:ascii="Times New Roman" w:hAnsi="Times New Roman" w:cs="Times New Roman"/>
          <w:sz w:val="24"/>
        </w:rPr>
        <w:t xml:space="preserve">ization, and he continues to be </w:t>
      </w:r>
      <w:r w:rsidRPr="004325D5">
        <w:rPr>
          <w:rFonts w:ascii="Times New Roman" w:hAnsi="Times New Roman" w:cs="Times New Roman"/>
          <w:sz w:val="24"/>
        </w:rPr>
        <w:t>open to academic, industrial, and consultancy collaborations in biotechnology and related domains.</w:t>
      </w: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211F8" w:rsidRDefault="008211F8" w:rsidP="004325D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006F2" w:rsidRPr="0001574B" w:rsidRDefault="0001574B" w:rsidP="00C00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>
        <w:rPr>
          <w:rFonts w:ascii="Times New Roman" w:hAnsi="Times New Roman" w:cs="Times New Roman"/>
          <w:b/>
          <w:sz w:val="24"/>
          <w:highlight w:val="cyan"/>
        </w:rPr>
        <w:lastRenderedPageBreak/>
        <w:t>Microplate Reader</w:t>
      </w:r>
    </w:p>
    <w:tbl>
      <w:tblPr>
        <w:tblW w:w="9913" w:type="dxa"/>
        <w:tblInd w:w="95" w:type="dxa"/>
        <w:tblLook w:val="04A0"/>
      </w:tblPr>
      <w:tblGrid>
        <w:gridCol w:w="2983"/>
        <w:gridCol w:w="6930"/>
      </w:tblGrid>
      <w:tr w:rsidR="0098165F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MaxSignal 4302 Microplate Reader</w:t>
            </w: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Perkin Elmer</w:t>
            </w: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Detector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Default="0098165F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Photo Diode Array</w:t>
            </w: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Filters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Default="0098165F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Four-filter model</w:t>
            </w:r>
          </w:p>
          <w:p w:rsidR="0098165F" w:rsidRDefault="0098165F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405, 450, 492 and 630 nm.</w:t>
            </w: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6B2BED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2BED">
              <w:rPr>
                <w:rFonts w:ascii="Times New Roman" w:hAnsi="Times New Roman" w:cs="Times New Roman"/>
                <w:sz w:val="24"/>
              </w:rPr>
              <w:t xml:space="preserve">Light source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Pr="006B2BED" w:rsidRDefault="0098165F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Halogen </w:t>
            </w:r>
            <w:r w:rsidRPr="006B2BED">
              <w:rPr>
                <w:rFonts w:ascii="Times New Roman" w:hAnsi="Times New Roman" w:cs="Times New Roman"/>
                <w:sz w:val="24"/>
              </w:rPr>
              <w:t xml:space="preserve"> lamp</w:t>
            </w: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Analysis supported by the Instrument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98165F" w:rsidRDefault="0098165F" w:rsidP="00E575D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Invitro Diagnostics</w:t>
            </w:r>
          </w:p>
          <w:p w:rsidR="0098165F" w:rsidRPr="00872BFF" w:rsidRDefault="0098165F" w:rsidP="00E575D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98165F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Vessel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98165F" w:rsidRDefault="0098165F" w:rsidP="00E575D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Standard 96 well plates  or strip trays</w:t>
            </w:r>
          </w:p>
        </w:tc>
      </w:tr>
      <w:tr w:rsidR="0098165F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Molecular Biology Laboratory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Anviksha First Floor, GSFC University.</w:t>
            </w:r>
          </w:p>
        </w:tc>
      </w:tr>
      <w:tr w:rsidR="0098165F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98165F" w:rsidRPr="0049682A" w:rsidRDefault="0098165F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8165F" w:rsidRPr="0049682A" w:rsidRDefault="00B13C99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Ms.Khushbu Verma</w:t>
            </w:r>
          </w:p>
        </w:tc>
      </w:tr>
      <w:tr w:rsidR="00B13C99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B13C99" w:rsidRDefault="00B13C99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B13C99" w:rsidRDefault="00B13C99" w:rsidP="00C96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 w:rsidRPr="00B13C9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khushbu.verma@gsfcuniversity.ac.in</w:t>
              </w:r>
            </w:hyperlink>
            <w:r w:rsidRPr="00B13C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9712140957</w:t>
            </w:r>
          </w:p>
        </w:tc>
      </w:tr>
    </w:tbl>
    <w:p w:rsidR="0098165F" w:rsidRPr="0098165F" w:rsidRDefault="0098165F" w:rsidP="0098165F">
      <w:pPr>
        <w:ind w:left="360"/>
        <w:rPr>
          <w:rFonts w:ascii="Times New Roman" w:hAnsi="Times New Roman" w:cs="Times New Roman"/>
          <w:b/>
          <w:sz w:val="24"/>
        </w:rPr>
      </w:pPr>
    </w:p>
    <w:p w:rsidR="0001574B" w:rsidRDefault="0001574B" w:rsidP="0001574B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Cost of Analysis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863"/>
        <w:gridCol w:w="4050"/>
      </w:tblGrid>
      <w:tr w:rsidR="0001574B" w:rsidTr="00B70F70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</w:tcPr>
          <w:p w:rsidR="0001574B" w:rsidRDefault="0001574B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Students/PhD Scholars, Research Scholars (JRF, SRF)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01574B" w:rsidRDefault="0001574B" w:rsidP="0053003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</w:t>
            </w:r>
            <w:r w:rsidR="00B4317D"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00 + 18% GST</w:t>
            </w:r>
            <w:r w:rsidR="00530034">
              <w:rPr>
                <w:rFonts w:ascii="Times New Roman" w:hAnsi="Times New Roman" w:cs="Times New Roman"/>
                <w:sz w:val="24"/>
              </w:rPr>
              <w:t xml:space="preserve"> per </w:t>
            </w:r>
            <w:r w:rsidR="00B4317D">
              <w:rPr>
                <w:rFonts w:ascii="Times New Roman" w:hAnsi="Times New Roman" w:cs="Times New Roman"/>
                <w:sz w:val="24"/>
              </w:rPr>
              <w:t>run</w:t>
            </w:r>
          </w:p>
        </w:tc>
      </w:tr>
      <w:tr w:rsidR="0001574B" w:rsidTr="00B70F70">
        <w:trPr>
          <w:trHeight w:val="494"/>
        </w:trPr>
        <w:tc>
          <w:tcPr>
            <w:tcW w:w="5863" w:type="dxa"/>
            <w:shd w:val="clear" w:color="auto" w:fill="auto"/>
            <w:noWrap/>
            <w:vAlign w:val="center"/>
          </w:tcPr>
          <w:p w:rsidR="0001574B" w:rsidRDefault="0001574B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Academicians</w:t>
            </w:r>
          </w:p>
        </w:tc>
        <w:tc>
          <w:tcPr>
            <w:tcW w:w="4050" w:type="dxa"/>
            <w:shd w:val="clear" w:color="auto" w:fill="auto"/>
            <w:vAlign w:val="bottom"/>
          </w:tcPr>
          <w:p w:rsidR="0001574B" w:rsidRDefault="0001574B" w:rsidP="00B431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</w:t>
            </w:r>
            <w:r w:rsidR="00B4317D">
              <w:rPr>
                <w:rFonts w:ascii="Times New Roman" w:hAnsi="Times New Roman" w:cs="Times New Roman"/>
                <w:sz w:val="24"/>
              </w:rPr>
              <w:t>50</w:t>
            </w:r>
            <w:r>
              <w:rPr>
                <w:rFonts w:ascii="Times New Roman" w:hAnsi="Times New Roman" w:cs="Times New Roman"/>
                <w:sz w:val="24"/>
              </w:rPr>
              <w:t>0 + 18% GST</w:t>
            </w:r>
            <w:r w:rsidR="00530034">
              <w:rPr>
                <w:rFonts w:ascii="Times New Roman" w:hAnsi="Times New Roman" w:cs="Times New Roman"/>
                <w:sz w:val="24"/>
              </w:rPr>
              <w:t xml:space="preserve"> per run</w:t>
            </w:r>
          </w:p>
        </w:tc>
      </w:tr>
      <w:tr w:rsidR="0001574B" w:rsidTr="00B70F70">
        <w:trPr>
          <w:trHeight w:val="569"/>
        </w:trPr>
        <w:tc>
          <w:tcPr>
            <w:tcW w:w="5863" w:type="dxa"/>
            <w:shd w:val="clear" w:color="auto" w:fill="auto"/>
            <w:noWrap/>
            <w:vAlign w:val="center"/>
          </w:tcPr>
          <w:p w:rsidR="0001574B" w:rsidRDefault="0001574B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 Industries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01574B" w:rsidRDefault="0001574B" w:rsidP="00B70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₹</w:t>
            </w:r>
            <w:r w:rsidR="00B4317D"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</w:rPr>
              <w:t>00 + 18% GST</w:t>
            </w:r>
            <w:r w:rsidR="00530034">
              <w:rPr>
                <w:rFonts w:ascii="Times New Roman" w:hAnsi="Times New Roman" w:cs="Times New Roman"/>
                <w:sz w:val="24"/>
              </w:rPr>
              <w:t xml:space="preserve"> per run</w:t>
            </w:r>
          </w:p>
        </w:tc>
      </w:tr>
      <w:tr w:rsidR="0001574B" w:rsidTr="00B70F70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</w:tcPr>
          <w:p w:rsidR="0001574B" w:rsidRDefault="0001574B" w:rsidP="00B70F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</w:p>
          <w:p w:rsidR="00B4317D" w:rsidRPr="00A93DC1" w:rsidRDefault="00A93DC1" w:rsidP="00530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Client must bring the required authenticated blank/buffer for the experiment</w:t>
            </w:r>
            <w:r w:rsidR="00530034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C94CD5" w:rsidRDefault="00C94CD5" w:rsidP="00C94CD5"/>
    <w:p w:rsidR="00FC110C" w:rsidRDefault="00FC110C" w:rsidP="00FC110C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Faculty Profile</w:t>
      </w:r>
    </w:p>
    <w:p w:rsidR="00FC110C" w:rsidRDefault="00FC110C" w:rsidP="00FC110C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Ms.Khushbu Verma</w:t>
      </w:r>
    </w:p>
    <w:p w:rsidR="00FC110C" w:rsidRDefault="00FC110C" w:rsidP="00FC110C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hAnsi="Times New Roman" w:cs="Times New Roman"/>
          <w:sz w:val="24"/>
        </w:rPr>
        <w:t>Assistant Pr</w:t>
      </w:r>
      <w:r>
        <w:rPr>
          <w:rFonts w:ascii="Times New Roman" w:hAnsi="Times New Roman" w:cs="Times New Roman"/>
          <w:sz w:val="24"/>
        </w:rPr>
        <w:t>ofessor</w:t>
      </w:r>
    </w:p>
    <w:p w:rsidR="00FC110C" w:rsidRDefault="00FC110C" w:rsidP="00FC110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 xml:space="preserve">Department of Life-Sciences, </w:t>
      </w:r>
    </w:p>
    <w:p w:rsidR="00FC110C" w:rsidRPr="006160F0" w:rsidRDefault="00FC110C" w:rsidP="00FC110C">
      <w:pPr>
        <w:spacing w:after="0"/>
        <w:jc w:val="both"/>
        <w:rPr>
          <w:rFonts w:ascii="Times New Roman" w:hAnsi="Times New Roman" w:cs="Times New Roman"/>
          <w:sz w:val="24"/>
        </w:rPr>
      </w:pPr>
      <w:r w:rsidRPr="00B23264">
        <w:rPr>
          <w:rFonts w:ascii="Times New Roman" w:eastAsia="Times New Roman" w:hAnsi="Times New Roman" w:cs="Times New Roman"/>
          <w:sz w:val="24"/>
          <w:szCs w:val="24"/>
        </w:rPr>
        <w:t>School of Science</w:t>
      </w:r>
      <w:r w:rsidRPr="00D545F6">
        <w:rPr>
          <w:rFonts w:ascii="Times New Roman" w:eastAsia="Times New Roman" w:hAnsi="Times New Roman" w:cs="Times New Roman"/>
          <w:sz w:val="24"/>
          <w:szCs w:val="24"/>
        </w:rPr>
        <w:t> |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36">
        <w:rPr>
          <w:rFonts w:ascii="Times New Roman" w:eastAsia="Times New Roman" w:hAnsi="Times New Roman" w:cs="Times New Roman"/>
          <w:bCs/>
          <w:sz w:val="24"/>
          <w:szCs w:val="24"/>
        </w:rPr>
        <w:t>GSFC University</w:t>
      </w:r>
    </w:p>
    <w:p w:rsidR="00FC110C" w:rsidRPr="00014177" w:rsidRDefault="00FC110C" w:rsidP="00FC110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</w:p>
    <w:p w:rsidR="00FC110C" w:rsidRPr="00014177" w:rsidRDefault="00FC110C" w:rsidP="00FC110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14177">
        <w:rPr>
          <w:rFonts w:ascii="Times New Roman" w:hAnsi="Times New Roman" w:cs="Times New Roman"/>
          <w:sz w:val="24"/>
        </w:rPr>
        <w:t>Ms. Khushbu Verma is currently serving as a faculty member in the Department of Life Sciences, GSFC University.</w:t>
      </w:r>
      <w:r>
        <w:rPr>
          <w:rFonts w:ascii="Times New Roman" w:hAnsi="Times New Roman" w:cs="Times New Roman"/>
          <w:sz w:val="24"/>
        </w:rPr>
        <w:t xml:space="preserve"> </w:t>
      </w:r>
      <w:r w:rsidRPr="00014177">
        <w:rPr>
          <w:rFonts w:ascii="Times New Roman" w:hAnsi="Times New Roman" w:cs="Times New Roman"/>
          <w:sz w:val="24"/>
          <w:szCs w:val="24"/>
        </w:rPr>
        <w:t>She has qualified CSIR-UGC NET (LS-AIR-54) in life sciences (2021)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14177">
        <w:rPr>
          <w:rFonts w:ascii="Times New Roman" w:hAnsi="Times New Roman" w:cs="Times New Roman"/>
          <w:sz w:val="24"/>
        </w:rPr>
        <w:t xml:space="preserve"> Her research interests lie in antimicrobial resistance (AMR), efflux-mediated multidrug resistance, and molecular microbiology. She is pursuing her PhD in Biotechnology, focusing on resistance determinants in </w:t>
      </w:r>
      <w:r w:rsidRPr="00014177">
        <w:rPr>
          <w:rFonts w:ascii="Times New Roman" w:hAnsi="Times New Roman" w:cs="Times New Roman"/>
          <w:i/>
          <w:sz w:val="24"/>
        </w:rPr>
        <w:t>Klebsiella pneumoniae.</w:t>
      </w:r>
      <w:r w:rsidRPr="00014177">
        <w:rPr>
          <w:rFonts w:ascii="Times New Roman" w:hAnsi="Times New Roman" w:cs="Times New Roman"/>
          <w:sz w:val="24"/>
        </w:rPr>
        <w:t xml:space="preserve"> She is currently working on </w:t>
      </w:r>
      <w:r w:rsidRPr="00014177">
        <w:rPr>
          <w:rFonts w:ascii="Times New Roman" w:hAnsi="Times New Roman" w:cs="Times New Roman"/>
          <w:sz w:val="24"/>
        </w:rPr>
        <w:lastRenderedPageBreak/>
        <w:t>molecular biology techniques, phenotypic assays, and genomic analysis using next-generation sequencing (NGS) and bioinformatics pipelines.</w:t>
      </w:r>
      <w:r>
        <w:rPr>
          <w:rFonts w:ascii="Times New Roman" w:hAnsi="Times New Roman" w:cs="Times New Roman"/>
          <w:sz w:val="24"/>
        </w:rPr>
        <w:t xml:space="preserve"> </w:t>
      </w:r>
    </w:p>
    <w:p w:rsidR="007B39A8" w:rsidRDefault="007B39A8" w:rsidP="00C94CD5"/>
    <w:p w:rsidR="007B39A8" w:rsidRDefault="007B39A8" w:rsidP="00C94CD5"/>
    <w:p w:rsidR="007B39A8" w:rsidRDefault="007B39A8" w:rsidP="00C94CD5"/>
    <w:p w:rsidR="007B39A8" w:rsidRDefault="007B39A8" w:rsidP="00C94CD5"/>
    <w:p w:rsidR="007B39A8" w:rsidRDefault="007B39A8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FC110C" w:rsidRDefault="00FC110C" w:rsidP="00C94CD5"/>
    <w:p w:rsidR="007B39A8" w:rsidRDefault="007B39A8" w:rsidP="00C94CD5"/>
    <w:p w:rsidR="007B39A8" w:rsidRDefault="007B39A8" w:rsidP="00C94CD5"/>
    <w:p w:rsidR="007B39A8" w:rsidRDefault="007B39A8" w:rsidP="00C94CD5"/>
    <w:p w:rsidR="00C006F2" w:rsidRPr="00EB7E0B" w:rsidRDefault="002B3242" w:rsidP="00C94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highlight w:val="cyan"/>
        </w:rPr>
      </w:pPr>
      <w:r w:rsidRPr="00EB7E0B">
        <w:rPr>
          <w:rFonts w:ascii="Times New Roman" w:hAnsi="Times New Roman" w:cs="Times New Roman"/>
          <w:b/>
          <w:sz w:val="24"/>
          <w:highlight w:val="cyan"/>
        </w:rPr>
        <w:lastRenderedPageBreak/>
        <w:t xml:space="preserve">Inverted Fluorescence </w:t>
      </w:r>
      <w:r w:rsidR="0001574B" w:rsidRPr="00EB7E0B">
        <w:rPr>
          <w:rFonts w:ascii="Times New Roman" w:hAnsi="Times New Roman" w:cs="Times New Roman"/>
          <w:b/>
          <w:sz w:val="24"/>
          <w:highlight w:val="cyan"/>
        </w:rPr>
        <w:t>Microscope</w:t>
      </w:r>
    </w:p>
    <w:tbl>
      <w:tblPr>
        <w:tblW w:w="9913" w:type="dxa"/>
        <w:tblInd w:w="95" w:type="dxa"/>
        <w:tblLook w:val="04A0"/>
      </w:tblPr>
      <w:tblGrid>
        <w:gridCol w:w="2983"/>
        <w:gridCol w:w="6930"/>
      </w:tblGrid>
      <w:tr w:rsidR="00430F75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Name of Instrument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9E496A" w:rsidRPr="009E496A" w:rsidRDefault="009E496A" w:rsidP="009E4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496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Inverted Fluorescence Microscope</w:t>
            </w:r>
          </w:p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30F75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Make/Company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430F75" w:rsidRPr="0049682A" w:rsidRDefault="009E496A" w:rsidP="00E575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Nikon</w:t>
            </w:r>
          </w:p>
        </w:tc>
      </w:tr>
      <w:tr w:rsidR="00430F75" w:rsidRPr="0049682A" w:rsidTr="00066155">
        <w:trPr>
          <w:trHeight w:val="494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Analysis supported by the Instrument</w:t>
            </w:r>
          </w:p>
        </w:tc>
        <w:tc>
          <w:tcPr>
            <w:tcW w:w="6930" w:type="dxa"/>
            <w:shd w:val="clear" w:color="auto" w:fill="auto"/>
            <w:vAlign w:val="bottom"/>
            <w:hideMark/>
          </w:tcPr>
          <w:p w:rsidR="00430F75" w:rsidRPr="00872BFF" w:rsidRDefault="005B3E0A" w:rsidP="00E575D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Diagnostic Imaging</w:t>
            </w:r>
            <w:r>
              <w:rPr>
                <w:rFonts w:ascii="Times New Roman" w:hAnsi="Times New Roman" w:cs="Times New Roman"/>
                <w:sz w:val="24"/>
              </w:rPr>
              <w:t>, Fluorescence</w:t>
            </w:r>
            <w:r w:rsidRPr="009E496A">
              <w:rPr>
                <w:rFonts w:ascii="Times New Roman" w:hAnsi="Times New Roman" w:cs="Times New Roman"/>
                <w:sz w:val="24"/>
              </w:rPr>
              <w:t xml:space="preserve"> Study</w:t>
            </w:r>
          </w:p>
        </w:tc>
      </w:tr>
      <w:tr w:rsidR="00430F75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682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430F75" w:rsidRPr="0049682A" w:rsidRDefault="00D6714B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Animal Tissue Culture lab, Anviksha Ground floor</w:t>
            </w:r>
          </w:p>
        </w:tc>
      </w:tr>
      <w:tr w:rsidR="00430F75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Pr="0049682A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Equipment Manager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430F75" w:rsidRPr="0049682A" w:rsidRDefault="0001574B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Dr.Akhilesh Prajapati</w:t>
            </w:r>
          </w:p>
        </w:tc>
      </w:tr>
      <w:tr w:rsidR="00430F75" w:rsidRPr="0049682A" w:rsidTr="00066155">
        <w:trPr>
          <w:trHeight w:val="569"/>
        </w:trPr>
        <w:tc>
          <w:tcPr>
            <w:tcW w:w="2983" w:type="dxa"/>
            <w:shd w:val="clear" w:color="auto" w:fill="auto"/>
            <w:noWrap/>
            <w:vAlign w:val="center"/>
            <w:hideMark/>
          </w:tcPr>
          <w:p w:rsidR="00430F75" w:rsidRDefault="00430F75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6930" w:type="dxa"/>
            <w:shd w:val="clear" w:color="auto" w:fill="auto"/>
            <w:vAlign w:val="center"/>
            <w:hideMark/>
          </w:tcPr>
          <w:p w:rsidR="00430F75" w:rsidRPr="00D6714B" w:rsidRDefault="00FD20F6" w:rsidP="00E57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4" w:history="1">
              <w:r w:rsidR="00D6714B" w:rsidRPr="00D6714B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akhilesh.prajapati@gsfcuniversity.ac.in</w:t>
              </w:r>
            </w:hyperlink>
            <w:r w:rsidR="00D6714B" w:rsidRPr="00D6714B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D6714B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D6714B" w:rsidRPr="00D6714B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9428216262</w:t>
            </w:r>
          </w:p>
        </w:tc>
      </w:tr>
    </w:tbl>
    <w:p w:rsidR="00430F75" w:rsidRPr="00430F75" w:rsidRDefault="00430F75" w:rsidP="00430F75">
      <w:pPr>
        <w:rPr>
          <w:rFonts w:ascii="Times New Roman" w:hAnsi="Times New Roman" w:cs="Times New Roman"/>
          <w:b/>
          <w:sz w:val="24"/>
        </w:rPr>
      </w:pPr>
    </w:p>
    <w:p w:rsidR="005B3E0A" w:rsidRDefault="005B3E0A" w:rsidP="009E49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Cost of Analysis</w:t>
      </w:r>
      <w:r w:rsidRPr="009E496A">
        <w:rPr>
          <w:rFonts w:ascii="Times New Roman" w:hAnsi="Times New Roman" w:cs="Times New Roman"/>
          <w:sz w:val="24"/>
        </w:rPr>
        <w:t xml:space="preserve"> </w:t>
      </w:r>
    </w:p>
    <w:tbl>
      <w:tblPr>
        <w:tblW w:w="9913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3"/>
        <w:gridCol w:w="7560"/>
      </w:tblGrid>
      <w:tr w:rsidR="001D596A" w:rsidTr="00B538AC">
        <w:trPr>
          <w:trHeight w:val="569"/>
        </w:trPr>
        <w:tc>
          <w:tcPr>
            <w:tcW w:w="2353" w:type="dxa"/>
            <w:shd w:val="clear" w:color="auto" w:fill="auto"/>
            <w:noWrap/>
            <w:vAlign w:val="center"/>
          </w:tcPr>
          <w:p w:rsidR="001D596A" w:rsidRDefault="00B538AC" w:rsidP="00B53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Collaborations</w:t>
            </w:r>
          </w:p>
        </w:tc>
        <w:tc>
          <w:tcPr>
            <w:tcW w:w="7560" w:type="dxa"/>
            <w:shd w:val="clear" w:color="auto" w:fill="auto"/>
            <w:vAlign w:val="center"/>
          </w:tcPr>
          <w:p w:rsidR="001D596A" w:rsidRDefault="00B538AC" w:rsidP="00B538AC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₹1 Lakh per project. (20-25 hours per year)</w:t>
            </w:r>
          </w:p>
        </w:tc>
      </w:tr>
      <w:tr w:rsidR="001D596A" w:rsidTr="00B538AC">
        <w:trPr>
          <w:trHeight w:val="494"/>
        </w:trPr>
        <w:tc>
          <w:tcPr>
            <w:tcW w:w="2353" w:type="dxa"/>
            <w:shd w:val="clear" w:color="auto" w:fill="auto"/>
            <w:noWrap/>
            <w:vAlign w:val="center"/>
          </w:tcPr>
          <w:p w:rsidR="001D596A" w:rsidRDefault="00B538AC" w:rsidP="00C96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Diagnostic Imaging</w:t>
            </w:r>
          </w:p>
        </w:tc>
        <w:tc>
          <w:tcPr>
            <w:tcW w:w="7560" w:type="dxa"/>
            <w:shd w:val="clear" w:color="auto" w:fill="auto"/>
            <w:vAlign w:val="bottom"/>
          </w:tcPr>
          <w:p w:rsidR="00B538AC" w:rsidRDefault="00B538AC" w:rsidP="00C966A2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₹750 per sample</w:t>
            </w:r>
          </w:p>
          <w:p w:rsidR="001D596A" w:rsidRDefault="00B538AC" w:rsidP="00C966A2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 xml:space="preserve"> 1,500/- Sample for Fluorescent Study (excluding antibodies)*.</w:t>
            </w:r>
          </w:p>
        </w:tc>
      </w:tr>
      <w:tr w:rsidR="001D596A" w:rsidTr="00B538AC">
        <w:trPr>
          <w:trHeight w:val="569"/>
        </w:trPr>
        <w:tc>
          <w:tcPr>
            <w:tcW w:w="2353" w:type="dxa"/>
            <w:shd w:val="clear" w:color="auto" w:fill="auto"/>
            <w:noWrap/>
            <w:vAlign w:val="center"/>
          </w:tcPr>
          <w:p w:rsidR="001D596A" w:rsidRPr="00B538AC" w:rsidRDefault="00B538AC" w:rsidP="00B538AC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 xml:space="preserve">Workshops: </w:t>
            </w:r>
          </w:p>
        </w:tc>
        <w:tc>
          <w:tcPr>
            <w:tcW w:w="7560" w:type="dxa"/>
            <w:shd w:val="clear" w:color="auto" w:fill="auto"/>
            <w:vAlign w:val="center"/>
          </w:tcPr>
          <w:p w:rsidR="001D596A" w:rsidRDefault="00B538AC" w:rsidP="00C966A2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₹7,000 per participant.( 2 days workshop)</w:t>
            </w:r>
          </w:p>
        </w:tc>
      </w:tr>
      <w:tr w:rsidR="00B538AC" w:rsidTr="00B538AC">
        <w:trPr>
          <w:trHeight w:val="569"/>
        </w:trPr>
        <w:tc>
          <w:tcPr>
            <w:tcW w:w="2353" w:type="dxa"/>
            <w:shd w:val="clear" w:color="auto" w:fill="auto"/>
            <w:noWrap/>
            <w:vAlign w:val="center"/>
          </w:tcPr>
          <w:p w:rsidR="00B538AC" w:rsidRPr="009E496A" w:rsidRDefault="00B538AC" w:rsidP="00B538AC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Consulting Services</w:t>
            </w:r>
          </w:p>
        </w:tc>
        <w:tc>
          <w:tcPr>
            <w:tcW w:w="7560" w:type="dxa"/>
            <w:shd w:val="clear" w:color="auto" w:fill="auto"/>
            <w:vAlign w:val="center"/>
          </w:tcPr>
          <w:p w:rsidR="00B538AC" w:rsidRPr="009E496A" w:rsidRDefault="00B538AC" w:rsidP="00C966A2">
            <w:pPr>
              <w:rPr>
                <w:rFonts w:ascii="Times New Roman" w:hAnsi="Times New Roman" w:cs="Times New Roman"/>
                <w:sz w:val="24"/>
              </w:rPr>
            </w:pPr>
            <w:r w:rsidRPr="009E496A">
              <w:rPr>
                <w:rFonts w:ascii="Times New Roman" w:hAnsi="Times New Roman" w:cs="Times New Roman"/>
                <w:sz w:val="24"/>
              </w:rPr>
              <w:t>₹15,000 per project/month.( Image analysis and discussion)</w:t>
            </w:r>
          </w:p>
        </w:tc>
      </w:tr>
      <w:tr w:rsidR="00B538AC" w:rsidTr="00B820C9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</w:tcPr>
          <w:p w:rsidR="00B538AC" w:rsidRPr="00B538AC" w:rsidRDefault="00B538AC" w:rsidP="00B538AC">
            <w:pPr>
              <w:spacing w:after="0" w:line="240" w:lineRule="auto"/>
              <w:rPr>
                <w:rFonts w:ascii="Times New Roman" w:eastAsia="+mn-ea" w:hAnsi="Times New Roman" w:cs="Times New Roman"/>
                <w:b/>
                <w:i/>
                <w:color w:val="000000"/>
                <w:kern w:val="24"/>
                <w:sz w:val="24"/>
                <w:szCs w:val="36"/>
                <w:lang w:val="en-IN"/>
              </w:rPr>
            </w:pPr>
            <w:r w:rsidRPr="00B538AC">
              <w:rPr>
                <w:rFonts w:ascii="Times New Roman" w:eastAsia="+mn-ea" w:hAnsi="Times New Roman" w:cs="Times New Roman"/>
                <w:b/>
                <w:i/>
                <w:color w:val="000000"/>
                <w:kern w:val="24"/>
                <w:sz w:val="24"/>
                <w:szCs w:val="36"/>
              </w:rPr>
              <w:t>An additional 18% GST will be applicable on all standard charges.</w:t>
            </w:r>
            <w:r w:rsidRPr="00B538AC">
              <w:rPr>
                <w:rFonts w:ascii="Times New Roman" w:eastAsia="+mn-ea" w:hAnsi="Times New Roman" w:cs="Times New Roman"/>
                <w:b/>
                <w:i/>
                <w:color w:val="000000"/>
                <w:kern w:val="24"/>
                <w:sz w:val="24"/>
                <w:szCs w:val="36"/>
                <w:lang w:val="en-IN"/>
              </w:rPr>
              <w:t xml:space="preserve"> </w:t>
            </w:r>
          </w:p>
        </w:tc>
      </w:tr>
      <w:tr w:rsidR="00B538AC" w:rsidTr="00B820C9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</w:tcPr>
          <w:p w:rsidR="00B538AC" w:rsidRPr="00B538AC" w:rsidRDefault="00B538AC" w:rsidP="00C966A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B538AC">
              <w:rPr>
                <w:rFonts w:ascii="Times New Roman" w:hAnsi="Times New Roman" w:cs="Times New Roman"/>
                <w:b/>
                <w:i/>
                <w:sz w:val="24"/>
              </w:rPr>
              <w:t>Charges mentioned will be doubled for Industry purpose.</w:t>
            </w:r>
          </w:p>
        </w:tc>
      </w:tr>
      <w:tr w:rsidR="001D596A" w:rsidTr="00C966A2">
        <w:trPr>
          <w:trHeight w:val="569"/>
        </w:trPr>
        <w:tc>
          <w:tcPr>
            <w:tcW w:w="9913" w:type="dxa"/>
            <w:gridSpan w:val="2"/>
            <w:shd w:val="clear" w:color="auto" w:fill="auto"/>
            <w:noWrap/>
            <w:vAlign w:val="center"/>
          </w:tcPr>
          <w:p w:rsidR="001D596A" w:rsidRDefault="001D596A" w:rsidP="00C966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Note: Cost may vary depending on the nature and complexity of the sample and type of analysis.</w:t>
            </w:r>
          </w:p>
          <w:p w:rsidR="001D596A" w:rsidRPr="00A93DC1" w:rsidRDefault="001D596A" w:rsidP="00C966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Client must bring the required authenticated blank/buffer for the experiment.</w:t>
            </w:r>
          </w:p>
        </w:tc>
      </w:tr>
    </w:tbl>
    <w:p w:rsidR="00EA1274" w:rsidRDefault="00EA1274" w:rsidP="00066155"/>
    <w:p w:rsidR="00683D11" w:rsidRDefault="00683D11" w:rsidP="00683D11">
      <w:pPr>
        <w:rPr>
          <w:rFonts w:ascii="Times New Roman" w:hAnsi="Times New Roman" w:cs="Times New Roman"/>
          <w:b/>
          <w:sz w:val="24"/>
        </w:rPr>
      </w:pPr>
      <w:r w:rsidRPr="006B063B">
        <w:rPr>
          <w:rFonts w:ascii="Times New Roman" w:hAnsi="Times New Roman" w:cs="Times New Roman"/>
          <w:b/>
          <w:sz w:val="24"/>
        </w:rPr>
        <w:t>Faculty Profile</w:t>
      </w:r>
    </w:p>
    <w:p w:rsidR="00683D11" w:rsidRDefault="00683D11" w:rsidP="001F2D46">
      <w:pPr>
        <w:spacing w:after="0" w:line="240" w:lineRule="auto"/>
        <w:rPr>
          <w:rFonts w:ascii="Times New Roman" w:eastAsia="Verdana" w:hAnsi="Times New Roman" w:cs="Times New Roman"/>
          <w:color w:val="000000"/>
          <w:kern w:val="24"/>
          <w:sz w:val="24"/>
          <w:szCs w:val="32"/>
        </w:rPr>
      </w:pPr>
      <w:r w:rsidRPr="00683D11">
        <w:rPr>
          <w:rFonts w:ascii="Times New Roman" w:eastAsia="Verdana" w:hAnsi="Times New Roman" w:cs="Times New Roman"/>
          <w:color w:val="000000"/>
          <w:kern w:val="24"/>
          <w:sz w:val="24"/>
          <w:szCs w:val="32"/>
        </w:rPr>
        <w:t xml:space="preserve">Dr. Akhilesh Prajapati </w:t>
      </w:r>
    </w:p>
    <w:p w:rsidR="00683D11" w:rsidRPr="006B063B" w:rsidRDefault="00683D11" w:rsidP="001F2D4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Sr. </w:t>
      </w:r>
      <w:r w:rsidRPr="006B063B">
        <w:rPr>
          <w:rFonts w:ascii="Times New Roman" w:hAnsi="Times New Roman" w:cs="Times New Roman"/>
          <w:sz w:val="24"/>
        </w:rPr>
        <w:t>Assistant Professor</w:t>
      </w:r>
    </w:p>
    <w:p w:rsidR="00683D11" w:rsidRDefault="00683D11" w:rsidP="001F2D4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Dept. Of Life</w:t>
      </w:r>
      <w:r>
        <w:rPr>
          <w:rFonts w:ascii="Times New Roman" w:hAnsi="Times New Roman" w:cs="Times New Roman"/>
          <w:sz w:val="24"/>
        </w:rPr>
        <w:t xml:space="preserve"> </w:t>
      </w:r>
      <w:r w:rsidRPr="006B063B">
        <w:rPr>
          <w:rFonts w:ascii="Times New Roman" w:hAnsi="Times New Roman" w:cs="Times New Roman"/>
          <w:sz w:val="24"/>
        </w:rPr>
        <w:t>Sciences</w:t>
      </w:r>
      <w:r>
        <w:rPr>
          <w:rFonts w:ascii="Times New Roman" w:hAnsi="Times New Roman" w:cs="Times New Roman"/>
          <w:sz w:val="24"/>
        </w:rPr>
        <w:t xml:space="preserve">, </w:t>
      </w:r>
    </w:p>
    <w:p w:rsidR="00683D11" w:rsidRPr="00683D11" w:rsidRDefault="00683D11" w:rsidP="00EA1274">
      <w:pPr>
        <w:spacing w:after="0"/>
        <w:jc w:val="both"/>
        <w:rPr>
          <w:rFonts w:ascii="Times New Roman" w:hAnsi="Times New Roman" w:cs="Times New Roman"/>
          <w:sz w:val="24"/>
        </w:rPr>
      </w:pPr>
      <w:r w:rsidRPr="006B063B">
        <w:rPr>
          <w:rFonts w:ascii="Times New Roman" w:hAnsi="Times New Roman" w:cs="Times New Roman"/>
          <w:sz w:val="24"/>
        </w:rPr>
        <w:t>School of Science | GSFC University</w:t>
      </w:r>
    </w:p>
    <w:p w:rsidR="00683D11" w:rsidRPr="00683D11" w:rsidRDefault="00683D11" w:rsidP="00EA1274">
      <w:pPr>
        <w:spacing w:after="0"/>
        <w:rPr>
          <w:rFonts w:ascii="Times New Roman" w:eastAsia="Times New Roman" w:hAnsi="Times New Roman" w:cs="Times New Roman"/>
          <w:sz w:val="20"/>
          <w:szCs w:val="24"/>
        </w:rPr>
      </w:pPr>
    </w:p>
    <w:p w:rsidR="003D4954" w:rsidRPr="003D4954" w:rsidRDefault="003D4954" w:rsidP="00EA127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4954">
        <w:rPr>
          <w:rFonts w:ascii="Times New Roman" w:eastAsia="Times New Roman" w:hAnsi="Times New Roman" w:cs="Times New Roman"/>
          <w:b/>
          <w:bCs/>
          <w:sz w:val="24"/>
          <w:szCs w:val="24"/>
        </w:rPr>
        <w:t>Dr. Akhilesh Prajapati</w:t>
      </w:r>
      <w:r w:rsidRPr="003D4954">
        <w:rPr>
          <w:rFonts w:ascii="Times New Roman" w:eastAsia="Times New Roman" w:hAnsi="Times New Roman" w:cs="Times New Roman"/>
          <w:sz w:val="24"/>
          <w:szCs w:val="24"/>
        </w:rPr>
        <w:t> is a senior Assistant Professor in the Department of Life Science at GSFC University, specializing in cancer biology, molecular therapeutics, and stem cell research. He earned his PhD in Biochemistry with a focus on benign prostate hyperplasia (BPH), where he developed an economical BPH rodent model and established a novel human-derived BPH cell line to advance prostate cancer research. Dr. Prajapati has secured major funded research projects worth ₹1.23 crore from GSBTM and DST, published in high-</w:t>
      </w:r>
      <w:r w:rsidRPr="003D4954">
        <w:rPr>
          <w:rFonts w:ascii="Times New Roman" w:eastAsia="Times New Roman" w:hAnsi="Times New Roman" w:cs="Times New Roman"/>
          <w:sz w:val="24"/>
          <w:szCs w:val="24"/>
        </w:rPr>
        <w:lastRenderedPageBreak/>
        <w:t>impact journals, and serves as an editorial board member for several international journals. He has received various research awards, including the prestigious </w:t>
      </w:r>
      <w:r w:rsidRPr="003D4954">
        <w:rPr>
          <w:rFonts w:ascii="Times New Roman" w:eastAsia="Times New Roman" w:hAnsi="Times New Roman" w:cs="Times New Roman"/>
          <w:b/>
          <w:bCs/>
          <w:sz w:val="24"/>
          <w:szCs w:val="24"/>
        </w:rPr>
        <w:t>INSA Visiting Scientist Fellowship</w:t>
      </w:r>
      <w:r w:rsidRPr="003D4954">
        <w:rPr>
          <w:rFonts w:ascii="Times New Roman" w:eastAsia="Times New Roman" w:hAnsi="Times New Roman" w:cs="Times New Roman"/>
          <w:sz w:val="24"/>
          <w:szCs w:val="24"/>
        </w:rPr>
        <w:t>, and is dedicated to mentoring students, advancing cancer research, and fostering interdisciplinary collaborations.  </w:t>
      </w:r>
    </w:p>
    <w:p w:rsidR="00683D11" w:rsidRDefault="00683D11" w:rsidP="001F2D46">
      <w:pPr>
        <w:pStyle w:val="ListParagraph"/>
        <w:spacing w:line="240" w:lineRule="auto"/>
      </w:pPr>
    </w:p>
    <w:sectPr w:rsidR="00683D11" w:rsidSect="004A23F4">
      <w:pgSz w:w="11907" w:h="16839" w:code="9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456" w:rsidRDefault="00E42456" w:rsidP="00412375">
      <w:pPr>
        <w:spacing w:after="0" w:line="240" w:lineRule="auto"/>
      </w:pPr>
      <w:r>
        <w:separator/>
      </w:r>
    </w:p>
  </w:endnote>
  <w:endnote w:type="continuationSeparator" w:id="1">
    <w:p w:rsidR="00E42456" w:rsidRDefault="00E42456" w:rsidP="00412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456" w:rsidRDefault="00E42456" w:rsidP="00412375">
      <w:pPr>
        <w:spacing w:after="0" w:line="240" w:lineRule="auto"/>
      </w:pPr>
      <w:r>
        <w:separator/>
      </w:r>
    </w:p>
  </w:footnote>
  <w:footnote w:type="continuationSeparator" w:id="1">
    <w:p w:rsidR="00E42456" w:rsidRDefault="00E42456" w:rsidP="00412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05pt;height:11.05pt" o:bullet="t">
        <v:imagedata r:id="rId1" o:title="mso378"/>
      </v:shape>
    </w:pict>
  </w:numPicBullet>
  <w:abstractNum w:abstractNumId="0">
    <w:nsid w:val="0AAF17D3"/>
    <w:multiLevelType w:val="hybridMultilevel"/>
    <w:tmpl w:val="0E70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A112A2"/>
    <w:multiLevelType w:val="hybridMultilevel"/>
    <w:tmpl w:val="08E6C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00D9D"/>
    <w:multiLevelType w:val="hybridMultilevel"/>
    <w:tmpl w:val="FC2E3C86"/>
    <w:lvl w:ilvl="0" w:tplc="6B3E8CE6">
      <w:start w:val="1"/>
      <w:numFmt w:val="decimal"/>
      <w:lvlText w:val="%1."/>
      <w:lvlJc w:val="left"/>
      <w:pPr>
        <w:ind w:left="21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CB8C6BAE">
      <w:numFmt w:val="bullet"/>
      <w:lvlText w:val=""/>
      <w:lvlJc w:val="left"/>
      <w:pPr>
        <w:ind w:left="2193" w:hanging="34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15E157E">
      <w:numFmt w:val="bullet"/>
      <w:lvlText w:val="•"/>
      <w:lvlJc w:val="left"/>
      <w:pPr>
        <w:ind w:left="4064" w:hanging="340"/>
      </w:pPr>
      <w:rPr>
        <w:rFonts w:hint="default"/>
        <w:lang w:val="en-US" w:eastAsia="en-US" w:bidi="ar-SA"/>
      </w:rPr>
    </w:lvl>
    <w:lvl w:ilvl="3" w:tplc="0068E30C">
      <w:numFmt w:val="bullet"/>
      <w:lvlText w:val="•"/>
      <w:lvlJc w:val="left"/>
      <w:pPr>
        <w:ind w:left="4996" w:hanging="340"/>
      </w:pPr>
      <w:rPr>
        <w:rFonts w:hint="default"/>
        <w:lang w:val="en-US" w:eastAsia="en-US" w:bidi="ar-SA"/>
      </w:rPr>
    </w:lvl>
    <w:lvl w:ilvl="4" w:tplc="D00A8FB0">
      <w:numFmt w:val="bullet"/>
      <w:lvlText w:val="•"/>
      <w:lvlJc w:val="left"/>
      <w:pPr>
        <w:ind w:left="5928" w:hanging="340"/>
      </w:pPr>
      <w:rPr>
        <w:rFonts w:hint="default"/>
        <w:lang w:val="en-US" w:eastAsia="en-US" w:bidi="ar-SA"/>
      </w:rPr>
    </w:lvl>
    <w:lvl w:ilvl="5" w:tplc="FE128B58">
      <w:numFmt w:val="bullet"/>
      <w:lvlText w:val="•"/>
      <w:lvlJc w:val="left"/>
      <w:pPr>
        <w:ind w:left="6860" w:hanging="340"/>
      </w:pPr>
      <w:rPr>
        <w:rFonts w:hint="default"/>
        <w:lang w:val="en-US" w:eastAsia="en-US" w:bidi="ar-SA"/>
      </w:rPr>
    </w:lvl>
    <w:lvl w:ilvl="6" w:tplc="446437A0">
      <w:numFmt w:val="bullet"/>
      <w:lvlText w:val="•"/>
      <w:lvlJc w:val="left"/>
      <w:pPr>
        <w:ind w:left="7792" w:hanging="340"/>
      </w:pPr>
      <w:rPr>
        <w:rFonts w:hint="default"/>
        <w:lang w:val="en-US" w:eastAsia="en-US" w:bidi="ar-SA"/>
      </w:rPr>
    </w:lvl>
    <w:lvl w:ilvl="7" w:tplc="5E6E0388">
      <w:numFmt w:val="bullet"/>
      <w:lvlText w:val="•"/>
      <w:lvlJc w:val="left"/>
      <w:pPr>
        <w:ind w:left="8724" w:hanging="340"/>
      </w:pPr>
      <w:rPr>
        <w:rFonts w:hint="default"/>
        <w:lang w:val="en-US" w:eastAsia="en-US" w:bidi="ar-SA"/>
      </w:rPr>
    </w:lvl>
    <w:lvl w:ilvl="8" w:tplc="F8464960">
      <w:numFmt w:val="bullet"/>
      <w:lvlText w:val="•"/>
      <w:lvlJc w:val="left"/>
      <w:pPr>
        <w:ind w:left="9656" w:hanging="340"/>
      </w:pPr>
      <w:rPr>
        <w:rFonts w:hint="default"/>
        <w:lang w:val="en-US" w:eastAsia="en-US" w:bidi="ar-SA"/>
      </w:rPr>
    </w:lvl>
  </w:abstractNum>
  <w:abstractNum w:abstractNumId="3">
    <w:nsid w:val="1EF54D6B"/>
    <w:multiLevelType w:val="hybridMultilevel"/>
    <w:tmpl w:val="41F27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5A750B"/>
    <w:multiLevelType w:val="hybridMultilevel"/>
    <w:tmpl w:val="E3446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E07266"/>
    <w:multiLevelType w:val="hybridMultilevel"/>
    <w:tmpl w:val="1D72F12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7D7AED"/>
    <w:multiLevelType w:val="hybridMultilevel"/>
    <w:tmpl w:val="5E80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7010E2"/>
    <w:multiLevelType w:val="hybridMultilevel"/>
    <w:tmpl w:val="1A84B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6F3D43"/>
    <w:multiLevelType w:val="hybridMultilevel"/>
    <w:tmpl w:val="DB46D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9B4FDA"/>
    <w:multiLevelType w:val="hybridMultilevel"/>
    <w:tmpl w:val="ED64C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C81084"/>
    <w:multiLevelType w:val="hybridMultilevel"/>
    <w:tmpl w:val="E3446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7"/>
  </w:num>
  <w:num w:numId="5">
    <w:abstractNumId w:val="9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277F"/>
    <w:rsid w:val="0000362F"/>
    <w:rsid w:val="00014177"/>
    <w:rsid w:val="0001574B"/>
    <w:rsid w:val="00021D0B"/>
    <w:rsid w:val="00037232"/>
    <w:rsid w:val="00052D7F"/>
    <w:rsid w:val="00065644"/>
    <w:rsid w:val="00066155"/>
    <w:rsid w:val="000764A1"/>
    <w:rsid w:val="00084822"/>
    <w:rsid w:val="000D0D89"/>
    <w:rsid w:val="000F1A81"/>
    <w:rsid w:val="00111A89"/>
    <w:rsid w:val="001128A4"/>
    <w:rsid w:val="00132E85"/>
    <w:rsid w:val="00171ED7"/>
    <w:rsid w:val="0019265A"/>
    <w:rsid w:val="001A1DE7"/>
    <w:rsid w:val="001A46BD"/>
    <w:rsid w:val="001B0DDB"/>
    <w:rsid w:val="001D596A"/>
    <w:rsid w:val="001F2D46"/>
    <w:rsid w:val="001F3CE2"/>
    <w:rsid w:val="00201150"/>
    <w:rsid w:val="002338DE"/>
    <w:rsid w:val="002372FA"/>
    <w:rsid w:val="002601FE"/>
    <w:rsid w:val="002613E0"/>
    <w:rsid w:val="002623AB"/>
    <w:rsid w:val="00286379"/>
    <w:rsid w:val="00296D9B"/>
    <w:rsid w:val="002A5C60"/>
    <w:rsid w:val="002B3242"/>
    <w:rsid w:val="002D7668"/>
    <w:rsid w:val="002E5241"/>
    <w:rsid w:val="0031136B"/>
    <w:rsid w:val="00322075"/>
    <w:rsid w:val="00333A7D"/>
    <w:rsid w:val="00334E05"/>
    <w:rsid w:val="003351BD"/>
    <w:rsid w:val="003602EA"/>
    <w:rsid w:val="00382C15"/>
    <w:rsid w:val="003D4954"/>
    <w:rsid w:val="00412375"/>
    <w:rsid w:val="00430F75"/>
    <w:rsid w:val="004325D5"/>
    <w:rsid w:val="00435D53"/>
    <w:rsid w:val="00447E2A"/>
    <w:rsid w:val="00460D70"/>
    <w:rsid w:val="00473897"/>
    <w:rsid w:val="004777B2"/>
    <w:rsid w:val="004825EB"/>
    <w:rsid w:val="00492880"/>
    <w:rsid w:val="004930F7"/>
    <w:rsid w:val="004A23F4"/>
    <w:rsid w:val="00510C15"/>
    <w:rsid w:val="00530034"/>
    <w:rsid w:val="005457DF"/>
    <w:rsid w:val="0056686A"/>
    <w:rsid w:val="005753AC"/>
    <w:rsid w:val="00584963"/>
    <w:rsid w:val="005B3E0A"/>
    <w:rsid w:val="005D49D0"/>
    <w:rsid w:val="005D69BC"/>
    <w:rsid w:val="00633720"/>
    <w:rsid w:val="006772BC"/>
    <w:rsid w:val="00683D11"/>
    <w:rsid w:val="006B063B"/>
    <w:rsid w:val="006B06D4"/>
    <w:rsid w:val="006B2BED"/>
    <w:rsid w:val="006B46E7"/>
    <w:rsid w:val="006C277F"/>
    <w:rsid w:val="006F619C"/>
    <w:rsid w:val="006F7B6D"/>
    <w:rsid w:val="00724FB4"/>
    <w:rsid w:val="00752B9B"/>
    <w:rsid w:val="00771559"/>
    <w:rsid w:val="00797EDF"/>
    <w:rsid w:val="007B39A8"/>
    <w:rsid w:val="008211F8"/>
    <w:rsid w:val="00866DFF"/>
    <w:rsid w:val="00872BFF"/>
    <w:rsid w:val="00887269"/>
    <w:rsid w:val="008959AC"/>
    <w:rsid w:val="008B1164"/>
    <w:rsid w:val="008E0B11"/>
    <w:rsid w:val="008E3B05"/>
    <w:rsid w:val="00901724"/>
    <w:rsid w:val="0098165F"/>
    <w:rsid w:val="00986DF5"/>
    <w:rsid w:val="009A2151"/>
    <w:rsid w:val="009A33CC"/>
    <w:rsid w:val="009E496A"/>
    <w:rsid w:val="009E7371"/>
    <w:rsid w:val="00A93DC1"/>
    <w:rsid w:val="00A94E6A"/>
    <w:rsid w:val="00AC43FC"/>
    <w:rsid w:val="00AE7755"/>
    <w:rsid w:val="00AF2724"/>
    <w:rsid w:val="00AF50C3"/>
    <w:rsid w:val="00B016E1"/>
    <w:rsid w:val="00B04662"/>
    <w:rsid w:val="00B05E7D"/>
    <w:rsid w:val="00B13C99"/>
    <w:rsid w:val="00B324B6"/>
    <w:rsid w:val="00B4317D"/>
    <w:rsid w:val="00B538AC"/>
    <w:rsid w:val="00B87679"/>
    <w:rsid w:val="00BD0218"/>
    <w:rsid w:val="00C006F2"/>
    <w:rsid w:val="00C17558"/>
    <w:rsid w:val="00C32F63"/>
    <w:rsid w:val="00C35865"/>
    <w:rsid w:val="00C60CE2"/>
    <w:rsid w:val="00C658EA"/>
    <w:rsid w:val="00C94CD5"/>
    <w:rsid w:val="00CD19D3"/>
    <w:rsid w:val="00CD4EFC"/>
    <w:rsid w:val="00CD7D1B"/>
    <w:rsid w:val="00D517B3"/>
    <w:rsid w:val="00D51E89"/>
    <w:rsid w:val="00D61571"/>
    <w:rsid w:val="00D65800"/>
    <w:rsid w:val="00D6714B"/>
    <w:rsid w:val="00D9421B"/>
    <w:rsid w:val="00E11F95"/>
    <w:rsid w:val="00E42456"/>
    <w:rsid w:val="00E61F76"/>
    <w:rsid w:val="00E75EDD"/>
    <w:rsid w:val="00EA1274"/>
    <w:rsid w:val="00EB7E0B"/>
    <w:rsid w:val="00EE0912"/>
    <w:rsid w:val="00EF2E6C"/>
    <w:rsid w:val="00F04CCF"/>
    <w:rsid w:val="00F31018"/>
    <w:rsid w:val="00F426BD"/>
    <w:rsid w:val="00F71B7C"/>
    <w:rsid w:val="00F87F42"/>
    <w:rsid w:val="00F950FA"/>
    <w:rsid w:val="00FA3406"/>
    <w:rsid w:val="00FC084C"/>
    <w:rsid w:val="00FC110C"/>
    <w:rsid w:val="00FC230F"/>
    <w:rsid w:val="00FD20F6"/>
    <w:rsid w:val="00FF5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7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3A7D"/>
    <w:rPr>
      <w:color w:val="0000FF" w:themeColor="hyperlink"/>
      <w:u w:val="single"/>
    </w:rPr>
  </w:style>
  <w:style w:type="paragraph" w:customStyle="1" w:styleId="Default">
    <w:name w:val="Default"/>
    <w:rsid w:val="00201150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12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2375"/>
  </w:style>
  <w:style w:type="paragraph" w:styleId="Footer">
    <w:name w:val="footer"/>
    <w:basedOn w:val="Normal"/>
    <w:link w:val="FooterChar"/>
    <w:uiPriority w:val="99"/>
    <w:semiHidden/>
    <w:unhideWhenUsed/>
    <w:rsid w:val="00412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2375"/>
  </w:style>
  <w:style w:type="paragraph" w:styleId="BalloonText">
    <w:name w:val="Balloon Text"/>
    <w:basedOn w:val="Normal"/>
    <w:link w:val="BalloonTextChar"/>
    <w:uiPriority w:val="99"/>
    <w:semiHidden/>
    <w:unhideWhenUsed/>
    <w:rsid w:val="00E7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EDD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959AC"/>
    <w:pPr>
      <w:widowControl w:val="0"/>
      <w:autoSpaceDE w:val="0"/>
      <w:autoSpaceDN w:val="0"/>
      <w:spacing w:before="17" w:after="0" w:line="240" w:lineRule="auto"/>
      <w:ind w:left="71"/>
    </w:pPr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4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8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6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ushbu.verma@gsfcuniversity.ac.in" TargetMode="External"/><Relationship Id="rId13" Type="http://schemas.openxmlformats.org/officeDocument/2006/relationships/hyperlink" Target="mailto:khushbu.verma@gsfcuniversity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nkit.sudhir@gsfcuniversity.ac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hushbu.verma@gsfcuniversity.ac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hushbu.verma@gsfcuniversity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urvi.trivedi@gsfcuniversity.ac.in" TargetMode="External"/><Relationship Id="rId14" Type="http://schemas.openxmlformats.org/officeDocument/2006/relationships/hyperlink" Target="mailto:akhilesh.prajapati@gsfcuniversity.ac.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3AC56-82C1-4308-9500-0A6D65EF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14</Pages>
  <Words>2296</Words>
  <Characters>13091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dmd01920</dc:creator>
  <cp:keywords/>
  <dc:description/>
  <cp:lastModifiedBy>dmd01920</cp:lastModifiedBy>
  <cp:revision>82</cp:revision>
  <dcterms:created xsi:type="dcterms:W3CDTF">2025-04-30T12:37:00Z</dcterms:created>
  <dcterms:modified xsi:type="dcterms:W3CDTF">2025-07-09T05:28:00Z</dcterms:modified>
</cp:coreProperties>
</file>