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00F77" w14:textId="76E91965" w:rsidR="00CC1CBD" w:rsidRDefault="00CC1CBD" w:rsidP="00CC1CBD">
      <w:pPr>
        <w:ind w:firstLine="0"/>
      </w:pPr>
    </w:p>
    <w:p w14:paraId="67802EE6" w14:textId="77777777" w:rsidR="00CC1CBD" w:rsidRDefault="00CC1CBD">
      <w:pPr>
        <w:spacing w:after="160" w:line="259" w:lineRule="auto"/>
        <w:ind w:firstLine="0"/>
        <w:jc w:val="left"/>
      </w:pPr>
      <w:r>
        <w:br w:type="page"/>
      </w:r>
    </w:p>
    <w:p w14:paraId="75130D10" w14:textId="4C3052FA" w:rsidR="00040269" w:rsidRDefault="00CC1CBD" w:rsidP="00CC1CBD">
      <w:pPr>
        <w:pStyle w:val="1"/>
        <w:jc w:val="center"/>
      </w:pPr>
      <w:r>
        <w:lastRenderedPageBreak/>
        <w:t>ВВЕДЕНИЕ</w:t>
      </w:r>
    </w:p>
    <w:p w14:paraId="74EC17E2" w14:textId="77777777" w:rsidR="00CC1CBD" w:rsidRPr="00CC1CBD" w:rsidRDefault="00CC1CBD" w:rsidP="00CC1CBD">
      <w:pPr>
        <w:rPr>
          <w:lang w:eastAsia="zh-CN" w:bidi="hi-IN"/>
        </w:rPr>
      </w:pPr>
    </w:p>
    <w:p w14:paraId="7CC50D52" w14:textId="6B98E788" w:rsidR="00CC1CBD" w:rsidRDefault="00CC1CBD" w:rsidP="00CC1CBD">
      <w:pPr>
        <w:rPr>
          <w:sz w:val="24"/>
          <w:szCs w:val="20"/>
        </w:rPr>
      </w:pPr>
      <w:r>
        <w:rPr>
          <w:sz w:val="24"/>
          <w:szCs w:val="20"/>
        </w:rPr>
        <w:t xml:space="preserve">Основная </w:t>
      </w:r>
      <w:r w:rsidRPr="00CC1CBD">
        <w:rPr>
          <w:sz w:val="24"/>
          <w:szCs w:val="20"/>
        </w:rPr>
        <w:t>деятельность</w:t>
      </w:r>
      <w:r>
        <w:rPr>
          <w:sz w:val="24"/>
          <w:szCs w:val="20"/>
        </w:rPr>
        <w:t xml:space="preserve"> предприятия АО «ЦНИРТИ им. академика А.И. Берга»</w:t>
      </w:r>
      <w:r w:rsidRPr="00CC1CBD">
        <w:rPr>
          <w:sz w:val="24"/>
          <w:szCs w:val="20"/>
        </w:rPr>
        <w:t xml:space="preserve"> охватывает критически важные направления, связанные с радиоэлектронной разведкой и радиоэлектронной борьбой (РЭБ), применяемой в авиационных, наземных и космических системах. Основные направления деятельности предприятия включают космические и авиационные системы дистанционного зондирования Земли (ДЗЗ), авиационные комплексы и средства РЭП для защиты малоразмерных летательных аппаратов, комплексы по защите баллистических объектов, разработку широкополосных усилителей мощности СВЧ диапазона, а также специальную аппаратуру антитеррористического назначения. Моей целью на период прохождения производственной практики стало создание БД для систематизации и автоматизации инвентарного учета оборудования. Разрабатываемая БД будет актуальна для </w:t>
      </w:r>
      <w:r>
        <w:rPr>
          <w:sz w:val="24"/>
          <w:szCs w:val="20"/>
        </w:rPr>
        <w:t>сотрудников</w:t>
      </w:r>
      <w:r w:rsidRPr="00CC1CBD">
        <w:rPr>
          <w:sz w:val="24"/>
          <w:szCs w:val="20"/>
        </w:rPr>
        <w:t>, ответственных за инвентаризацию и управление оборудованием, которым необходим просмотр закрепленного за ними рабочего места и аппаратуры. В частности, созданная БД позволит формировать инвентарные ведомости по кабинетам, проводить списание устаревшего или вышедшего из строя оборудования с сохранением истории и отслеживать перемещения аппаратуры между рабочими местами. Разработка происходит в пределах производственной практики, но в дальнейшем ее можно будет интегрировать в общую систему учета и использовать в полной мере работниками предприятия для повышения эффективности управления активами.</w:t>
      </w:r>
    </w:p>
    <w:p w14:paraId="74B7F4C5" w14:textId="77777777" w:rsidR="00CC1CBD" w:rsidRDefault="00CC1CBD">
      <w:pPr>
        <w:spacing w:after="160" w:line="259" w:lineRule="auto"/>
        <w:ind w:firstLine="0"/>
        <w:jc w:val="left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14:paraId="2D3240BC" w14:textId="7D1D5A78" w:rsidR="00CC1CBD" w:rsidRDefault="00CC1CBD" w:rsidP="0011510B">
      <w:pPr>
        <w:pStyle w:val="1"/>
        <w:jc w:val="center"/>
      </w:pPr>
      <w:r>
        <w:lastRenderedPageBreak/>
        <w:t>1 ОСНОВНАЯ ЧАСТЬ</w:t>
      </w:r>
    </w:p>
    <w:p w14:paraId="6A24A8D9" w14:textId="77777777" w:rsidR="0011510B" w:rsidRPr="0011510B" w:rsidRDefault="0011510B" w:rsidP="0011510B">
      <w:pPr>
        <w:rPr>
          <w:lang w:eastAsia="zh-CN" w:bidi="hi-IN"/>
        </w:rPr>
      </w:pPr>
    </w:p>
    <w:p w14:paraId="613ED02D" w14:textId="1B6E8565" w:rsidR="00CC1CBD" w:rsidRDefault="0011510B" w:rsidP="0011510B">
      <w:pPr>
        <w:pStyle w:val="2"/>
        <w:rPr>
          <w:lang w:eastAsia="zh-CN" w:bidi="hi-IN"/>
        </w:rPr>
      </w:pPr>
      <w:r>
        <w:rPr>
          <w:lang w:eastAsia="zh-CN" w:bidi="hi-IN"/>
        </w:rPr>
        <w:t>1.1 Анализ предметной области</w:t>
      </w:r>
    </w:p>
    <w:p w14:paraId="05314878" w14:textId="5E6F9B32" w:rsidR="0011510B" w:rsidRDefault="00E04B82" w:rsidP="0011510B">
      <w:pPr>
        <w:rPr>
          <w:sz w:val="24"/>
          <w:szCs w:val="20"/>
        </w:rPr>
      </w:pPr>
      <w:r w:rsidRPr="00E04B82">
        <w:rPr>
          <w:sz w:val="24"/>
          <w:szCs w:val="20"/>
        </w:rPr>
        <w:t>Перед реализацией создания базы данных необходимо рассмотреть деятельность отдела, связанную с ведением учёта оборудования. Анализ данной деятельности позволяет определить основные функции отдела, порядок выполнения операций, а также особенности контроля наличия, состояния и перемещения оборудования.</w:t>
      </w:r>
      <w:r w:rsidRPr="00E04B82">
        <w:rPr>
          <w:sz w:val="24"/>
          <w:szCs w:val="20"/>
        </w:rPr>
        <w:t xml:space="preserve"> </w:t>
      </w:r>
      <w:r w:rsidR="0011510B" w:rsidRPr="00E04B82">
        <w:rPr>
          <w:sz w:val="24"/>
          <w:szCs w:val="20"/>
        </w:rPr>
        <w:t xml:space="preserve">Для этого была создана модель </w:t>
      </w:r>
      <w:r w:rsidR="0011510B" w:rsidRPr="00E04B82">
        <w:rPr>
          <w:sz w:val="24"/>
          <w:szCs w:val="20"/>
          <w:lang w:val="en-US"/>
        </w:rPr>
        <w:t>IDEF</w:t>
      </w:r>
      <w:r w:rsidR="0011510B" w:rsidRPr="00E04B82">
        <w:rPr>
          <w:sz w:val="24"/>
          <w:szCs w:val="20"/>
        </w:rPr>
        <w:t>0, представленная на рисунке 1.1.</w:t>
      </w:r>
    </w:p>
    <w:p w14:paraId="7AA1C87E" w14:textId="0E7E4626" w:rsidR="00EB0F80" w:rsidRPr="00E04B82" w:rsidRDefault="00C164DA" w:rsidP="00EB0F80">
      <w:pPr>
        <w:ind w:firstLine="0"/>
        <w:jc w:val="center"/>
        <w:rPr>
          <w:sz w:val="24"/>
          <w:szCs w:val="20"/>
        </w:rPr>
      </w:pPr>
      <w:r w:rsidRPr="00C164DA">
        <w:rPr>
          <w:sz w:val="24"/>
          <w:szCs w:val="20"/>
        </w:rPr>
        <w:drawing>
          <wp:inline distT="0" distB="0" distL="0" distR="0" wp14:anchorId="1D55DCA6" wp14:editId="7C1AE3FD">
            <wp:extent cx="5692140" cy="39319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39" t="6232" r="4255" b="4443"/>
                    <a:stretch/>
                  </pic:blipFill>
                  <pic:spPr bwMode="auto">
                    <a:xfrm>
                      <a:off x="0" y="0"/>
                      <a:ext cx="5692140" cy="393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03121" w14:textId="7B840893" w:rsidR="0011510B" w:rsidRDefault="00EB0F80" w:rsidP="00EB0F80">
      <w:pPr>
        <w:ind w:firstLine="0"/>
        <w:jc w:val="center"/>
        <w:rPr>
          <w:sz w:val="24"/>
          <w:szCs w:val="20"/>
          <w:lang w:eastAsia="zh-CN" w:bidi="hi-IN"/>
        </w:rPr>
      </w:pPr>
      <w:r w:rsidRPr="00EB0F80">
        <w:rPr>
          <w:sz w:val="24"/>
          <w:szCs w:val="20"/>
          <w:lang w:eastAsia="zh-CN" w:bidi="hi-IN"/>
        </w:rPr>
        <w:t xml:space="preserve">Рисунок 1.1 – </w:t>
      </w:r>
      <w:r w:rsidR="00143780">
        <w:rPr>
          <w:sz w:val="24"/>
          <w:szCs w:val="20"/>
          <w:lang w:eastAsia="zh-CN" w:bidi="hi-IN"/>
        </w:rPr>
        <w:t xml:space="preserve">Модель </w:t>
      </w:r>
      <w:r w:rsidR="00143780" w:rsidRPr="00143780">
        <w:rPr>
          <w:rFonts w:eastAsia="Calibri"/>
          <w:color w:val="auto"/>
          <w:sz w:val="24"/>
          <w:lang w:val="en-US" w:eastAsia="en-US"/>
        </w:rPr>
        <w:t>IDEF</w:t>
      </w:r>
      <w:r w:rsidR="00143780" w:rsidRPr="00143780">
        <w:rPr>
          <w:rFonts w:eastAsia="Calibri"/>
          <w:color w:val="auto"/>
          <w:sz w:val="24"/>
          <w:lang w:eastAsia="en-US"/>
        </w:rPr>
        <w:t>0</w:t>
      </w:r>
      <w:r w:rsidRPr="00EB0F80">
        <w:rPr>
          <w:sz w:val="24"/>
          <w:szCs w:val="20"/>
          <w:lang w:eastAsia="zh-CN" w:bidi="hi-IN"/>
        </w:rPr>
        <w:t xml:space="preserve"> для учёта оборудования предприятия</w:t>
      </w:r>
    </w:p>
    <w:p w14:paraId="68D81E13" w14:textId="7265C85B" w:rsidR="00A14B57" w:rsidRDefault="00A14B57" w:rsidP="00A14B57">
      <w:pPr>
        <w:rPr>
          <w:sz w:val="24"/>
          <w:szCs w:val="20"/>
        </w:rPr>
      </w:pPr>
      <w:r w:rsidRPr="00A14B57">
        <w:rPr>
          <w:sz w:val="24"/>
          <w:szCs w:val="20"/>
        </w:rPr>
        <w:t>В отдел поступают входные данные</w:t>
      </w:r>
      <w:r>
        <w:rPr>
          <w:sz w:val="24"/>
          <w:szCs w:val="20"/>
        </w:rPr>
        <w:t xml:space="preserve"> </w:t>
      </w:r>
      <w:r w:rsidRPr="00A14B57">
        <w:rPr>
          <w:sz w:val="24"/>
          <w:szCs w:val="20"/>
        </w:rPr>
        <w:t>сведения о сотрудниках, помещениях</w:t>
      </w:r>
      <w:r>
        <w:rPr>
          <w:sz w:val="24"/>
          <w:szCs w:val="20"/>
        </w:rPr>
        <w:t xml:space="preserve">, </w:t>
      </w:r>
      <w:r w:rsidRPr="00A14B57">
        <w:rPr>
          <w:sz w:val="24"/>
          <w:szCs w:val="20"/>
        </w:rPr>
        <w:t>новом</w:t>
      </w:r>
      <w:r>
        <w:rPr>
          <w:sz w:val="24"/>
          <w:szCs w:val="20"/>
        </w:rPr>
        <w:t xml:space="preserve"> и </w:t>
      </w:r>
      <w:r w:rsidRPr="00A14B57">
        <w:rPr>
          <w:sz w:val="24"/>
          <w:szCs w:val="20"/>
        </w:rPr>
        <w:t>списанном оборудовании.</w:t>
      </w:r>
      <w:r>
        <w:rPr>
          <w:color w:val="auto"/>
          <w:sz w:val="22"/>
          <w:szCs w:val="20"/>
        </w:rPr>
        <w:t xml:space="preserve"> </w:t>
      </w:r>
      <w:r w:rsidRPr="00A14B57">
        <w:rPr>
          <w:sz w:val="24"/>
          <w:szCs w:val="20"/>
        </w:rPr>
        <w:t xml:space="preserve">В отделе происходит общий сбор и обработка всех сведений для наиболее удобного формирования отчета в дальнейшем. Следующим этапом происходит внесение всех данных в базу и проведение мероприятий по закреплению, перемещению или списанию оборудования. Далее, на основе данных, хранящихся в информационной системе, сотрудник вносит дополнительную информацию при необходимости и в конце выводит финальный </w:t>
      </w:r>
      <w:r>
        <w:rPr>
          <w:sz w:val="24"/>
          <w:szCs w:val="20"/>
        </w:rPr>
        <w:t>о</w:t>
      </w:r>
      <w:r w:rsidRPr="00A14B57">
        <w:rPr>
          <w:sz w:val="24"/>
          <w:szCs w:val="20"/>
        </w:rPr>
        <w:t>тчет, отражающий состояние всего оборудования.</w:t>
      </w:r>
    </w:p>
    <w:p w14:paraId="1143567F" w14:textId="224DBCFC" w:rsidR="00A14B57" w:rsidRDefault="00A14B57" w:rsidP="00A14B57">
      <w:pPr>
        <w:rPr>
          <w:rFonts w:eastAsia="Calibri"/>
          <w:color w:val="auto"/>
          <w:sz w:val="24"/>
          <w:lang w:eastAsia="en-US"/>
        </w:rPr>
      </w:pPr>
      <w:r w:rsidRPr="00A14B57">
        <w:rPr>
          <w:rFonts w:eastAsia="Calibri"/>
          <w:color w:val="auto"/>
          <w:sz w:val="24"/>
          <w:lang w:eastAsia="en-US"/>
        </w:rPr>
        <w:t>Весь этот процесс показан на декомпозиции модели «</w:t>
      </w:r>
      <w:r>
        <w:rPr>
          <w:rFonts w:eastAsia="Calibri"/>
          <w:color w:val="auto"/>
          <w:sz w:val="24"/>
          <w:lang w:eastAsia="en-US"/>
        </w:rPr>
        <w:t>Учет оборудования</w:t>
      </w:r>
      <w:r w:rsidRPr="00A14B57">
        <w:rPr>
          <w:rFonts w:eastAsia="Calibri"/>
          <w:color w:val="auto"/>
          <w:sz w:val="24"/>
          <w:lang w:eastAsia="en-US"/>
        </w:rPr>
        <w:t>» на рисунке 1.2.</w:t>
      </w:r>
    </w:p>
    <w:p w14:paraId="1928664C" w14:textId="34F9C74F" w:rsidR="00A14B57" w:rsidRPr="00A14B57" w:rsidRDefault="00297028" w:rsidP="00297028">
      <w:pPr>
        <w:ind w:firstLine="0"/>
        <w:jc w:val="center"/>
        <w:rPr>
          <w:rFonts w:eastAsia="Calibri"/>
          <w:color w:val="auto"/>
          <w:sz w:val="24"/>
          <w:lang w:eastAsia="en-US"/>
        </w:rPr>
      </w:pPr>
      <w:r w:rsidRPr="00297028">
        <w:rPr>
          <w:rFonts w:eastAsia="Calibri"/>
          <w:color w:val="auto"/>
          <w:sz w:val="24"/>
          <w:lang w:eastAsia="en-US"/>
        </w:rPr>
        <w:lastRenderedPageBreak/>
        <w:drawing>
          <wp:inline distT="0" distB="0" distL="0" distR="0" wp14:anchorId="6D6004C1" wp14:editId="16185EB2">
            <wp:extent cx="5761990" cy="35141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5955" cy="351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529B" w14:textId="63B07F00" w:rsidR="00A14B57" w:rsidRDefault="00297028" w:rsidP="00297028">
      <w:pPr>
        <w:ind w:firstLine="0"/>
        <w:jc w:val="center"/>
        <w:rPr>
          <w:color w:val="auto"/>
          <w:sz w:val="24"/>
          <w:szCs w:val="24"/>
        </w:rPr>
      </w:pPr>
      <w:r w:rsidRPr="00297028">
        <w:rPr>
          <w:color w:val="auto"/>
          <w:sz w:val="24"/>
          <w:szCs w:val="24"/>
        </w:rPr>
        <w:t>Рисунок 1.2 – Декомпозиция модели «Учет оборудования на рабочих местах»</w:t>
      </w:r>
    </w:p>
    <w:p w14:paraId="390FB934" w14:textId="06B8BE21" w:rsidR="000215C2" w:rsidRDefault="00297028" w:rsidP="000215C2">
      <w:pPr>
        <w:rPr>
          <w:rFonts w:eastAsia="Calibri"/>
          <w:color w:val="auto"/>
          <w:sz w:val="24"/>
          <w:lang w:eastAsia="en-US"/>
        </w:rPr>
      </w:pPr>
      <w:r w:rsidRPr="00297028">
        <w:rPr>
          <w:sz w:val="24"/>
          <w:szCs w:val="20"/>
        </w:rPr>
        <w:t>На диаграмме потоков данных (</w:t>
      </w:r>
      <w:r w:rsidRPr="00297028">
        <w:rPr>
          <w:sz w:val="24"/>
          <w:szCs w:val="20"/>
          <w:lang w:val="en-US"/>
        </w:rPr>
        <w:t>DFD</w:t>
      </w:r>
      <w:r w:rsidRPr="00297028">
        <w:rPr>
          <w:sz w:val="24"/>
          <w:szCs w:val="20"/>
        </w:rPr>
        <w:t>) рассмотрен процесс передачи данных с БД.</w:t>
      </w:r>
      <w:r w:rsidR="000215C2">
        <w:rPr>
          <w:sz w:val="24"/>
          <w:szCs w:val="20"/>
        </w:rPr>
        <w:t xml:space="preserve"> </w:t>
      </w:r>
      <w:r w:rsidR="000215C2" w:rsidRPr="000215C2">
        <w:rPr>
          <w:sz w:val="24"/>
          <w:szCs w:val="20"/>
        </w:rPr>
        <w:t xml:space="preserve">Сотрудник отдела передает информацию о </w:t>
      </w:r>
      <w:r w:rsidR="000215C2" w:rsidRPr="000215C2">
        <w:rPr>
          <w:sz w:val="24"/>
          <w:szCs w:val="24"/>
        </w:rPr>
        <w:t>поступлении, закреплении или перемещении оборудования</w:t>
      </w:r>
      <w:r w:rsidR="000215C2" w:rsidRPr="000215C2">
        <w:rPr>
          <w:sz w:val="24"/>
          <w:szCs w:val="24"/>
        </w:rPr>
        <w:t>, с</w:t>
      </w:r>
      <w:r w:rsidR="000215C2" w:rsidRPr="000215C2">
        <w:rPr>
          <w:sz w:val="24"/>
          <w:szCs w:val="24"/>
        </w:rPr>
        <w:t>охраня</w:t>
      </w:r>
      <w:r w:rsidR="000215C2" w:rsidRPr="000215C2">
        <w:rPr>
          <w:sz w:val="24"/>
          <w:szCs w:val="24"/>
        </w:rPr>
        <w:t>я</w:t>
      </w:r>
      <w:r w:rsidR="000215C2" w:rsidRPr="000215C2">
        <w:rPr>
          <w:sz w:val="24"/>
          <w:szCs w:val="24"/>
        </w:rPr>
        <w:t xml:space="preserve"> сведения в</w:t>
      </w:r>
      <w:r w:rsidR="000215C2" w:rsidRPr="000215C2">
        <w:rPr>
          <w:sz w:val="24"/>
          <w:szCs w:val="24"/>
        </w:rPr>
        <w:t xml:space="preserve"> базу данных</w:t>
      </w:r>
      <w:r w:rsidR="000215C2" w:rsidRPr="000215C2">
        <w:rPr>
          <w:sz w:val="24"/>
          <w:szCs w:val="24"/>
        </w:rPr>
        <w:t>.</w:t>
      </w:r>
      <w:r w:rsidR="000215C2" w:rsidRPr="000215C2">
        <w:rPr>
          <w:sz w:val="24"/>
          <w:szCs w:val="24"/>
        </w:rPr>
        <w:t xml:space="preserve"> </w:t>
      </w:r>
      <w:r w:rsidR="000215C2" w:rsidRPr="000215C2">
        <w:rPr>
          <w:sz w:val="24"/>
          <w:szCs w:val="24"/>
        </w:rPr>
        <w:t>В ней данные будут храниться для дальнейшего формирования отчета. Сотрудник заканчивает оформление отчета</w:t>
      </w:r>
      <w:r w:rsidR="000215C2" w:rsidRPr="000215C2">
        <w:rPr>
          <w:sz w:val="24"/>
          <w:szCs w:val="24"/>
        </w:rPr>
        <w:t xml:space="preserve">, </w:t>
      </w:r>
      <w:r w:rsidR="000215C2" w:rsidRPr="000215C2">
        <w:rPr>
          <w:sz w:val="24"/>
          <w:szCs w:val="24"/>
        </w:rPr>
        <w:t>вв</w:t>
      </w:r>
      <w:r w:rsidR="000215C2" w:rsidRPr="000215C2">
        <w:rPr>
          <w:sz w:val="24"/>
          <w:szCs w:val="24"/>
        </w:rPr>
        <w:t>едя</w:t>
      </w:r>
      <w:r w:rsidR="000215C2" w:rsidRPr="000215C2">
        <w:rPr>
          <w:sz w:val="24"/>
          <w:szCs w:val="24"/>
        </w:rPr>
        <w:t xml:space="preserve"> </w:t>
      </w:r>
      <w:r w:rsidR="000215C2" w:rsidRPr="000215C2">
        <w:rPr>
          <w:sz w:val="24"/>
          <w:szCs w:val="24"/>
        </w:rPr>
        <w:t>д</w:t>
      </w:r>
      <w:r w:rsidR="000215C2" w:rsidRPr="000215C2">
        <w:rPr>
          <w:sz w:val="24"/>
          <w:szCs w:val="24"/>
        </w:rPr>
        <w:t>ополнительную информацию</w:t>
      </w:r>
      <w:r w:rsidR="000215C2" w:rsidRPr="000215C2">
        <w:rPr>
          <w:sz w:val="24"/>
          <w:szCs w:val="24"/>
        </w:rPr>
        <w:t>.</w:t>
      </w:r>
      <w:r w:rsidR="000215C2">
        <w:rPr>
          <w:sz w:val="24"/>
          <w:szCs w:val="24"/>
        </w:rPr>
        <w:t xml:space="preserve"> </w:t>
      </w:r>
      <w:r w:rsidR="000215C2" w:rsidRPr="000215C2">
        <w:rPr>
          <w:rFonts w:eastAsia="Calibri"/>
          <w:color w:val="auto"/>
          <w:sz w:val="24"/>
          <w:lang w:eastAsia="en-US"/>
        </w:rPr>
        <w:t>Более подробное описание движения данных представлено на рисунке 1.3.</w:t>
      </w:r>
    </w:p>
    <w:p w14:paraId="78629A9A" w14:textId="22B3A842" w:rsidR="000215C2" w:rsidRPr="000215C2" w:rsidRDefault="00143780" w:rsidP="00143780">
      <w:pPr>
        <w:ind w:firstLine="0"/>
        <w:jc w:val="center"/>
        <w:rPr>
          <w:rFonts w:eastAsia="Calibri"/>
          <w:color w:val="auto"/>
          <w:sz w:val="24"/>
          <w:lang w:eastAsia="en-US"/>
        </w:rPr>
      </w:pPr>
      <w:r w:rsidRPr="00143780">
        <w:rPr>
          <w:rFonts w:eastAsia="Calibri"/>
          <w:color w:val="auto"/>
          <w:sz w:val="24"/>
          <w:lang w:eastAsia="en-US"/>
        </w:rPr>
        <w:drawing>
          <wp:inline distT="0" distB="0" distL="0" distR="0" wp14:anchorId="614AADB0" wp14:editId="0FD89F7B">
            <wp:extent cx="5844461" cy="265541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2307" cy="266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0E3A" w14:textId="046AFCD7" w:rsidR="00297028" w:rsidRDefault="00143780" w:rsidP="00143780">
      <w:pPr>
        <w:ind w:firstLine="0"/>
        <w:jc w:val="center"/>
        <w:rPr>
          <w:color w:val="auto"/>
          <w:sz w:val="24"/>
          <w:szCs w:val="24"/>
        </w:rPr>
      </w:pPr>
      <w:r w:rsidRPr="00143780">
        <w:rPr>
          <w:color w:val="auto"/>
          <w:sz w:val="24"/>
          <w:szCs w:val="24"/>
        </w:rPr>
        <w:t>Рисунок 1.3 – Диаграмма потоков данных</w:t>
      </w:r>
    </w:p>
    <w:p w14:paraId="17727EB4" w14:textId="1E737484" w:rsidR="00143780" w:rsidRDefault="00143780" w:rsidP="00143780">
      <w:pPr>
        <w:ind w:firstLine="0"/>
        <w:jc w:val="center"/>
        <w:rPr>
          <w:color w:val="auto"/>
          <w:sz w:val="24"/>
          <w:szCs w:val="24"/>
        </w:rPr>
      </w:pPr>
    </w:p>
    <w:p w14:paraId="4E49BD79" w14:textId="7DF6BCC5" w:rsidR="00143780" w:rsidRDefault="00143780" w:rsidP="00143780">
      <w:pPr>
        <w:ind w:firstLine="0"/>
        <w:jc w:val="center"/>
        <w:rPr>
          <w:color w:val="auto"/>
          <w:sz w:val="24"/>
          <w:szCs w:val="24"/>
        </w:rPr>
      </w:pPr>
    </w:p>
    <w:p w14:paraId="7DB4CE65" w14:textId="08535CB7" w:rsidR="00143780" w:rsidRDefault="00143780" w:rsidP="00143780">
      <w:pPr>
        <w:pStyle w:val="21"/>
        <w:spacing w:after="0"/>
        <w:ind w:left="0"/>
      </w:pPr>
      <w:r>
        <w:lastRenderedPageBreak/>
        <w:t>1.2 Разработка структуры базы данных</w:t>
      </w:r>
    </w:p>
    <w:p w14:paraId="6E445F01" w14:textId="05B31218" w:rsidR="00143780" w:rsidRDefault="00143780" w:rsidP="00143780">
      <w:pPr>
        <w:rPr>
          <w:rFonts w:eastAsia="Calibri"/>
          <w:color w:val="auto"/>
          <w:sz w:val="24"/>
          <w:lang w:eastAsia="en-US"/>
        </w:rPr>
      </w:pPr>
      <w:r w:rsidRPr="00143780">
        <w:rPr>
          <w:rFonts w:eastAsia="Calibri"/>
          <w:color w:val="auto"/>
          <w:sz w:val="24"/>
          <w:lang w:eastAsia="en-US"/>
        </w:rPr>
        <w:t>Разработка структуры БД происходит с помощью составления моделей (концептуальная, логическая и физическая) и таблиц, которые описывают вид и способ реализации БД на языке</w:t>
      </w:r>
      <w:r>
        <w:rPr>
          <w:rFonts w:eastAsia="Calibri"/>
          <w:color w:val="auto"/>
          <w:sz w:val="24"/>
          <w:lang w:eastAsia="en-US"/>
        </w:rPr>
        <w:t xml:space="preserve"> </w:t>
      </w:r>
      <w:r w:rsidRPr="00143780">
        <w:rPr>
          <w:rFonts w:eastAsia="Calibri"/>
          <w:color w:val="auto"/>
          <w:sz w:val="24"/>
          <w:lang w:val="en-US" w:eastAsia="en-US"/>
        </w:rPr>
        <w:t>SQL</w:t>
      </w:r>
      <w:r w:rsidRPr="00143780">
        <w:rPr>
          <w:rFonts w:eastAsia="Calibri"/>
          <w:color w:val="auto"/>
          <w:sz w:val="24"/>
          <w:lang w:eastAsia="en-US"/>
        </w:rPr>
        <w:t>.</w:t>
      </w:r>
    </w:p>
    <w:p w14:paraId="5C4FF344" w14:textId="0294840D" w:rsidR="00143780" w:rsidRDefault="00143780" w:rsidP="00A226E4">
      <w:pPr>
        <w:rPr>
          <w:rFonts w:eastAsia="Calibri"/>
          <w:color w:val="auto"/>
          <w:sz w:val="24"/>
          <w:lang w:eastAsia="en-US"/>
        </w:rPr>
      </w:pPr>
      <w:r w:rsidRPr="00143780">
        <w:rPr>
          <w:rFonts w:eastAsia="Calibri"/>
          <w:color w:val="auto"/>
          <w:sz w:val="24"/>
          <w:lang w:eastAsia="en-US"/>
        </w:rPr>
        <w:t>На рисунке 1.4 представлена концептуальная модель базы данных.</w:t>
      </w:r>
    </w:p>
    <w:p w14:paraId="169AAAAF" w14:textId="02CF67F4" w:rsidR="00A226E4" w:rsidRPr="00143780" w:rsidRDefault="00A226E4" w:rsidP="00A226E4">
      <w:pPr>
        <w:ind w:firstLine="0"/>
        <w:jc w:val="center"/>
        <w:rPr>
          <w:rFonts w:eastAsia="Calibri"/>
          <w:color w:val="auto"/>
          <w:sz w:val="24"/>
          <w:lang w:eastAsia="en-US"/>
        </w:rPr>
      </w:pPr>
      <w:r w:rsidRPr="00A226E4">
        <w:rPr>
          <w:rFonts w:eastAsia="Calibri"/>
          <w:color w:val="auto"/>
          <w:sz w:val="24"/>
          <w:lang w:eastAsia="en-US"/>
        </w:rPr>
        <w:drawing>
          <wp:inline distT="0" distB="0" distL="0" distR="0" wp14:anchorId="69D3B183" wp14:editId="4C455122">
            <wp:extent cx="4251407" cy="18499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46" t="9778" b="3572"/>
                    <a:stretch/>
                  </pic:blipFill>
                  <pic:spPr bwMode="auto">
                    <a:xfrm>
                      <a:off x="0" y="0"/>
                      <a:ext cx="4270959" cy="1858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9D9F1" w14:textId="07ABC313" w:rsidR="00143780" w:rsidRDefault="00A226E4" w:rsidP="00A226E4">
      <w:pPr>
        <w:ind w:firstLine="0"/>
        <w:jc w:val="center"/>
        <w:rPr>
          <w:rFonts w:eastAsia="Calibri"/>
          <w:color w:val="auto"/>
          <w:sz w:val="24"/>
          <w:lang w:eastAsia="en-US"/>
        </w:rPr>
      </w:pPr>
      <w:r>
        <w:rPr>
          <w:rFonts w:eastAsia="Calibri"/>
          <w:color w:val="auto"/>
          <w:sz w:val="24"/>
          <w:lang w:eastAsia="en-US"/>
        </w:rPr>
        <w:t>Рисунок 1.4 – Концептуальная модель базы данных</w:t>
      </w:r>
    </w:p>
    <w:p w14:paraId="0CEDDE67" w14:textId="77777777" w:rsidR="00A226E4" w:rsidRPr="00A226E4" w:rsidRDefault="00A226E4" w:rsidP="00A226E4">
      <w:pPr>
        <w:rPr>
          <w:rFonts w:eastAsia="Calibri"/>
          <w:color w:val="auto"/>
          <w:sz w:val="24"/>
          <w:lang w:eastAsia="en-US"/>
        </w:rPr>
      </w:pPr>
      <w:r w:rsidRPr="00A226E4">
        <w:rPr>
          <w:rFonts w:eastAsia="Calibri"/>
          <w:color w:val="auto"/>
          <w:sz w:val="24"/>
          <w:lang w:eastAsia="en-US"/>
        </w:rPr>
        <w:t>С помощью концептуальной модели происходит создание сущностей и анализ взаимосвязей между ними. Представлены они в третьей нормальной форме БД: связи между таблицами один ко многому.</w:t>
      </w:r>
    </w:p>
    <w:p w14:paraId="1C79D915" w14:textId="77777777" w:rsidR="00A226E4" w:rsidRPr="00A226E4" w:rsidRDefault="00A226E4" w:rsidP="00A226E4">
      <w:pPr>
        <w:rPr>
          <w:rFonts w:eastAsia="Calibri"/>
          <w:color w:val="auto"/>
          <w:sz w:val="24"/>
          <w:lang w:eastAsia="en-US"/>
        </w:rPr>
      </w:pPr>
      <w:r w:rsidRPr="00A226E4">
        <w:rPr>
          <w:rFonts w:eastAsia="Calibri"/>
          <w:color w:val="auto"/>
          <w:sz w:val="24"/>
          <w:lang w:eastAsia="en-US"/>
        </w:rPr>
        <w:t>Логическая модель представлена на рисунке 1.5.</w:t>
      </w:r>
    </w:p>
    <w:p w14:paraId="63677223" w14:textId="43C867FE" w:rsidR="00A226E4" w:rsidRDefault="00A6190E" w:rsidP="00A226E4">
      <w:pPr>
        <w:ind w:firstLine="0"/>
        <w:jc w:val="center"/>
        <w:rPr>
          <w:rFonts w:eastAsia="Calibri"/>
          <w:color w:val="auto"/>
          <w:sz w:val="24"/>
          <w:lang w:eastAsia="en-US"/>
        </w:rPr>
      </w:pPr>
      <w:r w:rsidRPr="00A6190E">
        <w:rPr>
          <w:rFonts w:eastAsia="Calibri"/>
          <w:color w:val="auto"/>
          <w:sz w:val="24"/>
          <w:lang w:eastAsia="en-US"/>
        </w:rPr>
        <w:drawing>
          <wp:inline distT="0" distB="0" distL="0" distR="0" wp14:anchorId="7A4A4659" wp14:editId="26FC2E95">
            <wp:extent cx="3649980" cy="3864827"/>
            <wp:effectExtent l="0" t="0" r="762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108" t="1355" r="1764"/>
                    <a:stretch/>
                  </pic:blipFill>
                  <pic:spPr bwMode="auto">
                    <a:xfrm>
                      <a:off x="0" y="0"/>
                      <a:ext cx="3656697" cy="3871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00597" w14:textId="246302FF" w:rsidR="00143780" w:rsidRDefault="00A569BE" w:rsidP="00A569BE">
      <w:pPr>
        <w:ind w:firstLine="0"/>
        <w:jc w:val="center"/>
        <w:rPr>
          <w:rFonts w:eastAsia="Calibri"/>
          <w:color w:val="auto"/>
          <w:sz w:val="24"/>
          <w:lang w:eastAsia="en-US"/>
        </w:rPr>
      </w:pPr>
      <w:r>
        <w:rPr>
          <w:rFonts w:eastAsia="Calibri"/>
          <w:color w:val="auto"/>
          <w:sz w:val="24"/>
          <w:lang w:eastAsia="en-US"/>
        </w:rPr>
        <w:t>Рисунок 1.5 – Логическая модель базы данных</w:t>
      </w:r>
    </w:p>
    <w:p w14:paraId="0576A6BD" w14:textId="33E759AF" w:rsidR="00A569BE" w:rsidRDefault="00A569BE" w:rsidP="00A569BE">
      <w:pPr>
        <w:ind w:firstLine="0"/>
        <w:jc w:val="center"/>
        <w:rPr>
          <w:rFonts w:eastAsia="Calibri"/>
          <w:color w:val="auto"/>
          <w:sz w:val="24"/>
          <w:lang w:eastAsia="en-US"/>
        </w:rPr>
      </w:pPr>
    </w:p>
    <w:p w14:paraId="522BE011" w14:textId="1D3AD54B" w:rsidR="00A6190E" w:rsidRPr="00A6190E" w:rsidRDefault="00A6190E" w:rsidP="00A6190E">
      <w:pPr>
        <w:rPr>
          <w:sz w:val="24"/>
          <w:szCs w:val="20"/>
        </w:rPr>
      </w:pPr>
      <w:r w:rsidRPr="00A6190E">
        <w:rPr>
          <w:sz w:val="24"/>
          <w:szCs w:val="20"/>
        </w:rPr>
        <w:lastRenderedPageBreak/>
        <w:t xml:space="preserve">Во время построения логической модели появляются обозначения атрибутов и первичных </w:t>
      </w:r>
      <w:r>
        <w:rPr>
          <w:sz w:val="24"/>
          <w:szCs w:val="20"/>
        </w:rPr>
        <w:t>(</w:t>
      </w:r>
      <w:r>
        <w:rPr>
          <w:sz w:val="24"/>
          <w:szCs w:val="20"/>
          <w:lang w:val="en-US"/>
        </w:rPr>
        <w:t>PK</w:t>
      </w:r>
      <w:r>
        <w:rPr>
          <w:sz w:val="24"/>
          <w:szCs w:val="20"/>
        </w:rPr>
        <w:t>)</w:t>
      </w:r>
      <w:r w:rsidRPr="00A6190E">
        <w:rPr>
          <w:sz w:val="24"/>
          <w:szCs w:val="20"/>
        </w:rPr>
        <w:t xml:space="preserve"> </w:t>
      </w:r>
      <w:r w:rsidRPr="00A6190E">
        <w:rPr>
          <w:sz w:val="24"/>
          <w:szCs w:val="20"/>
        </w:rPr>
        <w:t>и вторичных</w:t>
      </w:r>
      <w:r w:rsidRPr="00A6190E">
        <w:rPr>
          <w:sz w:val="24"/>
          <w:szCs w:val="20"/>
        </w:rPr>
        <w:t xml:space="preserve"> (</w:t>
      </w:r>
      <w:r>
        <w:rPr>
          <w:sz w:val="24"/>
          <w:szCs w:val="20"/>
          <w:lang w:val="en-US"/>
        </w:rPr>
        <w:t>FK</w:t>
      </w:r>
      <w:r w:rsidRPr="00A6190E">
        <w:rPr>
          <w:sz w:val="24"/>
          <w:szCs w:val="20"/>
        </w:rPr>
        <w:t>)</w:t>
      </w:r>
      <w:r w:rsidRPr="00A6190E">
        <w:rPr>
          <w:sz w:val="24"/>
          <w:szCs w:val="20"/>
        </w:rPr>
        <w:t xml:space="preserve"> ключей. С помощью ее можно точнее рассмотреть взаимосвязь между таблицами и дальнейший вид схемы БД </w:t>
      </w:r>
    </w:p>
    <w:p w14:paraId="4D684AD1" w14:textId="7515589D" w:rsidR="00A569BE" w:rsidRDefault="00A6190E" w:rsidP="00A6190E">
      <w:pPr>
        <w:rPr>
          <w:sz w:val="24"/>
          <w:szCs w:val="20"/>
        </w:rPr>
      </w:pPr>
      <w:r w:rsidRPr="00A6190E">
        <w:rPr>
          <w:sz w:val="24"/>
          <w:szCs w:val="20"/>
        </w:rPr>
        <w:t>Последняя физическая модель представлена на рисунке 1.6. В ней описана наиболее точное описание БД, которое в дальнейшем будет реализовано.</w:t>
      </w:r>
    </w:p>
    <w:p w14:paraId="4EF56BFB" w14:textId="7D4D9D5A" w:rsidR="00A6190E" w:rsidRPr="00A6190E" w:rsidRDefault="00A6190E" w:rsidP="00A6190E">
      <w:pPr>
        <w:ind w:firstLine="0"/>
        <w:jc w:val="center"/>
        <w:rPr>
          <w:rFonts w:eastAsia="Calibri"/>
          <w:color w:val="auto"/>
          <w:sz w:val="22"/>
          <w:szCs w:val="20"/>
          <w:lang w:eastAsia="en-US"/>
        </w:rPr>
      </w:pPr>
      <w:r w:rsidRPr="00A6190E">
        <w:rPr>
          <w:rFonts w:eastAsia="Calibri"/>
          <w:color w:val="auto"/>
          <w:sz w:val="22"/>
          <w:szCs w:val="20"/>
          <w:lang w:eastAsia="en-US"/>
        </w:rPr>
        <w:drawing>
          <wp:inline distT="0" distB="0" distL="0" distR="0" wp14:anchorId="259A7ACF" wp14:editId="6D7240A1">
            <wp:extent cx="5340016" cy="34823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735" t="2930" r="1390"/>
                    <a:stretch/>
                  </pic:blipFill>
                  <pic:spPr bwMode="auto">
                    <a:xfrm>
                      <a:off x="0" y="0"/>
                      <a:ext cx="5352651" cy="3490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88D4F" w14:textId="7EDDAAFD" w:rsidR="00143780" w:rsidRDefault="00A6190E" w:rsidP="00A6190E">
      <w:pPr>
        <w:ind w:firstLine="0"/>
        <w:jc w:val="center"/>
        <w:rPr>
          <w:sz w:val="24"/>
          <w:szCs w:val="20"/>
        </w:rPr>
      </w:pPr>
      <w:r w:rsidRPr="00A6190E">
        <w:rPr>
          <w:sz w:val="24"/>
          <w:szCs w:val="20"/>
        </w:rPr>
        <w:t>Рисунок 1.6 – Физическая модель базы данных</w:t>
      </w:r>
    </w:p>
    <w:p w14:paraId="079E3649" w14:textId="4334374D" w:rsidR="00A6190E" w:rsidRDefault="00A6190E" w:rsidP="00A6190E">
      <w:pPr>
        <w:rPr>
          <w:rFonts w:eastAsia="Calibri"/>
          <w:color w:val="auto"/>
          <w:sz w:val="24"/>
          <w:lang w:eastAsia="en-US"/>
        </w:rPr>
      </w:pPr>
      <w:r w:rsidRPr="00A6190E">
        <w:rPr>
          <w:rFonts w:eastAsia="Calibri"/>
          <w:color w:val="auto"/>
          <w:sz w:val="24"/>
          <w:lang w:eastAsia="en-US"/>
        </w:rPr>
        <w:t>В таблицах 1.1-1.</w:t>
      </w:r>
      <w:r>
        <w:rPr>
          <w:rFonts w:eastAsia="Calibri"/>
          <w:color w:val="auto"/>
          <w:sz w:val="24"/>
          <w:lang w:eastAsia="en-US"/>
        </w:rPr>
        <w:t>8</w:t>
      </w:r>
      <w:r w:rsidRPr="00A6190E">
        <w:rPr>
          <w:rFonts w:eastAsia="Calibri"/>
          <w:color w:val="auto"/>
          <w:sz w:val="24"/>
          <w:lang w:eastAsia="en-US"/>
        </w:rPr>
        <w:t xml:space="preserve"> расписаны атрибуты каждой таблицы БД с типом данных и комментарием.</w:t>
      </w:r>
    </w:p>
    <w:p w14:paraId="453A5D3D" w14:textId="13DE4B82" w:rsidR="00A6190E" w:rsidRDefault="00A6190E" w:rsidP="00A6190E">
      <w:pPr>
        <w:rPr>
          <w:rFonts w:eastAsia="Calibri"/>
          <w:color w:val="auto"/>
          <w:sz w:val="24"/>
          <w:lang w:val="en-US" w:eastAsia="en-US"/>
        </w:rPr>
      </w:pPr>
      <w:r>
        <w:rPr>
          <w:rFonts w:eastAsia="Calibri"/>
          <w:color w:val="auto"/>
          <w:sz w:val="24"/>
          <w:lang w:eastAsia="en-US"/>
        </w:rPr>
        <w:t xml:space="preserve">Таблица 1.1 – </w:t>
      </w:r>
      <w:proofErr w:type="spellStart"/>
      <w:r>
        <w:rPr>
          <w:rFonts w:eastAsia="Calibri"/>
          <w:color w:val="auto"/>
          <w:sz w:val="24"/>
          <w:lang w:val="en-US" w:eastAsia="en-US"/>
        </w:rPr>
        <w:t>oborudovanie</w:t>
      </w:r>
      <w:proofErr w:type="spellEnd"/>
    </w:p>
    <w:tbl>
      <w:tblPr>
        <w:tblStyle w:val="a8"/>
        <w:tblW w:w="0" w:type="auto"/>
        <w:tblInd w:w="370" w:type="dxa"/>
        <w:tblLook w:val="04A0" w:firstRow="1" w:lastRow="0" w:firstColumn="1" w:lastColumn="0" w:noHBand="0" w:noVBand="1"/>
      </w:tblPr>
      <w:tblGrid>
        <w:gridCol w:w="2392"/>
        <w:gridCol w:w="2393"/>
        <w:gridCol w:w="4309"/>
      </w:tblGrid>
      <w:tr w:rsidR="00A6190E" w14:paraId="7923C773" w14:textId="77777777" w:rsidTr="000D2C3F">
        <w:tc>
          <w:tcPr>
            <w:tcW w:w="2392" w:type="dxa"/>
          </w:tcPr>
          <w:p w14:paraId="52037C3D" w14:textId="77777777" w:rsidR="00A6190E" w:rsidRPr="001601C6" w:rsidRDefault="00A6190E" w:rsidP="000D2C3F">
            <w:pPr>
              <w:ind w:firstLine="0"/>
              <w:jc w:val="left"/>
              <w:rPr>
                <w:sz w:val="24"/>
                <w:szCs w:val="20"/>
              </w:rPr>
            </w:pPr>
            <w:r w:rsidRPr="001601C6">
              <w:rPr>
                <w:sz w:val="24"/>
                <w:szCs w:val="20"/>
              </w:rPr>
              <w:t>Атрибут</w:t>
            </w:r>
          </w:p>
        </w:tc>
        <w:tc>
          <w:tcPr>
            <w:tcW w:w="2393" w:type="dxa"/>
          </w:tcPr>
          <w:p w14:paraId="6AC20AF9" w14:textId="77777777" w:rsidR="00A6190E" w:rsidRPr="001601C6" w:rsidRDefault="00A6190E" w:rsidP="000D2C3F">
            <w:pPr>
              <w:ind w:firstLine="0"/>
              <w:jc w:val="left"/>
              <w:rPr>
                <w:sz w:val="24"/>
                <w:szCs w:val="20"/>
              </w:rPr>
            </w:pPr>
            <w:r w:rsidRPr="001601C6">
              <w:rPr>
                <w:sz w:val="24"/>
                <w:szCs w:val="20"/>
              </w:rPr>
              <w:t>Тип</w:t>
            </w:r>
          </w:p>
        </w:tc>
        <w:tc>
          <w:tcPr>
            <w:tcW w:w="4309" w:type="dxa"/>
          </w:tcPr>
          <w:p w14:paraId="312BD1FE" w14:textId="77777777" w:rsidR="00A6190E" w:rsidRPr="001601C6" w:rsidRDefault="00A6190E" w:rsidP="000D2C3F">
            <w:pPr>
              <w:ind w:firstLine="0"/>
              <w:jc w:val="left"/>
              <w:rPr>
                <w:sz w:val="24"/>
                <w:szCs w:val="20"/>
              </w:rPr>
            </w:pPr>
            <w:r w:rsidRPr="001601C6">
              <w:rPr>
                <w:sz w:val="24"/>
                <w:szCs w:val="20"/>
              </w:rPr>
              <w:t>Комментарий</w:t>
            </w:r>
          </w:p>
        </w:tc>
      </w:tr>
      <w:tr w:rsidR="00A6190E" w14:paraId="213D0E18" w14:textId="77777777" w:rsidTr="000D2C3F">
        <w:tc>
          <w:tcPr>
            <w:tcW w:w="2392" w:type="dxa"/>
          </w:tcPr>
          <w:p w14:paraId="6CA7803C" w14:textId="4FF8DD81" w:rsidR="00A6190E" w:rsidRPr="001601C6" w:rsidRDefault="00A6190E" w:rsidP="000D2C3F">
            <w:pPr>
              <w:ind w:firstLine="0"/>
              <w:jc w:val="left"/>
              <w:rPr>
                <w:sz w:val="24"/>
                <w:szCs w:val="20"/>
                <w:lang w:val="en-US"/>
              </w:rPr>
            </w:pPr>
            <w:proofErr w:type="spellStart"/>
            <w:r w:rsidRPr="001601C6">
              <w:rPr>
                <w:sz w:val="24"/>
                <w:szCs w:val="20"/>
                <w:lang w:val="en-US"/>
              </w:rPr>
              <w:t>unical_nomer</w:t>
            </w:r>
            <w:proofErr w:type="spellEnd"/>
          </w:p>
        </w:tc>
        <w:tc>
          <w:tcPr>
            <w:tcW w:w="2393" w:type="dxa"/>
          </w:tcPr>
          <w:p w14:paraId="70EF6891" w14:textId="2EFEC9A7" w:rsidR="00A6190E" w:rsidRPr="001601C6" w:rsidRDefault="00A6190E" w:rsidP="000D2C3F">
            <w:pPr>
              <w:ind w:firstLine="0"/>
              <w:jc w:val="left"/>
              <w:rPr>
                <w:sz w:val="24"/>
                <w:szCs w:val="20"/>
                <w:lang w:val="en-US"/>
              </w:rPr>
            </w:pPr>
            <w:r w:rsidRPr="001601C6">
              <w:rPr>
                <w:sz w:val="24"/>
                <w:szCs w:val="20"/>
                <w:lang w:val="en-US"/>
              </w:rPr>
              <w:t>varchar</w:t>
            </w:r>
          </w:p>
        </w:tc>
        <w:tc>
          <w:tcPr>
            <w:tcW w:w="4309" w:type="dxa"/>
          </w:tcPr>
          <w:p w14:paraId="2B8B7CBC" w14:textId="753DC9D6" w:rsidR="00A6190E" w:rsidRPr="001601C6" w:rsidRDefault="00A6190E" w:rsidP="000D2C3F">
            <w:pPr>
              <w:ind w:firstLine="0"/>
              <w:jc w:val="left"/>
              <w:rPr>
                <w:sz w:val="24"/>
                <w:szCs w:val="20"/>
              </w:rPr>
            </w:pPr>
            <w:r w:rsidRPr="001601C6">
              <w:rPr>
                <w:sz w:val="24"/>
                <w:szCs w:val="20"/>
              </w:rPr>
              <w:t>Уникальный номер устройства</w:t>
            </w:r>
          </w:p>
        </w:tc>
      </w:tr>
      <w:tr w:rsidR="00A6190E" w14:paraId="0D6EC480" w14:textId="77777777" w:rsidTr="000D2C3F">
        <w:tc>
          <w:tcPr>
            <w:tcW w:w="2392" w:type="dxa"/>
          </w:tcPr>
          <w:p w14:paraId="3E52615F" w14:textId="013EEE4C" w:rsidR="00A6190E" w:rsidRPr="001601C6" w:rsidRDefault="001601C6" w:rsidP="000D2C3F">
            <w:pPr>
              <w:ind w:firstLine="0"/>
              <w:jc w:val="left"/>
              <w:rPr>
                <w:sz w:val="24"/>
                <w:szCs w:val="20"/>
                <w:lang w:val="en-US"/>
              </w:rPr>
            </w:pPr>
            <w:proofErr w:type="spellStart"/>
            <w:r w:rsidRPr="001601C6">
              <w:rPr>
                <w:sz w:val="24"/>
                <w:szCs w:val="20"/>
                <w:lang w:val="en-US"/>
              </w:rPr>
              <w:t>id_tipa</w:t>
            </w:r>
            <w:proofErr w:type="spellEnd"/>
          </w:p>
        </w:tc>
        <w:tc>
          <w:tcPr>
            <w:tcW w:w="2393" w:type="dxa"/>
          </w:tcPr>
          <w:p w14:paraId="796E4B41" w14:textId="2C85F2C2" w:rsidR="00A6190E" w:rsidRPr="001601C6" w:rsidRDefault="001601C6" w:rsidP="000D2C3F">
            <w:pPr>
              <w:ind w:firstLine="0"/>
              <w:jc w:val="left"/>
              <w:rPr>
                <w:sz w:val="24"/>
                <w:szCs w:val="20"/>
                <w:lang w:val="en-US"/>
              </w:rPr>
            </w:pPr>
            <w:r w:rsidRPr="001601C6">
              <w:rPr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4309" w:type="dxa"/>
          </w:tcPr>
          <w:p w14:paraId="174A0356" w14:textId="4E16735B" w:rsidR="00A6190E" w:rsidRPr="001601C6" w:rsidRDefault="001601C6" w:rsidP="000D2C3F">
            <w:pPr>
              <w:ind w:firstLine="0"/>
              <w:jc w:val="left"/>
              <w:rPr>
                <w:sz w:val="24"/>
                <w:szCs w:val="20"/>
              </w:rPr>
            </w:pPr>
            <w:r w:rsidRPr="001601C6">
              <w:rPr>
                <w:sz w:val="24"/>
                <w:szCs w:val="20"/>
              </w:rPr>
              <w:t xml:space="preserve">Тип устройства (связь с таблицей </w:t>
            </w:r>
            <w:r w:rsidRPr="001601C6">
              <w:rPr>
                <w:sz w:val="24"/>
                <w:szCs w:val="20"/>
                <w:lang w:val="en-US"/>
              </w:rPr>
              <w:t>tip</w:t>
            </w:r>
            <w:r w:rsidRPr="001601C6">
              <w:rPr>
                <w:sz w:val="24"/>
                <w:szCs w:val="20"/>
              </w:rPr>
              <w:t>)</w:t>
            </w:r>
          </w:p>
        </w:tc>
      </w:tr>
      <w:tr w:rsidR="00A6190E" w14:paraId="5197C9F6" w14:textId="77777777" w:rsidTr="000D2C3F">
        <w:tc>
          <w:tcPr>
            <w:tcW w:w="2392" w:type="dxa"/>
          </w:tcPr>
          <w:p w14:paraId="6D751633" w14:textId="4C3B8102" w:rsidR="00A6190E" w:rsidRPr="001601C6" w:rsidRDefault="001601C6" w:rsidP="000D2C3F">
            <w:pPr>
              <w:ind w:firstLine="0"/>
              <w:jc w:val="left"/>
              <w:rPr>
                <w:sz w:val="24"/>
                <w:szCs w:val="20"/>
                <w:lang w:val="en-US"/>
              </w:rPr>
            </w:pPr>
            <w:proofErr w:type="spellStart"/>
            <w:r w:rsidRPr="001601C6">
              <w:rPr>
                <w:sz w:val="24"/>
                <w:szCs w:val="20"/>
                <w:lang w:val="en-US"/>
              </w:rPr>
              <w:t>god_vipuska</w:t>
            </w:r>
            <w:proofErr w:type="spellEnd"/>
          </w:p>
        </w:tc>
        <w:tc>
          <w:tcPr>
            <w:tcW w:w="2393" w:type="dxa"/>
          </w:tcPr>
          <w:p w14:paraId="3FE1891B" w14:textId="0F01C74A" w:rsidR="00A6190E" w:rsidRPr="001601C6" w:rsidRDefault="001601C6" w:rsidP="000D2C3F">
            <w:pPr>
              <w:ind w:firstLine="0"/>
              <w:jc w:val="left"/>
              <w:rPr>
                <w:sz w:val="24"/>
                <w:szCs w:val="20"/>
                <w:lang w:val="en-US"/>
              </w:rPr>
            </w:pPr>
            <w:r w:rsidRPr="001601C6">
              <w:rPr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4309" w:type="dxa"/>
          </w:tcPr>
          <w:p w14:paraId="4A559DE9" w14:textId="428D19C7" w:rsidR="00A6190E" w:rsidRPr="001601C6" w:rsidRDefault="001601C6" w:rsidP="000D2C3F">
            <w:pPr>
              <w:ind w:firstLine="0"/>
              <w:jc w:val="left"/>
              <w:rPr>
                <w:sz w:val="24"/>
                <w:szCs w:val="20"/>
              </w:rPr>
            </w:pPr>
            <w:r w:rsidRPr="001601C6">
              <w:rPr>
                <w:sz w:val="24"/>
                <w:szCs w:val="20"/>
              </w:rPr>
              <w:t>Год выпуска устройства</w:t>
            </w:r>
          </w:p>
        </w:tc>
      </w:tr>
      <w:tr w:rsidR="00A6190E" w14:paraId="26E86AAB" w14:textId="77777777" w:rsidTr="000D2C3F">
        <w:tc>
          <w:tcPr>
            <w:tcW w:w="2392" w:type="dxa"/>
          </w:tcPr>
          <w:p w14:paraId="472BC5CC" w14:textId="3B0C6271" w:rsidR="00A6190E" w:rsidRPr="001601C6" w:rsidRDefault="001601C6" w:rsidP="000D2C3F">
            <w:pPr>
              <w:ind w:firstLine="0"/>
              <w:jc w:val="left"/>
              <w:rPr>
                <w:sz w:val="24"/>
                <w:szCs w:val="20"/>
                <w:lang w:val="en-US"/>
              </w:rPr>
            </w:pPr>
            <w:proofErr w:type="spellStart"/>
            <w:r w:rsidRPr="001601C6">
              <w:rPr>
                <w:sz w:val="24"/>
                <w:szCs w:val="20"/>
                <w:lang w:val="en-US"/>
              </w:rPr>
              <w:t>id_mesta</w:t>
            </w:r>
            <w:proofErr w:type="spellEnd"/>
          </w:p>
        </w:tc>
        <w:tc>
          <w:tcPr>
            <w:tcW w:w="2393" w:type="dxa"/>
          </w:tcPr>
          <w:p w14:paraId="754FFE5E" w14:textId="2C8EDD79" w:rsidR="00A6190E" w:rsidRPr="001601C6" w:rsidRDefault="001601C6" w:rsidP="000D2C3F">
            <w:pPr>
              <w:ind w:firstLine="0"/>
              <w:jc w:val="left"/>
              <w:rPr>
                <w:sz w:val="24"/>
                <w:szCs w:val="20"/>
              </w:rPr>
            </w:pPr>
            <w:r w:rsidRPr="001601C6">
              <w:rPr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4309" w:type="dxa"/>
          </w:tcPr>
          <w:p w14:paraId="18DE657F" w14:textId="5A717A74" w:rsidR="00A6190E" w:rsidRPr="001601C6" w:rsidRDefault="00A6190E" w:rsidP="000D2C3F">
            <w:pPr>
              <w:ind w:firstLine="0"/>
              <w:jc w:val="left"/>
              <w:rPr>
                <w:sz w:val="24"/>
                <w:szCs w:val="20"/>
              </w:rPr>
            </w:pPr>
            <w:r w:rsidRPr="001601C6">
              <w:rPr>
                <w:sz w:val="24"/>
                <w:szCs w:val="20"/>
              </w:rPr>
              <w:t>Местонахождение</w:t>
            </w:r>
            <w:r w:rsidR="001601C6" w:rsidRPr="001601C6">
              <w:rPr>
                <w:sz w:val="24"/>
                <w:szCs w:val="20"/>
              </w:rPr>
              <w:t xml:space="preserve"> устройства (связь с таблицей </w:t>
            </w:r>
            <w:proofErr w:type="spellStart"/>
            <w:r w:rsidR="001601C6" w:rsidRPr="001601C6">
              <w:rPr>
                <w:sz w:val="24"/>
                <w:szCs w:val="20"/>
                <w:lang w:val="en-US"/>
              </w:rPr>
              <w:t>rabochie</w:t>
            </w:r>
            <w:proofErr w:type="spellEnd"/>
            <w:r w:rsidR="001601C6" w:rsidRPr="001601C6">
              <w:rPr>
                <w:sz w:val="24"/>
                <w:szCs w:val="20"/>
              </w:rPr>
              <w:t>_</w:t>
            </w:r>
            <w:proofErr w:type="spellStart"/>
            <w:r w:rsidR="001601C6" w:rsidRPr="001601C6">
              <w:rPr>
                <w:sz w:val="24"/>
                <w:szCs w:val="20"/>
                <w:lang w:val="en-US"/>
              </w:rPr>
              <w:t>mesta</w:t>
            </w:r>
            <w:proofErr w:type="spellEnd"/>
            <w:r w:rsidR="001601C6" w:rsidRPr="001601C6">
              <w:rPr>
                <w:sz w:val="24"/>
                <w:szCs w:val="20"/>
              </w:rPr>
              <w:t>)</w:t>
            </w:r>
          </w:p>
        </w:tc>
      </w:tr>
    </w:tbl>
    <w:p w14:paraId="1169604A" w14:textId="342648F0" w:rsidR="00A6190E" w:rsidRDefault="00A6190E" w:rsidP="00A6190E">
      <w:pPr>
        <w:ind w:firstLine="0"/>
        <w:rPr>
          <w:rFonts w:eastAsia="Calibri"/>
          <w:color w:val="auto"/>
          <w:sz w:val="24"/>
          <w:lang w:eastAsia="en-US"/>
        </w:rPr>
      </w:pPr>
    </w:p>
    <w:p w14:paraId="3BC8EC24" w14:textId="60B4D85B" w:rsidR="001601C6" w:rsidRPr="001601C6" w:rsidRDefault="001601C6" w:rsidP="001601C6">
      <w:pPr>
        <w:rPr>
          <w:rFonts w:eastAsia="Calibri"/>
          <w:color w:val="auto"/>
          <w:sz w:val="24"/>
          <w:lang w:val="en-US" w:eastAsia="en-US"/>
        </w:rPr>
      </w:pPr>
      <w:r>
        <w:rPr>
          <w:rFonts w:eastAsia="Calibri"/>
          <w:color w:val="auto"/>
          <w:sz w:val="24"/>
          <w:lang w:eastAsia="en-US"/>
        </w:rPr>
        <w:t xml:space="preserve">Таблица 1.2 - </w:t>
      </w:r>
      <w:r>
        <w:rPr>
          <w:rFonts w:eastAsia="Calibri"/>
          <w:color w:val="auto"/>
          <w:sz w:val="24"/>
          <w:lang w:val="en-US" w:eastAsia="en-US"/>
        </w:rPr>
        <w:t>tip</w:t>
      </w:r>
    </w:p>
    <w:tbl>
      <w:tblPr>
        <w:tblStyle w:val="a8"/>
        <w:tblW w:w="0" w:type="auto"/>
        <w:tblInd w:w="370" w:type="dxa"/>
        <w:tblLook w:val="04A0" w:firstRow="1" w:lastRow="0" w:firstColumn="1" w:lastColumn="0" w:noHBand="0" w:noVBand="1"/>
      </w:tblPr>
      <w:tblGrid>
        <w:gridCol w:w="2392"/>
        <w:gridCol w:w="2393"/>
        <w:gridCol w:w="4309"/>
      </w:tblGrid>
      <w:tr w:rsidR="001601C6" w:rsidRPr="001601C6" w14:paraId="5CF2E009" w14:textId="77777777" w:rsidTr="000D2C3F">
        <w:tc>
          <w:tcPr>
            <w:tcW w:w="2392" w:type="dxa"/>
          </w:tcPr>
          <w:p w14:paraId="1D2872AC" w14:textId="77777777" w:rsidR="001601C6" w:rsidRPr="001601C6" w:rsidRDefault="001601C6" w:rsidP="001601C6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1601C6">
              <w:rPr>
                <w:rFonts w:eastAsia="Calibri"/>
                <w:color w:val="auto"/>
                <w:sz w:val="24"/>
                <w:lang w:eastAsia="en-US"/>
              </w:rPr>
              <w:t>Атрибут</w:t>
            </w:r>
          </w:p>
        </w:tc>
        <w:tc>
          <w:tcPr>
            <w:tcW w:w="2393" w:type="dxa"/>
          </w:tcPr>
          <w:p w14:paraId="33C3E4A3" w14:textId="77777777" w:rsidR="001601C6" w:rsidRPr="001601C6" w:rsidRDefault="001601C6" w:rsidP="001601C6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1601C6">
              <w:rPr>
                <w:rFonts w:eastAsia="Calibri"/>
                <w:color w:val="auto"/>
                <w:sz w:val="24"/>
                <w:lang w:eastAsia="en-US"/>
              </w:rPr>
              <w:t>Тип</w:t>
            </w:r>
          </w:p>
        </w:tc>
        <w:tc>
          <w:tcPr>
            <w:tcW w:w="4309" w:type="dxa"/>
          </w:tcPr>
          <w:p w14:paraId="7D2704DF" w14:textId="77777777" w:rsidR="001601C6" w:rsidRPr="001601C6" w:rsidRDefault="001601C6" w:rsidP="001601C6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1601C6">
              <w:rPr>
                <w:rFonts w:eastAsia="Calibri"/>
                <w:color w:val="auto"/>
                <w:sz w:val="24"/>
                <w:lang w:eastAsia="en-US"/>
              </w:rPr>
              <w:t>Комментарий</w:t>
            </w:r>
          </w:p>
        </w:tc>
      </w:tr>
      <w:tr w:rsidR="001601C6" w:rsidRPr="001601C6" w14:paraId="34534CE2" w14:textId="77777777" w:rsidTr="000D2C3F">
        <w:tc>
          <w:tcPr>
            <w:tcW w:w="2392" w:type="dxa"/>
          </w:tcPr>
          <w:p w14:paraId="6C89B161" w14:textId="3B102A47" w:rsidR="001601C6" w:rsidRPr="001601C6" w:rsidRDefault="001601C6" w:rsidP="001601C6">
            <w:pPr>
              <w:ind w:firstLine="0"/>
              <w:rPr>
                <w:rFonts w:eastAsia="Calibri"/>
                <w:color w:val="auto"/>
                <w:sz w:val="24"/>
                <w:lang w:val="en-US" w:eastAsia="en-US"/>
              </w:rPr>
            </w:pPr>
            <w:r w:rsidRPr="001601C6">
              <w:rPr>
                <w:rFonts w:eastAsia="Calibri"/>
                <w:color w:val="auto"/>
                <w:sz w:val="24"/>
                <w:lang w:val="en-US" w:eastAsia="en-US"/>
              </w:rPr>
              <w:t>id</w:t>
            </w:r>
            <w:r>
              <w:rPr>
                <w:rFonts w:eastAsia="Calibri"/>
                <w:color w:val="auto"/>
                <w:sz w:val="24"/>
                <w:lang w:eastAsia="en-US"/>
              </w:rPr>
              <w:t>_</w:t>
            </w: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tipa</w:t>
            </w:r>
            <w:proofErr w:type="spellEnd"/>
          </w:p>
        </w:tc>
        <w:tc>
          <w:tcPr>
            <w:tcW w:w="2393" w:type="dxa"/>
          </w:tcPr>
          <w:p w14:paraId="7966B698" w14:textId="119869BA" w:rsidR="001601C6" w:rsidRPr="001601C6" w:rsidRDefault="001601C6" w:rsidP="001601C6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serial</w:t>
            </w:r>
          </w:p>
        </w:tc>
        <w:tc>
          <w:tcPr>
            <w:tcW w:w="4309" w:type="dxa"/>
          </w:tcPr>
          <w:p w14:paraId="7477D5D5" w14:textId="77777777" w:rsidR="001601C6" w:rsidRPr="001601C6" w:rsidRDefault="001601C6" w:rsidP="001601C6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1601C6">
              <w:rPr>
                <w:rFonts w:eastAsia="Calibri"/>
                <w:color w:val="auto"/>
                <w:sz w:val="24"/>
                <w:lang w:eastAsia="en-US"/>
              </w:rPr>
              <w:t xml:space="preserve">Идентификатор </w:t>
            </w:r>
          </w:p>
        </w:tc>
      </w:tr>
      <w:tr w:rsidR="001601C6" w:rsidRPr="001601C6" w14:paraId="4F1B34C3" w14:textId="77777777" w:rsidTr="000D2C3F">
        <w:tc>
          <w:tcPr>
            <w:tcW w:w="2392" w:type="dxa"/>
          </w:tcPr>
          <w:p w14:paraId="7AB9415B" w14:textId="4797152A" w:rsidR="001601C6" w:rsidRPr="001601C6" w:rsidRDefault="001601C6" w:rsidP="001601C6">
            <w:pPr>
              <w:ind w:firstLine="0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naimenovanie</w:t>
            </w:r>
            <w:proofErr w:type="spellEnd"/>
          </w:p>
        </w:tc>
        <w:tc>
          <w:tcPr>
            <w:tcW w:w="2393" w:type="dxa"/>
          </w:tcPr>
          <w:p w14:paraId="300D364C" w14:textId="2ABC6252" w:rsidR="001601C6" w:rsidRPr="001601C6" w:rsidRDefault="001601C6" w:rsidP="001601C6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gramStart"/>
            <w:r w:rsidRPr="001601C6">
              <w:rPr>
                <w:rFonts w:eastAsia="Calibri"/>
                <w:color w:val="auto"/>
                <w:sz w:val="24"/>
                <w:lang w:val="en-US" w:eastAsia="en-US"/>
              </w:rPr>
              <w:t>varchar(</w:t>
            </w:r>
            <w:proofErr w:type="gramEnd"/>
            <w:r>
              <w:rPr>
                <w:rFonts w:eastAsia="Calibri"/>
                <w:color w:val="auto"/>
                <w:sz w:val="24"/>
                <w:lang w:val="en-US" w:eastAsia="en-US"/>
              </w:rPr>
              <w:t>5</w:t>
            </w:r>
            <w:r w:rsidRPr="001601C6">
              <w:rPr>
                <w:rFonts w:eastAsia="Calibri"/>
                <w:color w:val="auto"/>
                <w:sz w:val="24"/>
                <w:lang w:val="en-US" w:eastAsia="en-US"/>
              </w:rPr>
              <w:t>0)</w:t>
            </w:r>
          </w:p>
        </w:tc>
        <w:tc>
          <w:tcPr>
            <w:tcW w:w="4309" w:type="dxa"/>
          </w:tcPr>
          <w:p w14:paraId="05E8CD5E" w14:textId="21FC04B2" w:rsidR="001601C6" w:rsidRPr="001601C6" w:rsidRDefault="001601C6" w:rsidP="001601C6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>Наименование типа устройства</w:t>
            </w:r>
          </w:p>
        </w:tc>
      </w:tr>
    </w:tbl>
    <w:p w14:paraId="7E64192C" w14:textId="5C4CEA9E" w:rsidR="001601C6" w:rsidRDefault="001601C6" w:rsidP="00A6190E">
      <w:pPr>
        <w:ind w:firstLine="0"/>
        <w:rPr>
          <w:rFonts w:eastAsia="Calibri"/>
          <w:color w:val="auto"/>
          <w:sz w:val="24"/>
          <w:lang w:eastAsia="en-US"/>
        </w:rPr>
      </w:pPr>
    </w:p>
    <w:p w14:paraId="0DD193F5" w14:textId="1B3BF897" w:rsidR="001601C6" w:rsidRDefault="001601C6" w:rsidP="001601C6">
      <w:pPr>
        <w:rPr>
          <w:sz w:val="24"/>
          <w:szCs w:val="20"/>
          <w:lang w:val="en-US"/>
        </w:rPr>
      </w:pPr>
      <w:r>
        <w:rPr>
          <w:rFonts w:eastAsia="Calibri"/>
          <w:color w:val="auto"/>
          <w:sz w:val="24"/>
          <w:lang w:eastAsia="en-US"/>
        </w:rPr>
        <w:lastRenderedPageBreak/>
        <w:t xml:space="preserve">Таблица 1.3 - </w:t>
      </w:r>
      <w:proofErr w:type="spellStart"/>
      <w:r w:rsidRPr="001601C6">
        <w:rPr>
          <w:sz w:val="24"/>
          <w:szCs w:val="20"/>
          <w:lang w:val="en-US"/>
        </w:rPr>
        <w:t>rabochie</w:t>
      </w:r>
      <w:proofErr w:type="spellEnd"/>
      <w:r w:rsidRPr="001601C6">
        <w:rPr>
          <w:sz w:val="24"/>
          <w:szCs w:val="20"/>
        </w:rPr>
        <w:t>_</w:t>
      </w:r>
      <w:proofErr w:type="spellStart"/>
      <w:r w:rsidRPr="001601C6">
        <w:rPr>
          <w:sz w:val="24"/>
          <w:szCs w:val="20"/>
          <w:lang w:val="en-US"/>
        </w:rPr>
        <w:t>mesta</w:t>
      </w:r>
      <w:proofErr w:type="spellEnd"/>
    </w:p>
    <w:tbl>
      <w:tblPr>
        <w:tblStyle w:val="a8"/>
        <w:tblW w:w="0" w:type="auto"/>
        <w:tblInd w:w="370" w:type="dxa"/>
        <w:tblLook w:val="04A0" w:firstRow="1" w:lastRow="0" w:firstColumn="1" w:lastColumn="0" w:noHBand="0" w:noVBand="1"/>
      </w:tblPr>
      <w:tblGrid>
        <w:gridCol w:w="2392"/>
        <w:gridCol w:w="2393"/>
        <w:gridCol w:w="4309"/>
      </w:tblGrid>
      <w:tr w:rsidR="00760B37" w:rsidRPr="00760B37" w14:paraId="0B574CC3" w14:textId="77777777" w:rsidTr="000D2C3F">
        <w:tc>
          <w:tcPr>
            <w:tcW w:w="2392" w:type="dxa"/>
          </w:tcPr>
          <w:p w14:paraId="2E8B5290" w14:textId="7777777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Атрибут</w:t>
            </w:r>
          </w:p>
        </w:tc>
        <w:tc>
          <w:tcPr>
            <w:tcW w:w="2393" w:type="dxa"/>
          </w:tcPr>
          <w:p w14:paraId="31EB353B" w14:textId="7777777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Тип</w:t>
            </w:r>
          </w:p>
        </w:tc>
        <w:tc>
          <w:tcPr>
            <w:tcW w:w="4309" w:type="dxa"/>
          </w:tcPr>
          <w:p w14:paraId="2765E6E3" w14:textId="7777777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Комментарий</w:t>
            </w:r>
          </w:p>
        </w:tc>
      </w:tr>
      <w:tr w:rsidR="00760B37" w:rsidRPr="00760B37" w14:paraId="2984EE08" w14:textId="77777777" w:rsidTr="000D2C3F">
        <w:tc>
          <w:tcPr>
            <w:tcW w:w="2392" w:type="dxa"/>
          </w:tcPr>
          <w:p w14:paraId="2F289475" w14:textId="35F9ECDD" w:rsidR="00760B37" w:rsidRPr="00760B37" w:rsidRDefault="00760B37" w:rsidP="00760B37">
            <w:pPr>
              <w:ind w:firstLine="0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id</w:t>
            </w:r>
            <w:r>
              <w:rPr>
                <w:rFonts w:eastAsia="Calibri"/>
                <w:color w:val="auto"/>
                <w:sz w:val="24"/>
                <w:lang w:val="en-US" w:eastAsia="en-US"/>
              </w:rPr>
              <w:t>_mesta</w:t>
            </w:r>
            <w:proofErr w:type="spellEnd"/>
          </w:p>
        </w:tc>
        <w:tc>
          <w:tcPr>
            <w:tcW w:w="2393" w:type="dxa"/>
          </w:tcPr>
          <w:p w14:paraId="42D40826" w14:textId="233A09E8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serial</w:t>
            </w:r>
          </w:p>
        </w:tc>
        <w:tc>
          <w:tcPr>
            <w:tcW w:w="4309" w:type="dxa"/>
          </w:tcPr>
          <w:p w14:paraId="5B4963C2" w14:textId="7777777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 xml:space="preserve">Идентификатор </w:t>
            </w:r>
          </w:p>
        </w:tc>
      </w:tr>
      <w:tr w:rsidR="00760B37" w:rsidRPr="00760B37" w14:paraId="5BBFC897" w14:textId="77777777" w:rsidTr="000D2C3F">
        <w:tc>
          <w:tcPr>
            <w:tcW w:w="2392" w:type="dxa"/>
          </w:tcPr>
          <w:p w14:paraId="6BAC799A" w14:textId="21B96209" w:rsidR="00760B37" w:rsidRPr="00760B37" w:rsidRDefault="00760B37" w:rsidP="00760B37">
            <w:pPr>
              <w:ind w:firstLine="0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id_cabineta</w:t>
            </w:r>
            <w:proofErr w:type="spellEnd"/>
          </w:p>
        </w:tc>
        <w:tc>
          <w:tcPr>
            <w:tcW w:w="2393" w:type="dxa"/>
          </w:tcPr>
          <w:p w14:paraId="52C1FAD6" w14:textId="5970190D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integer</w:t>
            </w:r>
          </w:p>
        </w:tc>
        <w:tc>
          <w:tcPr>
            <w:tcW w:w="4309" w:type="dxa"/>
          </w:tcPr>
          <w:p w14:paraId="76C0C12D" w14:textId="0D9D6CDC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 xml:space="preserve">Идентификатор кабинета, а котором расположено место (связь с таблицей </w:t>
            </w:r>
            <w:r>
              <w:rPr>
                <w:rFonts w:eastAsia="Calibri"/>
                <w:color w:val="auto"/>
                <w:sz w:val="24"/>
                <w:lang w:val="en-US" w:eastAsia="en-US"/>
              </w:rPr>
              <w:t>cabinets</w:t>
            </w:r>
            <w:r w:rsidRPr="00760B37">
              <w:rPr>
                <w:rFonts w:eastAsia="Calibri"/>
                <w:color w:val="auto"/>
                <w:sz w:val="24"/>
                <w:lang w:eastAsia="en-US"/>
              </w:rPr>
              <w:t>)</w:t>
            </w:r>
          </w:p>
        </w:tc>
      </w:tr>
      <w:tr w:rsidR="00760B37" w:rsidRPr="00760B37" w14:paraId="23100FDD" w14:textId="77777777" w:rsidTr="000D2C3F">
        <w:tc>
          <w:tcPr>
            <w:tcW w:w="2392" w:type="dxa"/>
          </w:tcPr>
          <w:p w14:paraId="677F42C3" w14:textId="34F346C9" w:rsidR="00760B37" w:rsidRPr="00760B37" w:rsidRDefault="00760B37" w:rsidP="00760B37">
            <w:pPr>
              <w:ind w:firstLine="0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id_sotrudnika</w:t>
            </w:r>
            <w:proofErr w:type="spellEnd"/>
          </w:p>
        </w:tc>
        <w:tc>
          <w:tcPr>
            <w:tcW w:w="2393" w:type="dxa"/>
          </w:tcPr>
          <w:p w14:paraId="183120FD" w14:textId="34C9FB25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integer</w:t>
            </w:r>
          </w:p>
        </w:tc>
        <w:tc>
          <w:tcPr>
            <w:tcW w:w="4309" w:type="dxa"/>
          </w:tcPr>
          <w:p w14:paraId="2FCB3DD6" w14:textId="3780E6D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 xml:space="preserve">Идентификатор сотрудника, закрепленного за местом </w:t>
            </w:r>
            <w:proofErr w:type="gramStart"/>
            <w:r>
              <w:rPr>
                <w:rFonts w:eastAsia="Calibri"/>
                <w:color w:val="auto"/>
                <w:sz w:val="24"/>
                <w:lang w:eastAsia="en-US"/>
              </w:rPr>
              <w:t>( связь</w:t>
            </w:r>
            <w:proofErr w:type="gramEnd"/>
            <w:r>
              <w:rPr>
                <w:rFonts w:eastAsia="Calibri"/>
                <w:color w:val="auto"/>
                <w:sz w:val="24"/>
                <w:lang w:eastAsia="en-US"/>
              </w:rPr>
              <w:t xml:space="preserve"> с таблицей </w:t>
            </w: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sotrudniki</w:t>
            </w:r>
            <w:proofErr w:type="spellEnd"/>
            <w:r w:rsidRPr="00760B37">
              <w:rPr>
                <w:rFonts w:eastAsia="Calibri"/>
                <w:color w:val="auto"/>
                <w:sz w:val="24"/>
                <w:lang w:eastAsia="en-US"/>
              </w:rPr>
              <w:t>)</w:t>
            </w:r>
          </w:p>
        </w:tc>
      </w:tr>
    </w:tbl>
    <w:p w14:paraId="66BC6630" w14:textId="6724A51D" w:rsidR="001601C6" w:rsidRDefault="001601C6" w:rsidP="00760B37">
      <w:pPr>
        <w:ind w:firstLine="0"/>
        <w:rPr>
          <w:rFonts w:eastAsia="Calibri"/>
          <w:color w:val="auto"/>
          <w:sz w:val="24"/>
          <w:lang w:eastAsia="en-US"/>
        </w:rPr>
      </w:pPr>
    </w:p>
    <w:p w14:paraId="03DF2FAB" w14:textId="34132220" w:rsidR="00760B37" w:rsidRDefault="00760B37" w:rsidP="00760B37">
      <w:pPr>
        <w:rPr>
          <w:rFonts w:eastAsia="Calibri"/>
          <w:color w:val="auto"/>
          <w:sz w:val="24"/>
          <w:lang w:val="en-US" w:eastAsia="en-US"/>
        </w:rPr>
      </w:pPr>
      <w:r>
        <w:rPr>
          <w:rFonts w:eastAsia="Calibri"/>
          <w:color w:val="auto"/>
          <w:sz w:val="24"/>
          <w:lang w:eastAsia="en-US"/>
        </w:rPr>
        <w:t xml:space="preserve">Таблица 1.4 – </w:t>
      </w:r>
      <w:r>
        <w:rPr>
          <w:rFonts w:eastAsia="Calibri"/>
          <w:color w:val="auto"/>
          <w:sz w:val="24"/>
          <w:lang w:val="en-US" w:eastAsia="en-US"/>
        </w:rPr>
        <w:t>cabinets</w:t>
      </w:r>
    </w:p>
    <w:tbl>
      <w:tblPr>
        <w:tblStyle w:val="a8"/>
        <w:tblW w:w="0" w:type="auto"/>
        <w:tblInd w:w="370" w:type="dxa"/>
        <w:tblLook w:val="04A0" w:firstRow="1" w:lastRow="0" w:firstColumn="1" w:lastColumn="0" w:noHBand="0" w:noVBand="1"/>
      </w:tblPr>
      <w:tblGrid>
        <w:gridCol w:w="2392"/>
        <w:gridCol w:w="2393"/>
        <w:gridCol w:w="4309"/>
      </w:tblGrid>
      <w:tr w:rsidR="00760B37" w:rsidRPr="00760B37" w14:paraId="745A2A60" w14:textId="77777777" w:rsidTr="000D2C3F">
        <w:tc>
          <w:tcPr>
            <w:tcW w:w="2392" w:type="dxa"/>
          </w:tcPr>
          <w:p w14:paraId="4ED11914" w14:textId="7777777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Атрибут</w:t>
            </w:r>
          </w:p>
        </w:tc>
        <w:tc>
          <w:tcPr>
            <w:tcW w:w="2393" w:type="dxa"/>
          </w:tcPr>
          <w:p w14:paraId="46BBFAEB" w14:textId="7777777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Тип</w:t>
            </w:r>
          </w:p>
        </w:tc>
        <w:tc>
          <w:tcPr>
            <w:tcW w:w="4309" w:type="dxa"/>
          </w:tcPr>
          <w:p w14:paraId="3495DD5E" w14:textId="7777777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Комментарий</w:t>
            </w:r>
          </w:p>
        </w:tc>
      </w:tr>
      <w:tr w:rsidR="00760B37" w:rsidRPr="00760B37" w14:paraId="22CCFD30" w14:textId="77777777" w:rsidTr="000D2C3F">
        <w:tc>
          <w:tcPr>
            <w:tcW w:w="2392" w:type="dxa"/>
          </w:tcPr>
          <w:p w14:paraId="42188CCD" w14:textId="06C986C0" w:rsidR="00760B37" w:rsidRPr="00760B37" w:rsidRDefault="00760B37" w:rsidP="00760B37">
            <w:pPr>
              <w:ind w:firstLine="0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id</w:t>
            </w:r>
            <w:r>
              <w:rPr>
                <w:rFonts w:eastAsia="Calibri"/>
                <w:color w:val="auto"/>
                <w:sz w:val="24"/>
                <w:lang w:val="en-US" w:eastAsia="en-US"/>
              </w:rPr>
              <w:t>_cabineta</w:t>
            </w:r>
            <w:proofErr w:type="spellEnd"/>
          </w:p>
        </w:tc>
        <w:tc>
          <w:tcPr>
            <w:tcW w:w="2393" w:type="dxa"/>
          </w:tcPr>
          <w:p w14:paraId="42DE6BEA" w14:textId="40205A71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serial</w:t>
            </w:r>
          </w:p>
        </w:tc>
        <w:tc>
          <w:tcPr>
            <w:tcW w:w="4309" w:type="dxa"/>
          </w:tcPr>
          <w:p w14:paraId="69DEC8DF" w14:textId="7777777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 xml:space="preserve">Идентификатор </w:t>
            </w:r>
          </w:p>
        </w:tc>
      </w:tr>
      <w:tr w:rsidR="00760B37" w:rsidRPr="00760B37" w14:paraId="1A24C91E" w14:textId="77777777" w:rsidTr="000D2C3F">
        <w:tc>
          <w:tcPr>
            <w:tcW w:w="2392" w:type="dxa"/>
          </w:tcPr>
          <w:p w14:paraId="2D19DCAD" w14:textId="3EB3019D" w:rsidR="00760B37" w:rsidRPr="00760B37" w:rsidRDefault="00760B37" w:rsidP="00760B37">
            <w:pPr>
              <w:ind w:firstLine="0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number</w:t>
            </w:r>
          </w:p>
        </w:tc>
        <w:tc>
          <w:tcPr>
            <w:tcW w:w="2393" w:type="dxa"/>
          </w:tcPr>
          <w:p w14:paraId="5433A234" w14:textId="0A12CAA5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varchar</w:t>
            </w:r>
          </w:p>
        </w:tc>
        <w:tc>
          <w:tcPr>
            <w:tcW w:w="4309" w:type="dxa"/>
          </w:tcPr>
          <w:p w14:paraId="5BE2780F" w14:textId="76F5BD94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>Номер кабинета</w:t>
            </w:r>
          </w:p>
        </w:tc>
      </w:tr>
      <w:tr w:rsidR="00760B37" w:rsidRPr="00760B37" w14:paraId="35A95974" w14:textId="77777777" w:rsidTr="000D2C3F">
        <w:tc>
          <w:tcPr>
            <w:tcW w:w="2392" w:type="dxa"/>
          </w:tcPr>
          <w:p w14:paraId="10444C6F" w14:textId="2D103AB0" w:rsidR="00760B37" w:rsidRPr="00760B37" w:rsidRDefault="00760B37" w:rsidP="00760B37">
            <w:pPr>
              <w:ind w:firstLine="0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korpus</w:t>
            </w:r>
            <w:proofErr w:type="spellEnd"/>
          </w:p>
        </w:tc>
        <w:tc>
          <w:tcPr>
            <w:tcW w:w="2393" w:type="dxa"/>
          </w:tcPr>
          <w:p w14:paraId="2734EB35" w14:textId="4484D104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integer</w:t>
            </w:r>
          </w:p>
        </w:tc>
        <w:tc>
          <w:tcPr>
            <w:tcW w:w="4309" w:type="dxa"/>
          </w:tcPr>
          <w:p w14:paraId="34302287" w14:textId="7C8A91E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>Корпус</w:t>
            </w:r>
          </w:p>
        </w:tc>
      </w:tr>
      <w:tr w:rsidR="00760B37" w:rsidRPr="00760B37" w14:paraId="30D427AD" w14:textId="77777777" w:rsidTr="000D2C3F">
        <w:tc>
          <w:tcPr>
            <w:tcW w:w="2392" w:type="dxa"/>
          </w:tcPr>
          <w:p w14:paraId="3CD98AC3" w14:textId="0891CA0F" w:rsidR="00760B37" w:rsidRPr="00760B37" w:rsidRDefault="00760B37" w:rsidP="00760B37">
            <w:pPr>
              <w:ind w:firstLine="0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etazh</w:t>
            </w:r>
            <w:proofErr w:type="spellEnd"/>
          </w:p>
        </w:tc>
        <w:tc>
          <w:tcPr>
            <w:tcW w:w="2393" w:type="dxa"/>
          </w:tcPr>
          <w:p w14:paraId="00AD2998" w14:textId="5339AA78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integer</w:t>
            </w:r>
          </w:p>
        </w:tc>
        <w:tc>
          <w:tcPr>
            <w:tcW w:w="4309" w:type="dxa"/>
          </w:tcPr>
          <w:p w14:paraId="0E215C07" w14:textId="523D91D3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>Этаж</w:t>
            </w:r>
          </w:p>
        </w:tc>
      </w:tr>
    </w:tbl>
    <w:p w14:paraId="5263A9DF" w14:textId="1F102FAF" w:rsidR="00760B37" w:rsidRDefault="00760B37" w:rsidP="00760B37">
      <w:pPr>
        <w:ind w:firstLine="0"/>
        <w:rPr>
          <w:rFonts w:eastAsia="Calibri"/>
          <w:color w:val="auto"/>
          <w:sz w:val="24"/>
          <w:lang w:val="en-US" w:eastAsia="en-US"/>
        </w:rPr>
      </w:pPr>
    </w:p>
    <w:p w14:paraId="4B0212DB" w14:textId="69EBCF4D" w:rsidR="00760B37" w:rsidRDefault="00760B37" w:rsidP="00760B37">
      <w:pPr>
        <w:rPr>
          <w:rFonts w:eastAsia="Calibri"/>
          <w:color w:val="auto"/>
          <w:sz w:val="24"/>
          <w:lang w:val="en-US" w:eastAsia="en-US"/>
        </w:rPr>
      </w:pPr>
      <w:r>
        <w:rPr>
          <w:rFonts w:eastAsia="Calibri"/>
          <w:color w:val="auto"/>
          <w:sz w:val="24"/>
          <w:lang w:eastAsia="en-US"/>
        </w:rPr>
        <w:t xml:space="preserve">Таблица 1.5 – </w:t>
      </w:r>
      <w:proofErr w:type="spellStart"/>
      <w:r>
        <w:rPr>
          <w:rFonts w:eastAsia="Calibri"/>
          <w:color w:val="auto"/>
          <w:sz w:val="24"/>
          <w:lang w:val="en-US" w:eastAsia="en-US"/>
        </w:rPr>
        <w:t>sotrudniki</w:t>
      </w:r>
      <w:proofErr w:type="spellEnd"/>
    </w:p>
    <w:tbl>
      <w:tblPr>
        <w:tblStyle w:val="a8"/>
        <w:tblW w:w="0" w:type="auto"/>
        <w:tblInd w:w="370" w:type="dxa"/>
        <w:tblLook w:val="04A0" w:firstRow="1" w:lastRow="0" w:firstColumn="1" w:lastColumn="0" w:noHBand="0" w:noVBand="1"/>
      </w:tblPr>
      <w:tblGrid>
        <w:gridCol w:w="2392"/>
        <w:gridCol w:w="2393"/>
        <w:gridCol w:w="4309"/>
      </w:tblGrid>
      <w:tr w:rsidR="00760B37" w:rsidRPr="00760B37" w14:paraId="7C057AC0" w14:textId="77777777" w:rsidTr="000D2C3F">
        <w:tc>
          <w:tcPr>
            <w:tcW w:w="2392" w:type="dxa"/>
          </w:tcPr>
          <w:p w14:paraId="685D739B" w14:textId="7777777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Атрибут</w:t>
            </w:r>
          </w:p>
        </w:tc>
        <w:tc>
          <w:tcPr>
            <w:tcW w:w="2393" w:type="dxa"/>
          </w:tcPr>
          <w:p w14:paraId="6428F479" w14:textId="7777777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Тип</w:t>
            </w:r>
          </w:p>
        </w:tc>
        <w:tc>
          <w:tcPr>
            <w:tcW w:w="4309" w:type="dxa"/>
          </w:tcPr>
          <w:p w14:paraId="1237A6C4" w14:textId="7777777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Комментарий</w:t>
            </w:r>
          </w:p>
        </w:tc>
      </w:tr>
      <w:tr w:rsidR="00760B37" w:rsidRPr="00760B37" w14:paraId="2692B6D1" w14:textId="77777777" w:rsidTr="000D2C3F">
        <w:tc>
          <w:tcPr>
            <w:tcW w:w="2392" w:type="dxa"/>
          </w:tcPr>
          <w:p w14:paraId="794317E0" w14:textId="0CCD6748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id</w:t>
            </w:r>
            <w:r w:rsidR="0092663F">
              <w:rPr>
                <w:rFonts w:eastAsia="Calibri"/>
                <w:color w:val="auto"/>
                <w:sz w:val="24"/>
                <w:lang w:val="en-US" w:eastAsia="en-US"/>
              </w:rPr>
              <w:t>_sotrudnika</w:t>
            </w:r>
            <w:proofErr w:type="spellEnd"/>
          </w:p>
        </w:tc>
        <w:tc>
          <w:tcPr>
            <w:tcW w:w="2393" w:type="dxa"/>
          </w:tcPr>
          <w:p w14:paraId="1DF7DD98" w14:textId="0974DCDB" w:rsidR="00760B37" w:rsidRPr="00760B37" w:rsidRDefault="0092663F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serial</w:t>
            </w:r>
          </w:p>
        </w:tc>
        <w:tc>
          <w:tcPr>
            <w:tcW w:w="4309" w:type="dxa"/>
          </w:tcPr>
          <w:p w14:paraId="48FCD561" w14:textId="77777777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 xml:space="preserve">Идентификатор </w:t>
            </w:r>
          </w:p>
        </w:tc>
      </w:tr>
      <w:tr w:rsidR="00760B37" w:rsidRPr="00760B37" w14:paraId="025586B8" w14:textId="77777777" w:rsidTr="000D2C3F">
        <w:tc>
          <w:tcPr>
            <w:tcW w:w="2392" w:type="dxa"/>
          </w:tcPr>
          <w:p w14:paraId="657C3BD4" w14:textId="0670F167" w:rsidR="00760B37" w:rsidRPr="00760B37" w:rsidRDefault="0092663F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full_name</w:t>
            </w:r>
            <w:proofErr w:type="spellEnd"/>
          </w:p>
        </w:tc>
        <w:tc>
          <w:tcPr>
            <w:tcW w:w="2393" w:type="dxa"/>
          </w:tcPr>
          <w:p w14:paraId="6A100DED" w14:textId="3EA7A173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gramStart"/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varchar(</w:t>
            </w:r>
            <w:proofErr w:type="gramEnd"/>
            <w:r w:rsidR="0092663F">
              <w:rPr>
                <w:rFonts w:eastAsia="Calibri"/>
                <w:color w:val="auto"/>
                <w:sz w:val="24"/>
                <w:lang w:val="en-US" w:eastAsia="en-US"/>
              </w:rPr>
              <w:t>150</w:t>
            </w:r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)</w:t>
            </w:r>
          </w:p>
        </w:tc>
        <w:tc>
          <w:tcPr>
            <w:tcW w:w="4309" w:type="dxa"/>
          </w:tcPr>
          <w:p w14:paraId="04F33C1B" w14:textId="16CE8CD0" w:rsidR="00760B37" w:rsidRPr="00760B37" w:rsidRDefault="0092663F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>ФИО сотрудника</w:t>
            </w:r>
          </w:p>
        </w:tc>
      </w:tr>
      <w:tr w:rsidR="00760B37" w:rsidRPr="00760B37" w14:paraId="47F48B15" w14:textId="77777777" w:rsidTr="000D2C3F">
        <w:tc>
          <w:tcPr>
            <w:tcW w:w="2392" w:type="dxa"/>
          </w:tcPr>
          <w:p w14:paraId="261DE915" w14:textId="5D4817CE" w:rsidR="00760B37" w:rsidRPr="00760B37" w:rsidRDefault="0092663F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phone</w:t>
            </w:r>
          </w:p>
        </w:tc>
        <w:tc>
          <w:tcPr>
            <w:tcW w:w="2393" w:type="dxa"/>
          </w:tcPr>
          <w:p w14:paraId="648392DC" w14:textId="64A94EE3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gramStart"/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varchar(</w:t>
            </w:r>
            <w:proofErr w:type="gramEnd"/>
            <w:r w:rsidR="0092663F">
              <w:rPr>
                <w:rFonts w:eastAsia="Calibri"/>
                <w:color w:val="auto"/>
                <w:sz w:val="24"/>
                <w:lang w:val="en-US" w:eastAsia="en-US"/>
              </w:rPr>
              <w:t>20</w:t>
            </w:r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)</w:t>
            </w:r>
          </w:p>
        </w:tc>
        <w:tc>
          <w:tcPr>
            <w:tcW w:w="4309" w:type="dxa"/>
          </w:tcPr>
          <w:p w14:paraId="26A5F6A9" w14:textId="1126A0E3" w:rsidR="00760B37" w:rsidRPr="00760B37" w:rsidRDefault="0092663F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>Номер телефона сотрудника</w:t>
            </w:r>
          </w:p>
        </w:tc>
      </w:tr>
      <w:tr w:rsidR="00760B37" w:rsidRPr="00760B37" w14:paraId="5B3D6FF1" w14:textId="77777777" w:rsidTr="000D2C3F">
        <w:tc>
          <w:tcPr>
            <w:tcW w:w="2392" w:type="dxa"/>
          </w:tcPr>
          <w:p w14:paraId="0B888EBB" w14:textId="1D6E0F21" w:rsidR="00760B37" w:rsidRPr="00760B37" w:rsidRDefault="0092663F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id_pola</w:t>
            </w:r>
            <w:proofErr w:type="spellEnd"/>
          </w:p>
        </w:tc>
        <w:tc>
          <w:tcPr>
            <w:tcW w:w="2393" w:type="dxa"/>
          </w:tcPr>
          <w:p w14:paraId="10D85735" w14:textId="619EBE92" w:rsidR="00760B37" w:rsidRPr="00760B37" w:rsidRDefault="0092663F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integer</w:t>
            </w:r>
          </w:p>
        </w:tc>
        <w:tc>
          <w:tcPr>
            <w:tcW w:w="4309" w:type="dxa"/>
          </w:tcPr>
          <w:p w14:paraId="5696335E" w14:textId="1FD61416" w:rsidR="00760B37" w:rsidRPr="00760B37" w:rsidRDefault="0092663F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 xml:space="preserve">Идентификатор пола сотрудника (связь с таблицей </w:t>
            </w:r>
            <w:r>
              <w:rPr>
                <w:rFonts w:eastAsia="Calibri"/>
                <w:color w:val="auto"/>
                <w:sz w:val="24"/>
                <w:lang w:val="en-US" w:eastAsia="en-US"/>
              </w:rPr>
              <w:t>pol</w:t>
            </w:r>
            <w:r>
              <w:rPr>
                <w:rFonts w:eastAsia="Calibri"/>
                <w:color w:val="auto"/>
                <w:sz w:val="24"/>
                <w:lang w:eastAsia="en-US"/>
              </w:rPr>
              <w:t>)</w:t>
            </w:r>
          </w:p>
        </w:tc>
      </w:tr>
      <w:tr w:rsidR="00760B37" w:rsidRPr="00760B37" w14:paraId="7F73298F" w14:textId="77777777" w:rsidTr="000D2C3F">
        <w:tc>
          <w:tcPr>
            <w:tcW w:w="2392" w:type="dxa"/>
          </w:tcPr>
          <w:p w14:paraId="5EFC65BD" w14:textId="509455EA" w:rsidR="00760B37" w:rsidRPr="00760B37" w:rsidRDefault="0092663F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email</w:t>
            </w:r>
          </w:p>
        </w:tc>
        <w:tc>
          <w:tcPr>
            <w:tcW w:w="2393" w:type="dxa"/>
          </w:tcPr>
          <w:p w14:paraId="13D7E0CD" w14:textId="65B0C70D" w:rsidR="00760B37" w:rsidRPr="00760B37" w:rsidRDefault="00760B37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proofErr w:type="gramStart"/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varchar(</w:t>
            </w:r>
            <w:proofErr w:type="gramEnd"/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50)</w:t>
            </w:r>
          </w:p>
        </w:tc>
        <w:tc>
          <w:tcPr>
            <w:tcW w:w="4309" w:type="dxa"/>
          </w:tcPr>
          <w:p w14:paraId="5BD7C37B" w14:textId="40511BFB" w:rsidR="00760B37" w:rsidRPr="00760B37" w:rsidRDefault="0092663F" w:rsidP="00760B37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>Электронная почта сотрудника</w:t>
            </w:r>
          </w:p>
        </w:tc>
      </w:tr>
    </w:tbl>
    <w:p w14:paraId="01DB697D" w14:textId="72CD6209" w:rsidR="00760B37" w:rsidRDefault="00760B37" w:rsidP="00760B37">
      <w:pPr>
        <w:ind w:firstLine="0"/>
        <w:rPr>
          <w:rFonts w:eastAsia="Calibri"/>
          <w:color w:val="auto"/>
          <w:sz w:val="24"/>
          <w:lang w:val="en-US" w:eastAsia="en-US"/>
        </w:rPr>
      </w:pPr>
    </w:p>
    <w:p w14:paraId="4C36EF80" w14:textId="24C9F727" w:rsidR="0092663F" w:rsidRDefault="0092663F" w:rsidP="0092663F">
      <w:pPr>
        <w:rPr>
          <w:rFonts w:eastAsia="Calibri"/>
          <w:color w:val="auto"/>
          <w:sz w:val="24"/>
          <w:lang w:val="en-US" w:eastAsia="en-US"/>
        </w:rPr>
      </w:pPr>
      <w:r>
        <w:rPr>
          <w:rFonts w:eastAsia="Calibri"/>
          <w:color w:val="auto"/>
          <w:sz w:val="24"/>
          <w:lang w:eastAsia="en-US"/>
        </w:rPr>
        <w:t xml:space="preserve">Таблица 1.6 – </w:t>
      </w:r>
      <w:r>
        <w:rPr>
          <w:rFonts w:eastAsia="Calibri"/>
          <w:color w:val="auto"/>
          <w:sz w:val="24"/>
          <w:lang w:val="en-US" w:eastAsia="en-US"/>
        </w:rPr>
        <w:t>pol</w:t>
      </w:r>
    </w:p>
    <w:tbl>
      <w:tblPr>
        <w:tblStyle w:val="a8"/>
        <w:tblW w:w="0" w:type="auto"/>
        <w:tblInd w:w="370" w:type="dxa"/>
        <w:tblLook w:val="04A0" w:firstRow="1" w:lastRow="0" w:firstColumn="1" w:lastColumn="0" w:noHBand="0" w:noVBand="1"/>
      </w:tblPr>
      <w:tblGrid>
        <w:gridCol w:w="2392"/>
        <w:gridCol w:w="2393"/>
        <w:gridCol w:w="4309"/>
      </w:tblGrid>
      <w:tr w:rsidR="0092663F" w:rsidRPr="001601C6" w14:paraId="6FC47471" w14:textId="77777777" w:rsidTr="000D2C3F">
        <w:tc>
          <w:tcPr>
            <w:tcW w:w="2392" w:type="dxa"/>
          </w:tcPr>
          <w:p w14:paraId="1CB23B9B" w14:textId="77777777" w:rsidR="0092663F" w:rsidRPr="001601C6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1601C6">
              <w:rPr>
                <w:rFonts w:eastAsia="Calibri"/>
                <w:color w:val="auto"/>
                <w:sz w:val="24"/>
                <w:lang w:eastAsia="en-US"/>
              </w:rPr>
              <w:t>Атрибут</w:t>
            </w:r>
          </w:p>
        </w:tc>
        <w:tc>
          <w:tcPr>
            <w:tcW w:w="2393" w:type="dxa"/>
          </w:tcPr>
          <w:p w14:paraId="7CA56B64" w14:textId="77777777" w:rsidR="0092663F" w:rsidRPr="001601C6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1601C6">
              <w:rPr>
                <w:rFonts w:eastAsia="Calibri"/>
                <w:color w:val="auto"/>
                <w:sz w:val="24"/>
                <w:lang w:eastAsia="en-US"/>
              </w:rPr>
              <w:t>Тип</w:t>
            </w:r>
          </w:p>
        </w:tc>
        <w:tc>
          <w:tcPr>
            <w:tcW w:w="4309" w:type="dxa"/>
          </w:tcPr>
          <w:p w14:paraId="7115E378" w14:textId="77777777" w:rsidR="0092663F" w:rsidRPr="001601C6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1601C6">
              <w:rPr>
                <w:rFonts w:eastAsia="Calibri"/>
                <w:color w:val="auto"/>
                <w:sz w:val="24"/>
                <w:lang w:eastAsia="en-US"/>
              </w:rPr>
              <w:t>Комментарий</w:t>
            </w:r>
          </w:p>
        </w:tc>
      </w:tr>
      <w:tr w:rsidR="0092663F" w:rsidRPr="001601C6" w14:paraId="4CCB5775" w14:textId="77777777" w:rsidTr="000D2C3F">
        <w:tc>
          <w:tcPr>
            <w:tcW w:w="2392" w:type="dxa"/>
          </w:tcPr>
          <w:p w14:paraId="5EB40B02" w14:textId="38958110" w:rsidR="0092663F" w:rsidRPr="001601C6" w:rsidRDefault="0092663F" w:rsidP="000D2C3F">
            <w:pPr>
              <w:ind w:firstLine="0"/>
              <w:rPr>
                <w:rFonts w:eastAsia="Calibri"/>
                <w:color w:val="auto"/>
                <w:sz w:val="24"/>
                <w:lang w:val="en-US" w:eastAsia="en-US"/>
              </w:rPr>
            </w:pPr>
            <w:r w:rsidRPr="001601C6">
              <w:rPr>
                <w:rFonts w:eastAsia="Calibri"/>
                <w:color w:val="auto"/>
                <w:sz w:val="24"/>
                <w:lang w:val="en-US" w:eastAsia="en-US"/>
              </w:rPr>
              <w:t>id</w:t>
            </w:r>
            <w:r>
              <w:rPr>
                <w:rFonts w:eastAsia="Calibri"/>
                <w:color w:val="auto"/>
                <w:sz w:val="24"/>
                <w:lang w:eastAsia="en-US"/>
              </w:rPr>
              <w:t>_</w:t>
            </w:r>
            <w:proofErr w:type="spellStart"/>
            <w:r>
              <w:rPr>
                <w:rFonts w:eastAsia="Calibri"/>
                <w:color w:val="auto"/>
                <w:sz w:val="24"/>
                <w:lang w:eastAsia="en-US"/>
              </w:rPr>
              <w:t>pola</w:t>
            </w:r>
            <w:proofErr w:type="spellEnd"/>
          </w:p>
        </w:tc>
        <w:tc>
          <w:tcPr>
            <w:tcW w:w="2393" w:type="dxa"/>
          </w:tcPr>
          <w:p w14:paraId="3C174496" w14:textId="77777777" w:rsidR="0092663F" w:rsidRPr="001601C6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serial</w:t>
            </w:r>
          </w:p>
        </w:tc>
        <w:tc>
          <w:tcPr>
            <w:tcW w:w="4309" w:type="dxa"/>
          </w:tcPr>
          <w:p w14:paraId="63AF07CE" w14:textId="77777777" w:rsidR="0092663F" w:rsidRPr="001601C6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1601C6">
              <w:rPr>
                <w:rFonts w:eastAsia="Calibri"/>
                <w:color w:val="auto"/>
                <w:sz w:val="24"/>
                <w:lang w:eastAsia="en-US"/>
              </w:rPr>
              <w:t xml:space="preserve">Идентификатор </w:t>
            </w:r>
          </w:p>
        </w:tc>
      </w:tr>
      <w:tr w:rsidR="0092663F" w:rsidRPr="001601C6" w14:paraId="747F4359" w14:textId="77777777" w:rsidTr="000D2C3F">
        <w:tc>
          <w:tcPr>
            <w:tcW w:w="2392" w:type="dxa"/>
          </w:tcPr>
          <w:p w14:paraId="2FE6F361" w14:textId="5F27ECB7" w:rsidR="0092663F" w:rsidRPr="001601C6" w:rsidRDefault="0092663F" w:rsidP="000D2C3F">
            <w:pPr>
              <w:ind w:firstLine="0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na</w:t>
            </w:r>
            <w:r>
              <w:rPr>
                <w:rFonts w:eastAsia="Calibri"/>
                <w:color w:val="auto"/>
                <w:sz w:val="24"/>
                <w:lang w:val="en-US" w:eastAsia="en-US"/>
              </w:rPr>
              <w:t>zvanie</w:t>
            </w:r>
            <w:proofErr w:type="spellEnd"/>
          </w:p>
        </w:tc>
        <w:tc>
          <w:tcPr>
            <w:tcW w:w="2393" w:type="dxa"/>
          </w:tcPr>
          <w:p w14:paraId="4A139BD7" w14:textId="3BE8EF89" w:rsidR="0092663F" w:rsidRPr="001601C6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gramStart"/>
            <w:r w:rsidRPr="001601C6">
              <w:rPr>
                <w:rFonts w:eastAsia="Calibri"/>
                <w:color w:val="auto"/>
                <w:sz w:val="24"/>
                <w:lang w:val="en-US" w:eastAsia="en-US"/>
              </w:rPr>
              <w:t>varchar(</w:t>
            </w:r>
            <w:proofErr w:type="gramEnd"/>
            <w:r>
              <w:rPr>
                <w:rFonts w:eastAsia="Calibri"/>
                <w:color w:val="auto"/>
                <w:sz w:val="24"/>
                <w:lang w:val="en-US" w:eastAsia="en-US"/>
              </w:rPr>
              <w:t>1</w:t>
            </w:r>
            <w:r w:rsidRPr="001601C6">
              <w:rPr>
                <w:rFonts w:eastAsia="Calibri"/>
                <w:color w:val="auto"/>
                <w:sz w:val="24"/>
                <w:lang w:val="en-US" w:eastAsia="en-US"/>
              </w:rPr>
              <w:t>0)</w:t>
            </w:r>
          </w:p>
        </w:tc>
        <w:tc>
          <w:tcPr>
            <w:tcW w:w="4309" w:type="dxa"/>
          </w:tcPr>
          <w:p w14:paraId="6D4E6B82" w14:textId="0EB3EAF1" w:rsidR="0092663F" w:rsidRPr="001601C6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>Наименование</w:t>
            </w:r>
            <w:r>
              <w:rPr>
                <w:rFonts w:eastAsia="Calibri"/>
                <w:color w:val="auto"/>
                <w:sz w:val="24"/>
                <w:lang w:val="en-US" w:eastAsia="en-US"/>
              </w:rPr>
              <w:t xml:space="preserve"> </w:t>
            </w:r>
            <w:r>
              <w:rPr>
                <w:rFonts w:eastAsia="Calibri"/>
                <w:color w:val="auto"/>
                <w:sz w:val="24"/>
                <w:lang w:eastAsia="en-US"/>
              </w:rPr>
              <w:t>пола (женский, мужской)</w:t>
            </w:r>
          </w:p>
        </w:tc>
      </w:tr>
    </w:tbl>
    <w:p w14:paraId="731B6B48" w14:textId="2748E550" w:rsidR="0092663F" w:rsidRDefault="0092663F" w:rsidP="0092663F">
      <w:pPr>
        <w:ind w:firstLine="0"/>
        <w:rPr>
          <w:rFonts w:eastAsia="Calibri"/>
          <w:color w:val="auto"/>
          <w:sz w:val="24"/>
          <w:lang w:val="en-US" w:eastAsia="en-US"/>
        </w:rPr>
      </w:pPr>
    </w:p>
    <w:p w14:paraId="3291E5A9" w14:textId="222455B2" w:rsidR="0092663F" w:rsidRDefault="0092663F" w:rsidP="0092663F">
      <w:pPr>
        <w:ind w:firstLine="0"/>
        <w:rPr>
          <w:rFonts w:eastAsia="Calibri"/>
          <w:color w:val="auto"/>
          <w:sz w:val="24"/>
          <w:lang w:val="en-US" w:eastAsia="en-US"/>
        </w:rPr>
      </w:pPr>
    </w:p>
    <w:p w14:paraId="66F84436" w14:textId="5D5DAE72" w:rsidR="0092663F" w:rsidRDefault="0092663F" w:rsidP="0092663F">
      <w:pPr>
        <w:ind w:firstLine="0"/>
        <w:rPr>
          <w:rFonts w:eastAsia="Calibri"/>
          <w:color w:val="auto"/>
          <w:sz w:val="24"/>
          <w:lang w:val="en-US" w:eastAsia="en-US"/>
        </w:rPr>
      </w:pPr>
    </w:p>
    <w:p w14:paraId="6DFA3BA7" w14:textId="714EFAE6" w:rsidR="0092663F" w:rsidRDefault="0092663F" w:rsidP="0092663F">
      <w:pPr>
        <w:rPr>
          <w:rFonts w:eastAsia="Calibri"/>
          <w:color w:val="auto"/>
          <w:sz w:val="24"/>
          <w:lang w:val="en-US" w:eastAsia="en-US"/>
        </w:rPr>
      </w:pPr>
      <w:r>
        <w:rPr>
          <w:rFonts w:eastAsia="Calibri"/>
          <w:color w:val="auto"/>
          <w:sz w:val="24"/>
          <w:lang w:eastAsia="en-US"/>
        </w:rPr>
        <w:lastRenderedPageBreak/>
        <w:t xml:space="preserve">Таблица 1.7 – </w:t>
      </w:r>
      <w:proofErr w:type="spellStart"/>
      <w:r>
        <w:rPr>
          <w:rFonts w:eastAsia="Calibri"/>
          <w:color w:val="auto"/>
          <w:sz w:val="24"/>
          <w:lang w:val="en-US" w:eastAsia="en-US"/>
        </w:rPr>
        <w:t>spisannoe_oborudovanie</w:t>
      </w:r>
      <w:proofErr w:type="spellEnd"/>
    </w:p>
    <w:tbl>
      <w:tblPr>
        <w:tblStyle w:val="a8"/>
        <w:tblW w:w="0" w:type="auto"/>
        <w:tblInd w:w="370" w:type="dxa"/>
        <w:tblLook w:val="04A0" w:firstRow="1" w:lastRow="0" w:firstColumn="1" w:lastColumn="0" w:noHBand="0" w:noVBand="1"/>
      </w:tblPr>
      <w:tblGrid>
        <w:gridCol w:w="2392"/>
        <w:gridCol w:w="2393"/>
        <w:gridCol w:w="4309"/>
      </w:tblGrid>
      <w:tr w:rsidR="0092663F" w:rsidRPr="00760B37" w14:paraId="02DB3E2D" w14:textId="77777777" w:rsidTr="000D2C3F">
        <w:tc>
          <w:tcPr>
            <w:tcW w:w="2392" w:type="dxa"/>
          </w:tcPr>
          <w:p w14:paraId="2B0F3BA9" w14:textId="77777777" w:rsidR="0092663F" w:rsidRPr="00760B37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Атрибут</w:t>
            </w:r>
          </w:p>
        </w:tc>
        <w:tc>
          <w:tcPr>
            <w:tcW w:w="2393" w:type="dxa"/>
          </w:tcPr>
          <w:p w14:paraId="02709ABD" w14:textId="77777777" w:rsidR="0092663F" w:rsidRPr="00760B37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Тип</w:t>
            </w:r>
          </w:p>
        </w:tc>
        <w:tc>
          <w:tcPr>
            <w:tcW w:w="4309" w:type="dxa"/>
          </w:tcPr>
          <w:p w14:paraId="34ECFE0E" w14:textId="77777777" w:rsidR="0092663F" w:rsidRPr="00760B37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Комментарий</w:t>
            </w:r>
          </w:p>
        </w:tc>
      </w:tr>
      <w:tr w:rsidR="0092663F" w:rsidRPr="00760B37" w14:paraId="3D46AD90" w14:textId="77777777" w:rsidTr="000D2C3F">
        <w:tc>
          <w:tcPr>
            <w:tcW w:w="2392" w:type="dxa"/>
          </w:tcPr>
          <w:p w14:paraId="2FECFBB9" w14:textId="368F6FD3" w:rsidR="0092663F" w:rsidRPr="00760B37" w:rsidRDefault="0092663F" w:rsidP="009266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 w:rsidRPr="001601C6">
              <w:rPr>
                <w:sz w:val="24"/>
                <w:szCs w:val="20"/>
                <w:lang w:val="en-US"/>
              </w:rPr>
              <w:t>unical_nomer</w:t>
            </w:r>
            <w:proofErr w:type="spellEnd"/>
          </w:p>
        </w:tc>
        <w:tc>
          <w:tcPr>
            <w:tcW w:w="2393" w:type="dxa"/>
          </w:tcPr>
          <w:p w14:paraId="3181A49A" w14:textId="1FE21B5F" w:rsidR="0092663F" w:rsidRPr="00760B37" w:rsidRDefault="0092663F" w:rsidP="009266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 w:rsidRPr="001601C6">
              <w:rPr>
                <w:sz w:val="24"/>
                <w:szCs w:val="20"/>
                <w:lang w:val="en-US"/>
              </w:rPr>
              <w:t>varchar</w:t>
            </w:r>
          </w:p>
        </w:tc>
        <w:tc>
          <w:tcPr>
            <w:tcW w:w="4309" w:type="dxa"/>
          </w:tcPr>
          <w:p w14:paraId="559481DC" w14:textId="11390713" w:rsidR="0092663F" w:rsidRPr="00760B37" w:rsidRDefault="0092663F" w:rsidP="009266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1601C6">
              <w:rPr>
                <w:sz w:val="24"/>
                <w:szCs w:val="20"/>
              </w:rPr>
              <w:t>Уникальный номер устройства</w:t>
            </w:r>
          </w:p>
        </w:tc>
      </w:tr>
      <w:tr w:rsidR="0092663F" w:rsidRPr="00760B37" w14:paraId="2F2BFAFF" w14:textId="77777777" w:rsidTr="000D2C3F">
        <w:tc>
          <w:tcPr>
            <w:tcW w:w="2392" w:type="dxa"/>
          </w:tcPr>
          <w:p w14:paraId="5B7D4294" w14:textId="49B570A0" w:rsidR="0092663F" w:rsidRPr="00760B37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tip</w:t>
            </w:r>
          </w:p>
        </w:tc>
        <w:tc>
          <w:tcPr>
            <w:tcW w:w="2393" w:type="dxa"/>
          </w:tcPr>
          <w:p w14:paraId="6F701CBA" w14:textId="50AE89CF" w:rsidR="0092663F" w:rsidRPr="00760B37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gramStart"/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varchar(</w:t>
            </w:r>
            <w:proofErr w:type="gramEnd"/>
            <w:r>
              <w:rPr>
                <w:rFonts w:eastAsia="Calibri"/>
                <w:color w:val="auto"/>
                <w:sz w:val="24"/>
                <w:lang w:val="en-US" w:eastAsia="en-US"/>
              </w:rPr>
              <w:t>50</w:t>
            </w:r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)</w:t>
            </w:r>
          </w:p>
        </w:tc>
        <w:tc>
          <w:tcPr>
            <w:tcW w:w="4309" w:type="dxa"/>
          </w:tcPr>
          <w:p w14:paraId="3B0AFA2A" w14:textId="015096C1" w:rsidR="0092663F" w:rsidRPr="00760B37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>Тип устройства</w:t>
            </w:r>
          </w:p>
        </w:tc>
      </w:tr>
      <w:tr w:rsidR="0092663F" w:rsidRPr="00760B37" w14:paraId="73EFD84B" w14:textId="77777777" w:rsidTr="000D2C3F">
        <w:tc>
          <w:tcPr>
            <w:tcW w:w="2392" w:type="dxa"/>
          </w:tcPr>
          <w:p w14:paraId="4548C507" w14:textId="22C7712D" w:rsidR="0092663F" w:rsidRPr="00760B37" w:rsidRDefault="0092663F" w:rsidP="009266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 w:rsidRPr="001601C6">
              <w:rPr>
                <w:sz w:val="24"/>
                <w:szCs w:val="20"/>
                <w:lang w:val="en-US"/>
              </w:rPr>
              <w:t>god_vipuska</w:t>
            </w:r>
            <w:proofErr w:type="spellEnd"/>
          </w:p>
        </w:tc>
        <w:tc>
          <w:tcPr>
            <w:tcW w:w="2393" w:type="dxa"/>
          </w:tcPr>
          <w:p w14:paraId="13BB86D2" w14:textId="30D34D25" w:rsidR="0092663F" w:rsidRPr="00760B37" w:rsidRDefault="0092663F" w:rsidP="009266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 w:rsidRPr="001601C6">
              <w:rPr>
                <w:sz w:val="24"/>
                <w:szCs w:val="20"/>
                <w:lang w:val="en-US"/>
              </w:rPr>
              <w:t>integer</w:t>
            </w:r>
          </w:p>
        </w:tc>
        <w:tc>
          <w:tcPr>
            <w:tcW w:w="4309" w:type="dxa"/>
          </w:tcPr>
          <w:p w14:paraId="1C2FE1A3" w14:textId="70D8CC1D" w:rsidR="0092663F" w:rsidRPr="00760B37" w:rsidRDefault="0092663F" w:rsidP="009266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1601C6">
              <w:rPr>
                <w:sz w:val="24"/>
                <w:szCs w:val="20"/>
              </w:rPr>
              <w:t>Год выпуска устройства</w:t>
            </w:r>
          </w:p>
        </w:tc>
      </w:tr>
      <w:tr w:rsidR="0092663F" w:rsidRPr="00760B37" w14:paraId="6F4AC46A" w14:textId="77777777" w:rsidTr="000D2C3F">
        <w:tc>
          <w:tcPr>
            <w:tcW w:w="2392" w:type="dxa"/>
          </w:tcPr>
          <w:p w14:paraId="5349AA49" w14:textId="758017DE" w:rsidR="0092663F" w:rsidRPr="00760B37" w:rsidRDefault="0092663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data_spisania</w:t>
            </w:r>
            <w:proofErr w:type="spellEnd"/>
          </w:p>
        </w:tc>
        <w:tc>
          <w:tcPr>
            <w:tcW w:w="2393" w:type="dxa"/>
          </w:tcPr>
          <w:p w14:paraId="4C1681DE" w14:textId="1C5AF7BC" w:rsidR="0092663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date</w:t>
            </w:r>
          </w:p>
        </w:tc>
        <w:tc>
          <w:tcPr>
            <w:tcW w:w="4309" w:type="dxa"/>
          </w:tcPr>
          <w:p w14:paraId="16810934" w14:textId="1D7E6580" w:rsidR="0092663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>Дата списания оборудования</w:t>
            </w:r>
          </w:p>
        </w:tc>
      </w:tr>
      <w:tr w:rsidR="0092663F" w:rsidRPr="00760B37" w14:paraId="5884679B" w14:textId="77777777" w:rsidTr="000D2C3F">
        <w:tc>
          <w:tcPr>
            <w:tcW w:w="2392" w:type="dxa"/>
          </w:tcPr>
          <w:p w14:paraId="225DFD03" w14:textId="3F417CD1" w:rsidR="0092663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prichina</w:t>
            </w:r>
            <w:proofErr w:type="spellEnd"/>
          </w:p>
        </w:tc>
        <w:tc>
          <w:tcPr>
            <w:tcW w:w="2393" w:type="dxa"/>
          </w:tcPr>
          <w:p w14:paraId="0AC02227" w14:textId="5183CDFE" w:rsidR="0092663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eastAsia="en-US"/>
              </w:rPr>
              <w:t>text</w:t>
            </w:r>
            <w:proofErr w:type="spellEnd"/>
          </w:p>
        </w:tc>
        <w:tc>
          <w:tcPr>
            <w:tcW w:w="4309" w:type="dxa"/>
          </w:tcPr>
          <w:p w14:paraId="07EADF47" w14:textId="7019346E" w:rsidR="0092663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>Причина списания оборудования</w:t>
            </w:r>
          </w:p>
        </w:tc>
      </w:tr>
    </w:tbl>
    <w:p w14:paraId="7DFC36DF" w14:textId="68DEA6C2" w:rsidR="0092663F" w:rsidRDefault="0092663F" w:rsidP="0092663F">
      <w:pPr>
        <w:ind w:firstLine="0"/>
        <w:rPr>
          <w:rFonts w:eastAsia="Calibri"/>
          <w:color w:val="auto"/>
          <w:sz w:val="24"/>
          <w:lang w:val="en-US" w:eastAsia="en-US"/>
        </w:rPr>
      </w:pPr>
    </w:p>
    <w:p w14:paraId="40B05AE9" w14:textId="19139FAD" w:rsidR="00334E7F" w:rsidRPr="00A6190E" w:rsidRDefault="00334E7F" w:rsidP="00334E7F">
      <w:pPr>
        <w:rPr>
          <w:rFonts w:eastAsia="Calibri"/>
          <w:color w:val="auto"/>
          <w:sz w:val="24"/>
          <w:lang w:val="en-US" w:eastAsia="en-US"/>
        </w:rPr>
      </w:pPr>
      <w:r>
        <w:rPr>
          <w:rFonts w:eastAsia="Calibri"/>
          <w:color w:val="auto"/>
          <w:sz w:val="24"/>
          <w:lang w:eastAsia="en-US"/>
        </w:rPr>
        <w:t xml:space="preserve">Таблица 1.8 - </w:t>
      </w:r>
      <w:proofErr w:type="spellStart"/>
      <w:r>
        <w:rPr>
          <w:rFonts w:eastAsia="Calibri"/>
          <w:color w:val="auto"/>
          <w:sz w:val="24"/>
          <w:lang w:val="en-US" w:eastAsia="en-US"/>
        </w:rPr>
        <w:t>peremesheniya</w:t>
      </w:r>
      <w:proofErr w:type="spellEnd"/>
    </w:p>
    <w:tbl>
      <w:tblPr>
        <w:tblStyle w:val="a8"/>
        <w:tblW w:w="0" w:type="auto"/>
        <w:tblInd w:w="370" w:type="dxa"/>
        <w:tblLook w:val="04A0" w:firstRow="1" w:lastRow="0" w:firstColumn="1" w:lastColumn="0" w:noHBand="0" w:noVBand="1"/>
      </w:tblPr>
      <w:tblGrid>
        <w:gridCol w:w="2392"/>
        <w:gridCol w:w="2393"/>
        <w:gridCol w:w="4309"/>
      </w:tblGrid>
      <w:tr w:rsidR="00334E7F" w:rsidRPr="00760B37" w14:paraId="47B5DF05" w14:textId="77777777" w:rsidTr="000D2C3F">
        <w:tc>
          <w:tcPr>
            <w:tcW w:w="2392" w:type="dxa"/>
          </w:tcPr>
          <w:p w14:paraId="40BED967" w14:textId="77777777" w:rsidR="00334E7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Атрибут</w:t>
            </w:r>
          </w:p>
        </w:tc>
        <w:tc>
          <w:tcPr>
            <w:tcW w:w="2393" w:type="dxa"/>
          </w:tcPr>
          <w:p w14:paraId="74A70993" w14:textId="77777777" w:rsidR="00334E7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Тип</w:t>
            </w:r>
          </w:p>
        </w:tc>
        <w:tc>
          <w:tcPr>
            <w:tcW w:w="4309" w:type="dxa"/>
          </w:tcPr>
          <w:p w14:paraId="47273F58" w14:textId="77777777" w:rsidR="00334E7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>Комментарий</w:t>
            </w:r>
          </w:p>
        </w:tc>
      </w:tr>
      <w:tr w:rsidR="00334E7F" w:rsidRPr="00760B37" w14:paraId="03E720CD" w14:textId="77777777" w:rsidTr="000D2C3F">
        <w:tc>
          <w:tcPr>
            <w:tcW w:w="2392" w:type="dxa"/>
          </w:tcPr>
          <w:p w14:paraId="2739AAAB" w14:textId="4C8371A0" w:rsidR="00334E7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 w:rsidRPr="00760B37">
              <w:rPr>
                <w:rFonts w:eastAsia="Calibri"/>
                <w:color w:val="auto"/>
                <w:sz w:val="24"/>
                <w:lang w:val="en-US" w:eastAsia="en-US"/>
              </w:rPr>
              <w:t>id</w:t>
            </w:r>
            <w:r>
              <w:rPr>
                <w:rFonts w:eastAsia="Calibri"/>
                <w:color w:val="auto"/>
                <w:sz w:val="24"/>
                <w:lang w:val="en-US" w:eastAsia="en-US"/>
              </w:rPr>
              <w:t>_</w:t>
            </w:r>
            <w:r>
              <w:rPr>
                <w:rFonts w:eastAsia="Calibri"/>
                <w:color w:val="auto"/>
                <w:sz w:val="24"/>
                <w:lang w:val="en-US" w:eastAsia="en-US"/>
              </w:rPr>
              <w:t xml:space="preserve"> </w:t>
            </w: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peremesheniya</w:t>
            </w:r>
            <w:proofErr w:type="spellEnd"/>
          </w:p>
        </w:tc>
        <w:tc>
          <w:tcPr>
            <w:tcW w:w="2393" w:type="dxa"/>
          </w:tcPr>
          <w:p w14:paraId="6A553284" w14:textId="77777777" w:rsidR="00334E7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serial</w:t>
            </w:r>
          </w:p>
        </w:tc>
        <w:tc>
          <w:tcPr>
            <w:tcW w:w="4309" w:type="dxa"/>
          </w:tcPr>
          <w:p w14:paraId="617FEE55" w14:textId="77777777" w:rsidR="00334E7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760B37">
              <w:rPr>
                <w:rFonts w:eastAsia="Calibri"/>
                <w:color w:val="auto"/>
                <w:sz w:val="24"/>
                <w:lang w:eastAsia="en-US"/>
              </w:rPr>
              <w:t xml:space="preserve">Идентификатор </w:t>
            </w:r>
          </w:p>
        </w:tc>
      </w:tr>
      <w:tr w:rsidR="00334E7F" w:rsidRPr="00760B37" w14:paraId="69752FCE" w14:textId="77777777" w:rsidTr="000D2C3F">
        <w:tc>
          <w:tcPr>
            <w:tcW w:w="2392" w:type="dxa"/>
          </w:tcPr>
          <w:p w14:paraId="54E21DDB" w14:textId="0FE1073E" w:rsidR="00334E7F" w:rsidRPr="00760B37" w:rsidRDefault="00334E7F" w:rsidP="00334E7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 w:rsidRPr="001601C6">
              <w:rPr>
                <w:sz w:val="24"/>
                <w:szCs w:val="20"/>
                <w:lang w:val="en-US"/>
              </w:rPr>
              <w:t>unical_nomer</w:t>
            </w:r>
            <w:proofErr w:type="spellEnd"/>
          </w:p>
        </w:tc>
        <w:tc>
          <w:tcPr>
            <w:tcW w:w="2393" w:type="dxa"/>
          </w:tcPr>
          <w:p w14:paraId="01A03C0B" w14:textId="0AB9BE1A" w:rsidR="00334E7F" w:rsidRPr="00760B37" w:rsidRDefault="00334E7F" w:rsidP="00334E7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 w:rsidRPr="001601C6">
              <w:rPr>
                <w:sz w:val="24"/>
                <w:szCs w:val="20"/>
                <w:lang w:val="en-US"/>
              </w:rPr>
              <w:t>varchar</w:t>
            </w:r>
          </w:p>
        </w:tc>
        <w:tc>
          <w:tcPr>
            <w:tcW w:w="4309" w:type="dxa"/>
          </w:tcPr>
          <w:p w14:paraId="7B2C3188" w14:textId="39366F20" w:rsidR="00334E7F" w:rsidRPr="00760B37" w:rsidRDefault="00334E7F" w:rsidP="00334E7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 w:rsidRPr="001601C6">
              <w:rPr>
                <w:sz w:val="24"/>
                <w:szCs w:val="20"/>
              </w:rPr>
              <w:t>Уникальный номер устройства</w:t>
            </w:r>
          </w:p>
        </w:tc>
      </w:tr>
      <w:tr w:rsidR="00334E7F" w:rsidRPr="00760B37" w14:paraId="09822565" w14:textId="77777777" w:rsidTr="000D2C3F">
        <w:tc>
          <w:tcPr>
            <w:tcW w:w="2392" w:type="dxa"/>
          </w:tcPr>
          <w:p w14:paraId="4FB7F1E3" w14:textId="4B6FAFFC" w:rsidR="00334E7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id_mesta_staroe</w:t>
            </w:r>
            <w:proofErr w:type="spellEnd"/>
          </w:p>
        </w:tc>
        <w:tc>
          <w:tcPr>
            <w:tcW w:w="2393" w:type="dxa"/>
          </w:tcPr>
          <w:p w14:paraId="5EC77B90" w14:textId="065567B4" w:rsidR="00334E7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integer</w:t>
            </w:r>
          </w:p>
        </w:tc>
        <w:tc>
          <w:tcPr>
            <w:tcW w:w="4309" w:type="dxa"/>
          </w:tcPr>
          <w:p w14:paraId="25DC24F2" w14:textId="269C9565" w:rsidR="00334E7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>Идентификатор старого места</w:t>
            </w:r>
          </w:p>
        </w:tc>
      </w:tr>
      <w:tr w:rsidR="00334E7F" w:rsidRPr="00760B37" w14:paraId="3098C462" w14:textId="77777777" w:rsidTr="000D2C3F">
        <w:tc>
          <w:tcPr>
            <w:tcW w:w="2392" w:type="dxa"/>
          </w:tcPr>
          <w:p w14:paraId="60E1401F" w14:textId="6BF4B78E" w:rsidR="00334E7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val="en-US" w:eastAsia="en-US"/>
              </w:rPr>
            </w:pP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id_</w:t>
            </w:r>
            <w:r>
              <w:rPr>
                <w:rFonts w:eastAsia="Calibri"/>
                <w:color w:val="auto"/>
                <w:sz w:val="24"/>
                <w:lang w:val="en-US" w:eastAsia="en-US"/>
              </w:rPr>
              <w:t>mesta_novoe</w:t>
            </w:r>
            <w:proofErr w:type="spellEnd"/>
          </w:p>
        </w:tc>
        <w:tc>
          <w:tcPr>
            <w:tcW w:w="2393" w:type="dxa"/>
          </w:tcPr>
          <w:p w14:paraId="3C65DA73" w14:textId="77777777" w:rsidR="00334E7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integer</w:t>
            </w:r>
          </w:p>
        </w:tc>
        <w:tc>
          <w:tcPr>
            <w:tcW w:w="4309" w:type="dxa"/>
          </w:tcPr>
          <w:p w14:paraId="2A7A4AEA" w14:textId="376E5C63" w:rsidR="00334E7F" w:rsidRPr="00760B37" w:rsidRDefault="00334E7F" w:rsidP="000D2C3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 xml:space="preserve">Идентификатор </w:t>
            </w:r>
            <w:r>
              <w:rPr>
                <w:rFonts w:eastAsia="Calibri"/>
                <w:color w:val="auto"/>
                <w:sz w:val="24"/>
                <w:lang w:eastAsia="en-US"/>
              </w:rPr>
              <w:t>нового</w:t>
            </w:r>
            <w:r>
              <w:rPr>
                <w:rFonts w:eastAsia="Calibri"/>
                <w:color w:val="auto"/>
                <w:sz w:val="24"/>
                <w:lang w:eastAsia="en-US"/>
              </w:rPr>
              <w:t xml:space="preserve"> места</w:t>
            </w:r>
          </w:p>
        </w:tc>
      </w:tr>
      <w:tr w:rsidR="00334E7F" w:rsidRPr="00760B37" w14:paraId="3A1FCA2A" w14:textId="77777777" w:rsidTr="000D2C3F">
        <w:tc>
          <w:tcPr>
            <w:tcW w:w="2392" w:type="dxa"/>
          </w:tcPr>
          <w:p w14:paraId="6FB2A11D" w14:textId="590AAA82" w:rsidR="00334E7F" w:rsidRPr="00760B37" w:rsidRDefault="00334E7F" w:rsidP="00334E7F">
            <w:pPr>
              <w:ind w:firstLine="0"/>
              <w:rPr>
                <w:rFonts w:eastAsia="Calibri"/>
                <w:color w:val="auto"/>
                <w:sz w:val="24"/>
                <w:lang w:val="en-US"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data_</w:t>
            </w:r>
            <w:r>
              <w:rPr>
                <w:rFonts w:eastAsia="Calibri"/>
                <w:color w:val="auto"/>
                <w:sz w:val="24"/>
                <w:lang w:val="en-US" w:eastAsia="en-US"/>
              </w:rPr>
              <w:t xml:space="preserve"> </w:t>
            </w:r>
            <w:proofErr w:type="spellStart"/>
            <w:r>
              <w:rPr>
                <w:rFonts w:eastAsia="Calibri"/>
                <w:color w:val="auto"/>
                <w:sz w:val="24"/>
                <w:lang w:val="en-US" w:eastAsia="en-US"/>
              </w:rPr>
              <w:t>peremesheniya</w:t>
            </w:r>
            <w:proofErr w:type="spellEnd"/>
          </w:p>
        </w:tc>
        <w:tc>
          <w:tcPr>
            <w:tcW w:w="2393" w:type="dxa"/>
          </w:tcPr>
          <w:p w14:paraId="32DBDA9C" w14:textId="782FC353" w:rsidR="00334E7F" w:rsidRPr="00760B37" w:rsidRDefault="00334E7F" w:rsidP="00334E7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val="en-US" w:eastAsia="en-US"/>
              </w:rPr>
              <w:t>date</w:t>
            </w:r>
          </w:p>
        </w:tc>
        <w:tc>
          <w:tcPr>
            <w:tcW w:w="4309" w:type="dxa"/>
          </w:tcPr>
          <w:p w14:paraId="375E5CED" w14:textId="462CBD5F" w:rsidR="00334E7F" w:rsidRPr="00760B37" w:rsidRDefault="00334E7F" w:rsidP="00334E7F">
            <w:pPr>
              <w:ind w:firstLine="0"/>
              <w:jc w:val="left"/>
              <w:rPr>
                <w:rFonts w:eastAsia="Calibri"/>
                <w:color w:val="auto"/>
                <w:sz w:val="24"/>
                <w:lang w:eastAsia="en-US"/>
              </w:rPr>
            </w:pPr>
            <w:r>
              <w:rPr>
                <w:rFonts w:eastAsia="Calibri"/>
                <w:color w:val="auto"/>
                <w:sz w:val="24"/>
                <w:lang w:eastAsia="en-US"/>
              </w:rPr>
              <w:t xml:space="preserve">Дата </w:t>
            </w:r>
            <w:r>
              <w:rPr>
                <w:rFonts w:eastAsia="Calibri"/>
                <w:color w:val="auto"/>
                <w:sz w:val="24"/>
                <w:lang w:eastAsia="en-US"/>
              </w:rPr>
              <w:t>перемещения</w:t>
            </w:r>
            <w:r>
              <w:rPr>
                <w:rFonts w:eastAsia="Calibri"/>
                <w:color w:val="auto"/>
                <w:sz w:val="24"/>
                <w:lang w:eastAsia="en-US"/>
              </w:rPr>
              <w:t xml:space="preserve"> оборудования</w:t>
            </w:r>
          </w:p>
        </w:tc>
      </w:tr>
    </w:tbl>
    <w:p w14:paraId="18F5BA34" w14:textId="1FDB01F5" w:rsidR="00A6190E" w:rsidRDefault="00A6190E" w:rsidP="00A6190E">
      <w:pPr>
        <w:ind w:firstLine="0"/>
        <w:rPr>
          <w:sz w:val="24"/>
          <w:szCs w:val="20"/>
        </w:rPr>
      </w:pPr>
    </w:p>
    <w:p w14:paraId="2FE6CC20" w14:textId="6622A725" w:rsidR="00334E7F" w:rsidRDefault="00334E7F" w:rsidP="00334E7F">
      <w:pPr>
        <w:pStyle w:val="2"/>
      </w:pPr>
      <w:r>
        <w:t>1.3 Выбор средств разработки БД</w:t>
      </w:r>
    </w:p>
    <w:p w14:paraId="01FDD706" w14:textId="7146CD10" w:rsidR="00334E7F" w:rsidRPr="00334E7F" w:rsidRDefault="00334E7F" w:rsidP="00334E7F">
      <w:pPr>
        <w:rPr>
          <w:rFonts w:eastAsia="Calibri"/>
          <w:sz w:val="24"/>
          <w:szCs w:val="20"/>
          <w:lang w:eastAsia="en-US"/>
        </w:rPr>
      </w:pPr>
      <w:r w:rsidRPr="00334E7F">
        <w:rPr>
          <w:rFonts w:eastAsia="Calibri"/>
          <w:sz w:val="24"/>
          <w:szCs w:val="20"/>
          <w:lang w:eastAsia="en-US"/>
        </w:rPr>
        <w:t xml:space="preserve">Во время производственной практики было решено использовать систему управления данными (СУБД) </w:t>
      </w:r>
      <w:r w:rsidRPr="00334E7F">
        <w:rPr>
          <w:rFonts w:eastAsia="Calibri"/>
          <w:sz w:val="24"/>
          <w:szCs w:val="20"/>
          <w:lang w:val="en-US" w:eastAsia="en-US"/>
        </w:rPr>
        <w:t>PostgreSQL</w:t>
      </w:r>
      <w:r w:rsidRPr="00334E7F">
        <w:rPr>
          <w:rFonts w:eastAsia="Calibri"/>
          <w:sz w:val="24"/>
          <w:szCs w:val="20"/>
          <w:lang w:eastAsia="en-US"/>
        </w:rPr>
        <w:t xml:space="preserve">. Это удобное приложение для реализации БД, ее наглядного отображения и написания запросов. Еще одной </w:t>
      </w:r>
      <w:r w:rsidRPr="00334E7F">
        <w:rPr>
          <w:rFonts w:eastAsia="Calibri"/>
          <w:sz w:val="24"/>
          <w:szCs w:val="20"/>
          <w:lang w:eastAsia="en-US"/>
        </w:rPr>
        <w:t>причиной выбора</w:t>
      </w:r>
      <w:r w:rsidRPr="00334E7F">
        <w:rPr>
          <w:rFonts w:eastAsia="Calibri"/>
          <w:sz w:val="24"/>
          <w:szCs w:val="20"/>
          <w:lang w:eastAsia="en-US"/>
        </w:rPr>
        <w:t xml:space="preserve"> </w:t>
      </w:r>
      <w:r w:rsidRPr="00334E7F">
        <w:rPr>
          <w:rFonts w:eastAsia="Calibri"/>
          <w:sz w:val="24"/>
          <w:szCs w:val="20"/>
          <w:lang w:val="en-US" w:eastAsia="en-US"/>
        </w:rPr>
        <w:t>PostgreSQL</w:t>
      </w:r>
      <w:r w:rsidRPr="00334E7F">
        <w:rPr>
          <w:rFonts w:eastAsia="Calibri"/>
          <w:sz w:val="24"/>
          <w:szCs w:val="20"/>
          <w:lang w:eastAsia="en-US"/>
        </w:rPr>
        <w:t xml:space="preserve"> стало то, что предприятие также работает с данной СУБД, поэтому у них не возникнет проблем с внедрением созданной БД в перспективе.</w:t>
      </w:r>
    </w:p>
    <w:p w14:paraId="2E0FAF2D" w14:textId="676EC040" w:rsidR="00334E7F" w:rsidRDefault="00334E7F" w:rsidP="00334E7F">
      <w:pPr>
        <w:rPr>
          <w:rFonts w:eastAsia="Calibri"/>
          <w:sz w:val="24"/>
          <w:szCs w:val="20"/>
          <w:lang w:eastAsia="en-US"/>
        </w:rPr>
      </w:pPr>
      <w:r w:rsidRPr="00334E7F">
        <w:rPr>
          <w:rFonts w:eastAsia="Calibri"/>
          <w:sz w:val="24"/>
          <w:szCs w:val="20"/>
          <w:lang w:eastAsia="en-US"/>
        </w:rPr>
        <w:t xml:space="preserve">Альтернативным вариантом был рассмотрен </w:t>
      </w:r>
      <w:r w:rsidRPr="00334E7F">
        <w:rPr>
          <w:rFonts w:eastAsia="Calibri"/>
          <w:sz w:val="24"/>
          <w:szCs w:val="20"/>
          <w:lang w:val="en-US" w:eastAsia="en-US"/>
        </w:rPr>
        <w:t>MySQL</w:t>
      </w:r>
      <w:r w:rsidRPr="00334E7F">
        <w:rPr>
          <w:rFonts w:eastAsia="Calibri"/>
          <w:sz w:val="24"/>
          <w:szCs w:val="20"/>
          <w:lang w:eastAsia="en-US"/>
        </w:rPr>
        <w:t xml:space="preserve"> </w:t>
      </w:r>
      <w:r w:rsidRPr="00334E7F">
        <w:rPr>
          <w:rFonts w:eastAsia="Calibri"/>
          <w:sz w:val="24"/>
          <w:szCs w:val="20"/>
          <w:lang w:val="en-US" w:eastAsia="en-US"/>
        </w:rPr>
        <w:t>Workbench</w:t>
      </w:r>
      <w:r w:rsidRPr="00334E7F">
        <w:rPr>
          <w:rFonts w:eastAsia="Calibri"/>
          <w:sz w:val="24"/>
          <w:szCs w:val="20"/>
          <w:lang w:eastAsia="en-US"/>
        </w:rPr>
        <w:t>, однако я была вынуждена отказаться от ее использования, так как это бы сильно замедлило создание, заполнение и работу с БД из-за отсутствия данной СУБД на предприятии. Это также усложнило бы дальнейшее внедрение БД на предприятии.</w:t>
      </w:r>
    </w:p>
    <w:p w14:paraId="1ED24014" w14:textId="2A0E4FE2" w:rsidR="00334E7F" w:rsidRPr="00334E7F" w:rsidRDefault="003176C8" w:rsidP="003176C8">
      <w:pPr>
        <w:pStyle w:val="2"/>
        <w:rPr>
          <w:lang w:eastAsia="en-US"/>
        </w:rPr>
      </w:pPr>
      <w:r>
        <w:rPr>
          <w:lang w:eastAsia="en-US"/>
        </w:rPr>
        <w:t>1.4 Реализация базы данных в конкретной СУБД</w:t>
      </w:r>
    </w:p>
    <w:p w14:paraId="5A73246F" w14:textId="41BE0C49" w:rsidR="00334E7F" w:rsidRDefault="00334E7F" w:rsidP="00334E7F">
      <w:pPr>
        <w:ind w:firstLine="0"/>
      </w:pPr>
    </w:p>
    <w:p w14:paraId="32EA278F" w14:textId="77777777" w:rsidR="003176C8" w:rsidRPr="00334E7F" w:rsidRDefault="003176C8" w:rsidP="00334E7F">
      <w:pPr>
        <w:ind w:firstLine="0"/>
      </w:pPr>
    </w:p>
    <w:p w14:paraId="19CAB435" w14:textId="77777777" w:rsidR="00143780" w:rsidRPr="00143780" w:rsidRDefault="00143780" w:rsidP="00143780">
      <w:pPr>
        <w:ind w:firstLine="0"/>
        <w:jc w:val="center"/>
        <w:rPr>
          <w:color w:val="auto"/>
          <w:sz w:val="24"/>
          <w:szCs w:val="24"/>
        </w:rPr>
      </w:pPr>
    </w:p>
    <w:p w14:paraId="57015DFE" w14:textId="77777777" w:rsidR="00EB0F80" w:rsidRPr="00EB0F80" w:rsidRDefault="00EB0F80" w:rsidP="00EB0F80">
      <w:pPr>
        <w:ind w:firstLine="0"/>
        <w:jc w:val="center"/>
        <w:rPr>
          <w:sz w:val="24"/>
          <w:szCs w:val="20"/>
          <w:lang w:eastAsia="zh-CN" w:bidi="hi-IN"/>
        </w:rPr>
      </w:pPr>
    </w:p>
    <w:p w14:paraId="527FB339" w14:textId="77777777" w:rsidR="00CC1CBD" w:rsidRPr="00CC1CBD" w:rsidRDefault="00CC1CBD" w:rsidP="001601C6">
      <w:pPr>
        <w:jc w:val="center"/>
        <w:rPr>
          <w:lang w:eastAsia="zh-CN" w:bidi="hi-IN"/>
        </w:rPr>
      </w:pPr>
    </w:p>
    <w:sectPr w:rsidR="00CC1CBD" w:rsidRPr="00CC1CBD" w:rsidSect="00CC1CBD">
      <w:footerReference w:type="default" r:id="rId13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687B9" w14:textId="77777777" w:rsidR="003852F2" w:rsidRDefault="003852F2" w:rsidP="00A14B57">
      <w:pPr>
        <w:spacing w:line="240" w:lineRule="auto"/>
      </w:pPr>
      <w:r>
        <w:separator/>
      </w:r>
    </w:p>
  </w:endnote>
  <w:endnote w:type="continuationSeparator" w:id="0">
    <w:p w14:paraId="24396FDC" w14:textId="77777777" w:rsidR="003852F2" w:rsidRDefault="003852F2" w:rsidP="00A14B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roid Sans Fallback">
    <w:altName w:val="Segoe UI"/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80412"/>
      <w:docPartObj>
        <w:docPartGallery w:val="Page Numbers (Bottom of Page)"/>
        <w:docPartUnique/>
      </w:docPartObj>
    </w:sdtPr>
    <w:sdtContent>
      <w:p w14:paraId="2AACCD1B" w14:textId="78B4AA56" w:rsidR="00A14B57" w:rsidRDefault="00A14B57" w:rsidP="00A14B57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57FD61" w14:textId="77777777" w:rsidR="00A14B57" w:rsidRDefault="00A14B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685B8" w14:textId="77777777" w:rsidR="003852F2" w:rsidRDefault="003852F2" w:rsidP="00A14B57">
      <w:pPr>
        <w:spacing w:line="240" w:lineRule="auto"/>
      </w:pPr>
      <w:r>
        <w:separator/>
      </w:r>
    </w:p>
  </w:footnote>
  <w:footnote w:type="continuationSeparator" w:id="0">
    <w:p w14:paraId="35EA7735" w14:textId="77777777" w:rsidR="003852F2" w:rsidRDefault="003852F2" w:rsidP="00A14B5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BD"/>
    <w:rsid w:val="000215C2"/>
    <w:rsid w:val="00040269"/>
    <w:rsid w:val="00073FCE"/>
    <w:rsid w:val="0011510B"/>
    <w:rsid w:val="00143780"/>
    <w:rsid w:val="001601C6"/>
    <w:rsid w:val="00281E36"/>
    <w:rsid w:val="00297028"/>
    <w:rsid w:val="003176C8"/>
    <w:rsid w:val="00334E7F"/>
    <w:rsid w:val="003852F2"/>
    <w:rsid w:val="00760B37"/>
    <w:rsid w:val="007D3AA8"/>
    <w:rsid w:val="0092663F"/>
    <w:rsid w:val="00A14B57"/>
    <w:rsid w:val="00A226E4"/>
    <w:rsid w:val="00A569BE"/>
    <w:rsid w:val="00A6190E"/>
    <w:rsid w:val="00B529A0"/>
    <w:rsid w:val="00BD313B"/>
    <w:rsid w:val="00C164DA"/>
    <w:rsid w:val="00CC1CBD"/>
    <w:rsid w:val="00E04B82"/>
    <w:rsid w:val="00EB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34D16"/>
  <w15:chartTrackingRefBased/>
  <w15:docId w15:val="{ED8F3486-4811-4405-8F7B-45B9DF9B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4E7F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C1CBD"/>
    <w:pPr>
      <w:keepNext/>
      <w:suppressAutoHyphens/>
      <w:autoSpaceDN w:val="0"/>
      <w:ind w:firstLine="0"/>
      <w:jc w:val="left"/>
      <w:textAlignment w:val="baseline"/>
      <w:outlineLvl w:val="0"/>
    </w:pPr>
    <w:rPr>
      <w:rFonts w:eastAsia="Droid Sans Fallback" w:cs="Droid Sans Devanagari"/>
      <w:b/>
      <w:bCs/>
      <w:color w:val="auto"/>
      <w:kern w:val="3"/>
      <w:sz w:val="36"/>
      <w:szCs w:val="36"/>
      <w:lang w:eastAsia="zh-CN" w:bidi="hi-IN"/>
    </w:rPr>
  </w:style>
  <w:style w:type="paragraph" w:styleId="2">
    <w:name w:val="heading 2"/>
    <w:basedOn w:val="a"/>
    <w:next w:val="a"/>
    <w:link w:val="20"/>
    <w:uiPriority w:val="9"/>
    <w:unhideWhenUsed/>
    <w:qFormat/>
    <w:rsid w:val="0011510B"/>
    <w:pPr>
      <w:keepNext/>
      <w:keepLines/>
      <w:jc w:val="left"/>
      <w:outlineLvl w:val="1"/>
    </w:pPr>
    <w:rPr>
      <w:rFonts w:eastAsiaTheme="majorEastAsia" w:cstheme="majorBidi"/>
      <w:b/>
      <w:color w:val="auto"/>
      <w:sz w:val="34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заг 2 уровня"/>
    <w:basedOn w:val="2"/>
    <w:link w:val="22"/>
    <w:qFormat/>
    <w:rsid w:val="00281E36"/>
    <w:pPr>
      <w:spacing w:after="851"/>
      <w:ind w:left="851"/>
    </w:pPr>
    <w:rPr>
      <w:rFonts w:cs="Times New Roman"/>
      <w:szCs w:val="36"/>
    </w:rPr>
  </w:style>
  <w:style w:type="character" w:customStyle="1" w:styleId="22">
    <w:name w:val="заг 2 уровня Знак"/>
    <w:basedOn w:val="a0"/>
    <w:link w:val="21"/>
    <w:rsid w:val="00281E36"/>
    <w:rPr>
      <w:rFonts w:ascii="Times New Roman" w:eastAsiaTheme="majorEastAsia" w:hAnsi="Times New Roman" w:cs="Times New Roman"/>
      <w:sz w:val="34"/>
      <w:szCs w:val="36"/>
    </w:rPr>
  </w:style>
  <w:style w:type="character" w:customStyle="1" w:styleId="20">
    <w:name w:val="Заголовок 2 Знак"/>
    <w:basedOn w:val="a0"/>
    <w:link w:val="2"/>
    <w:uiPriority w:val="9"/>
    <w:rsid w:val="0011510B"/>
    <w:rPr>
      <w:rFonts w:ascii="Times New Roman" w:eastAsiaTheme="majorEastAsia" w:hAnsi="Times New Roman" w:cstheme="majorBidi"/>
      <w:b/>
      <w:kern w:val="0"/>
      <w:sz w:val="34"/>
      <w:szCs w:val="2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C1CBD"/>
    <w:rPr>
      <w:rFonts w:ascii="Times New Roman" w:eastAsia="Droid Sans Fallback" w:hAnsi="Times New Roman" w:cs="Droid Sans Devanagari"/>
      <w:b/>
      <w:bCs/>
      <w:kern w:val="3"/>
      <w:sz w:val="36"/>
      <w:szCs w:val="36"/>
      <w:lang w:eastAsia="zh-CN" w:bidi="hi-IN"/>
      <w14:ligatures w14:val="none"/>
    </w:rPr>
  </w:style>
  <w:style w:type="paragraph" w:customStyle="1" w:styleId="12">
    <w:name w:val="12 тнр"/>
    <w:basedOn w:val="a"/>
    <w:link w:val="120"/>
    <w:qFormat/>
    <w:rsid w:val="00BD313B"/>
    <w:rPr>
      <w:sz w:val="24"/>
    </w:rPr>
  </w:style>
  <w:style w:type="character" w:customStyle="1" w:styleId="120">
    <w:name w:val="12 тнр Знак"/>
    <w:basedOn w:val="a0"/>
    <w:link w:val="12"/>
    <w:rsid w:val="00BD313B"/>
    <w:rPr>
      <w:rFonts w:ascii="Times New Roman" w:hAnsi="Times New Roman" w:cs="Times New Roman"/>
      <w:color w:val="000000"/>
      <w:kern w:val="0"/>
      <w:sz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CC1CBD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14B57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14B57"/>
    <w:rPr>
      <w:rFonts w:ascii="Times New Roman" w:hAnsi="Times New Roman" w:cs="Times New Roman"/>
      <w:color w:val="000000"/>
      <w:kern w:val="0"/>
      <w:sz w:val="28"/>
      <w:lang w:eastAsia="ru-RU"/>
      <w14:ligatures w14:val="none"/>
    </w:rPr>
  </w:style>
  <w:style w:type="paragraph" w:styleId="a6">
    <w:name w:val="footer"/>
    <w:basedOn w:val="a"/>
    <w:link w:val="a7"/>
    <w:uiPriority w:val="99"/>
    <w:unhideWhenUsed/>
    <w:rsid w:val="00A14B5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14B57"/>
    <w:rPr>
      <w:rFonts w:ascii="Times New Roman" w:hAnsi="Times New Roman" w:cs="Times New Roman"/>
      <w:color w:val="000000"/>
      <w:kern w:val="0"/>
      <w:sz w:val="28"/>
      <w:lang w:eastAsia="ru-RU"/>
      <w14:ligatures w14:val="none"/>
    </w:rPr>
  </w:style>
  <w:style w:type="paragraph" w:customStyle="1" w:styleId="Default">
    <w:name w:val="Default"/>
    <w:rsid w:val="00A619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styleId="a8">
    <w:name w:val="Table Grid"/>
    <w:basedOn w:val="a1"/>
    <w:uiPriority w:val="59"/>
    <w:rsid w:val="00A6190E"/>
    <w:pPr>
      <w:spacing w:after="0" w:line="240" w:lineRule="auto"/>
    </w:pPr>
    <w:rPr>
      <w:rFonts w:eastAsiaTheme="minorHAnsi"/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0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36B37-ED89-47C8-A42D-C798D0946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8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Саруханова</dc:creator>
  <cp:keywords/>
  <dc:description/>
  <cp:lastModifiedBy>Мария Саруханова</cp:lastModifiedBy>
  <cp:revision>1</cp:revision>
  <dcterms:created xsi:type="dcterms:W3CDTF">2025-12-16T21:35:00Z</dcterms:created>
  <dcterms:modified xsi:type="dcterms:W3CDTF">2025-12-17T03:11:00Z</dcterms:modified>
</cp:coreProperties>
</file>