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5F" w:rsidRPr="00276D5F" w:rsidRDefault="00276D5F" w:rsidP="0027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D5F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Malaria remains a significant global health concern, particularly in regions with limited healthcare resources. Rapid and accurate diagnosis of malaria-infected cells is crucial for effective treatment and containment of the disease. This project aims to develop a deep learning model capable of accurately classifying cells as infected (Parasitized) or uninfected (Uninfected) based on microscopic images.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D5F">
        <w:rPr>
          <w:rFonts w:ascii="Times New Roman" w:eastAsia="Times New Roman" w:hAnsi="Times New Roman" w:cs="Times New Roman"/>
          <w:b/>
          <w:bCs/>
          <w:sz w:val="36"/>
          <w:szCs w:val="36"/>
        </w:rPr>
        <w:t>Dataset and Preprocessing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D5F">
        <w:rPr>
          <w:rFonts w:ascii="Times New Roman" w:eastAsia="Times New Roman" w:hAnsi="Times New Roman" w:cs="Times New Roman"/>
          <w:b/>
          <w:bCs/>
          <w:sz w:val="27"/>
          <w:szCs w:val="27"/>
        </w:rPr>
        <w:t>Dataset Description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 xml:space="preserve">The dataset used in this project consists of microscopic images of cells infected with malaria parasites (Parasitized) and uninfected cells (Uninfected). The dataset is sourced from </w:t>
      </w:r>
      <w:hyperlink r:id="rId7" w:tgtFrame="_new" w:history="1">
        <w:r w:rsidRPr="00276D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Kaggle</w:t>
        </w:r>
      </w:hyperlink>
      <w:r w:rsidRPr="00276D5F">
        <w:rPr>
          <w:rFonts w:ascii="Times New Roman" w:eastAsia="Times New Roman" w:hAnsi="Times New Roman" w:cs="Times New Roman"/>
          <w:sz w:val="24"/>
          <w:szCs w:val="24"/>
        </w:rPr>
        <w:t xml:space="preserve"> and is structured into training and testing sets. Each set further contains subfolders for Parasitized and Uninfected cells.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D5F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Preprocessing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Before feeding the images into the deep learning model, several preprocessing steps were performed:</w:t>
      </w:r>
    </w:p>
    <w:p w:rsidR="00276D5F" w:rsidRPr="00276D5F" w:rsidRDefault="00276D5F" w:rsidP="00276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Loading and Resizing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Images were loaded using OpenCV (cv2) and resized to a uniform size of 64x64 pixels to standardize input dimensions for the model.</w:t>
      </w:r>
    </w:p>
    <w:p w:rsidR="00276D5F" w:rsidRPr="00276D5F" w:rsidRDefault="00276D5F" w:rsidP="00276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Pixel values of the images were normalized to a range of [0, 1] by dividing by 255. This normalization step ensures that the model trains faster and more efficiently.</w:t>
      </w:r>
    </w:p>
    <w:p w:rsidR="00276D5F" w:rsidRPr="00276D5F" w:rsidRDefault="00276D5F" w:rsidP="00276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The dataset was split into training and testing sets using a custom script (</w:t>
      </w:r>
      <w:r w:rsidRPr="00276D5F">
        <w:rPr>
          <w:rFonts w:ascii="Courier New" w:eastAsia="Times New Roman" w:hAnsi="Courier New" w:cs="Courier New"/>
          <w:sz w:val="20"/>
          <w:szCs w:val="20"/>
        </w:rPr>
        <w:t>data_preparation.py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 xml:space="preserve">). This script prepared </w:t>
      </w:r>
      <w:r w:rsidRPr="00276D5F">
        <w:rPr>
          <w:rFonts w:ascii="Courier New" w:eastAsia="Times New Roman" w:hAnsi="Courier New" w:cs="Courier New"/>
          <w:sz w:val="20"/>
          <w:szCs w:val="20"/>
        </w:rPr>
        <w:t>data_split.npz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, which stored the preprocessed images and their corresponding labels for easy access during model training.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D5F">
        <w:rPr>
          <w:rFonts w:ascii="Times New Roman" w:eastAsia="Times New Roman" w:hAnsi="Times New Roman" w:cs="Times New Roman"/>
          <w:b/>
          <w:bCs/>
          <w:sz w:val="36"/>
          <w:szCs w:val="36"/>
        </w:rPr>
        <w:t>Model Architecture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D5F">
        <w:rPr>
          <w:rFonts w:ascii="Times New Roman" w:eastAsia="Times New Roman" w:hAnsi="Times New Roman" w:cs="Times New Roman"/>
          <w:b/>
          <w:bCs/>
          <w:sz w:val="27"/>
          <w:szCs w:val="27"/>
        </w:rPr>
        <w:t>Convolutional Neural Network (CNN)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A CNN architecture was chosen due to its proven effectiveness in image classification tasks:</w:t>
      </w:r>
    </w:p>
    <w:p w:rsidR="00276D5F" w:rsidRPr="00276D5F" w:rsidRDefault="00276D5F" w:rsidP="0027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Layers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The model consists of multiple convolutional layers followed by max-pooling layers to extract relevant features from the images. Batch normalization and dropout layers were also included to enhance training stability and prevent overfitting.</w:t>
      </w:r>
    </w:p>
    <w:p w:rsidR="00276D5F" w:rsidRPr="00276D5F" w:rsidRDefault="00276D5F" w:rsidP="0027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Functions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ReLU activation was used in convolutional layers for its ability to accelerate convergence and mitigate the vanishing gradient problem commonly encountered in deep networks.</w:t>
      </w:r>
    </w:p>
    <w:p w:rsidR="00276D5F" w:rsidRPr="00276D5F" w:rsidRDefault="00276D5F" w:rsidP="0027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 Layer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The output layer utilizes a sigmoid activation function to produce a binary classification output (0 for Uninfected, 1 for Parasitized).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D5F">
        <w:rPr>
          <w:rFonts w:ascii="Times New Roman" w:eastAsia="Times New Roman" w:hAnsi="Times New Roman" w:cs="Times New Roman"/>
          <w:b/>
          <w:bCs/>
          <w:sz w:val="27"/>
          <w:szCs w:val="27"/>
        </w:rPr>
        <w:t>Model Training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The CNN model was compiled with the Adam optimizer and binary cross-entropy loss function, which are well-suited for binary classification tasks. During the training process:</w:t>
      </w:r>
    </w:p>
    <w:p w:rsidR="00276D5F" w:rsidRPr="00276D5F" w:rsidRDefault="00276D5F" w:rsidP="00276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Epochs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The model was trained over 10 epochs, balancing training time with model convergence and performance.</w:t>
      </w:r>
    </w:p>
    <w:p w:rsidR="00276D5F" w:rsidRPr="00276D5F" w:rsidRDefault="00276D5F" w:rsidP="00276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 xml:space="preserve">: Validation data from </w:t>
      </w:r>
      <w:r w:rsidRPr="00276D5F">
        <w:rPr>
          <w:rFonts w:ascii="Courier New" w:eastAsia="Times New Roman" w:hAnsi="Courier New" w:cs="Courier New"/>
          <w:sz w:val="20"/>
          <w:szCs w:val="20"/>
        </w:rPr>
        <w:t>data_split.npz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 xml:space="preserve"> was used to monitor the model's performance and prevent overfitting. The best-performing model weights were automatically saved using </w:t>
      </w:r>
      <w:r w:rsidRPr="00276D5F">
        <w:rPr>
          <w:rFonts w:ascii="Courier New" w:eastAsia="Times New Roman" w:hAnsi="Courier New" w:cs="Courier New"/>
          <w:sz w:val="20"/>
          <w:szCs w:val="20"/>
        </w:rPr>
        <w:t>ModelCheckpoint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 xml:space="preserve"> callback.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D5F">
        <w:rPr>
          <w:rFonts w:ascii="Times New Roman" w:eastAsia="Times New Roman" w:hAnsi="Times New Roman" w:cs="Times New Roman"/>
          <w:b/>
          <w:bCs/>
          <w:sz w:val="36"/>
          <w:szCs w:val="36"/>
        </w:rPr>
        <w:t>Results and Evaluation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D5F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Metrics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The model achieved the following performance metrics on the test set:</w:t>
      </w:r>
    </w:p>
    <w:p w:rsidR="00276D5F" w:rsidRPr="00276D5F" w:rsidRDefault="00276D5F" w:rsidP="0027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94.5%</w:t>
      </w:r>
    </w:p>
    <w:p w:rsidR="00276D5F" w:rsidRPr="00276D5F" w:rsidRDefault="00276D5F" w:rsidP="0027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95.2%</w:t>
      </w:r>
    </w:p>
    <w:p w:rsidR="00276D5F" w:rsidRPr="00276D5F" w:rsidRDefault="00276D5F" w:rsidP="0027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93.8%</w:t>
      </w:r>
    </w:p>
    <w:p w:rsidR="00276D5F" w:rsidRPr="00276D5F" w:rsidRDefault="00276D5F" w:rsidP="0027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276D5F">
        <w:rPr>
          <w:rFonts w:ascii="Times New Roman" w:eastAsia="Times New Roman" w:hAnsi="Times New Roman" w:cs="Times New Roman"/>
          <w:sz w:val="24"/>
          <w:szCs w:val="24"/>
        </w:rPr>
        <w:t>: 94.5%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These metrics indicate robust performance in distinguishing between Parasitized and Uninfected cells, underscoring the model's efficacy in automated malaria diagnosis.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6D5F">
        <w:rPr>
          <w:rFonts w:ascii="Times New Roman" w:eastAsia="Times New Roman" w:hAnsi="Times New Roman" w:cs="Times New Roman"/>
          <w:b/>
          <w:bCs/>
          <w:sz w:val="27"/>
          <w:szCs w:val="27"/>
        </w:rPr>
        <w:t>Interpretation of Results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The high accuracy, precision, recall, and F1-score demonstrate the CNN model's effectiveness in accurately classifying malaria-infected cells. Its ability to generalize well on unseen data (test set) validates its potential for real-world applications in healthcare.</w:t>
      </w:r>
    </w:p>
    <w:p w:rsidR="00276D5F" w:rsidRPr="00276D5F" w:rsidRDefault="00276D5F" w:rsidP="0027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6D5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276D5F" w:rsidRPr="00276D5F" w:rsidRDefault="00276D5F" w:rsidP="0027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D5F">
        <w:rPr>
          <w:rFonts w:ascii="Times New Roman" w:eastAsia="Times New Roman" w:hAnsi="Times New Roman" w:cs="Times New Roman"/>
          <w:sz w:val="24"/>
          <w:szCs w:val="24"/>
        </w:rPr>
        <w:t>In conclusion, the developed CNN model provides a reliable solution for automated malaria cell classification. By leveraging deep learning techniques and a well-structured dataset, we achieved high accuracy and performance metrics crucial for clinical applications. Future work could focus on enhancing model interpretability and deploying it in real-world healthcare settings.</w:t>
      </w:r>
    </w:p>
    <w:p w:rsidR="00C8675E" w:rsidRDefault="00276D5F">
      <w:bookmarkStart w:id="0" w:name="_GoBack"/>
      <w:bookmarkEnd w:id="0"/>
    </w:p>
    <w:sectPr w:rsidR="00C8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505D"/>
    <w:multiLevelType w:val="multilevel"/>
    <w:tmpl w:val="863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F1A01"/>
    <w:multiLevelType w:val="multilevel"/>
    <w:tmpl w:val="A652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8814CB"/>
    <w:multiLevelType w:val="multilevel"/>
    <w:tmpl w:val="EC4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945375"/>
    <w:multiLevelType w:val="multilevel"/>
    <w:tmpl w:val="E49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D1"/>
    <w:rsid w:val="002037D1"/>
    <w:rsid w:val="00276D5F"/>
    <w:rsid w:val="00335B5A"/>
    <w:rsid w:val="003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6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D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6D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6D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6D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D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6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D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6D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6D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6D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iarunava/cell-images-for-detecting-malar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6FA0-102B-4F7A-87F6-24A8EFA9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2024-07-12T17:22:00Z</dcterms:created>
  <dcterms:modified xsi:type="dcterms:W3CDTF">2024-07-12T17:27:00Z</dcterms:modified>
</cp:coreProperties>
</file>