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39308999"/>
        <w:docPartObj>
          <w:docPartGallery w:val="Cover Pages"/>
          <w:docPartUnique/>
        </w:docPartObj>
      </w:sdtPr>
      <w:sdtContent>
        <w:p w:rsidR="006C2EB6" w:rsidRDefault="006C2EB6">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6C2EB6" w:rsidRDefault="006C2EB6">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6C2EB6" w:rsidRDefault="006C2EB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EStruturas de control</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6C2EB6" w:rsidRDefault="006C2EB6">
                                      <w:pPr>
                                        <w:pStyle w:val="Sinespaciado"/>
                                        <w:spacing w:before="120"/>
                                        <w:rPr>
                                          <w:color w:val="4472C4" w:themeColor="accent1"/>
                                          <w:sz w:val="36"/>
                                          <w:szCs w:val="36"/>
                                        </w:rPr>
                                      </w:pPr>
                                      <w:r>
                                        <w:rPr>
                                          <w:color w:val="4472C4" w:themeColor="accent1"/>
                                          <w:sz w:val="36"/>
                                          <w:szCs w:val="36"/>
                                        </w:rPr>
                                        <w:t>MAHATMA BARCENAS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6C2EB6" w:rsidRDefault="006C2EB6">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6C2EB6" w:rsidRDefault="006C2EB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EStruturas de control</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6C2EB6" w:rsidRDefault="006C2EB6">
                                <w:pPr>
                                  <w:pStyle w:val="Sinespaciado"/>
                                  <w:spacing w:before="120"/>
                                  <w:rPr>
                                    <w:color w:val="4472C4" w:themeColor="accent1"/>
                                    <w:sz w:val="36"/>
                                    <w:szCs w:val="36"/>
                                  </w:rPr>
                                </w:pPr>
                                <w:r>
                                  <w:rPr>
                                    <w:color w:val="4472C4" w:themeColor="accent1"/>
                                    <w:sz w:val="36"/>
                                    <w:szCs w:val="36"/>
                                  </w:rPr>
                                  <w:t>MAHATMA BARCENAS</w:t>
                                </w:r>
                              </w:p>
                            </w:sdtContent>
                          </w:sdt>
                        </w:txbxContent>
                      </v:textbox>
                    </v:shape>
                    <w10:wrap anchorx="page" anchory="page"/>
                  </v:group>
                </w:pict>
              </mc:Fallback>
            </mc:AlternateContent>
          </w:r>
        </w:p>
        <w:p w:rsidR="006C2EB6" w:rsidRDefault="006C2EB6">
          <w:r>
            <w:br w:type="page"/>
          </w:r>
        </w:p>
      </w:sdtContent>
    </w:sdt>
    <w:p w:rsidR="00F26F65" w:rsidRDefault="006C2EB6" w:rsidP="006C2EB6">
      <w:pPr>
        <w:pStyle w:val="Ttulo1"/>
        <w:jc w:val="center"/>
      </w:pPr>
      <w:r w:rsidRPr="006C2EB6">
        <w:lastRenderedPageBreak/>
        <w:t>BUCLE FOR</w:t>
      </w:r>
    </w:p>
    <w:p w:rsidR="006C2EB6" w:rsidRDefault="006C2EB6" w:rsidP="006C2EB6"/>
    <w:p w:rsidR="006C2EB6" w:rsidRDefault="006C2EB6" w:rsidP="006C2EB6">
      <w:r w:rsidRPr="006C2EB6">
        <w:t xml:space="preserve">La estructura repetitiva </w:t>
      </w:r>
      <w:proofErr w:type="spellStart"/>
      <w:r w:rsidRPr="006C2EB6">
        <w:t>For</w:t>
      </w:r>
      <w:proofErr w:type="spellEnd"/>
      <w:r w:rsidRPr="006C2EB6">
        <w:t xml:space="preserve"> () es aquella en la que el número de iteraciones se conoce por anticipado, y por ello no se precisa poner ninguna condición de salida para detener el bucle. En su lugar un contador cuenta el número de iteraciones fijas y se termina cuando llega al valor final previamente definido.</w:t>
      </w:r>
    </w:p>
    <w:p w:rsidR="006C2EB6" w:rsidRDefault="006C2EB6" w:rsidP="006C2EB6">
      <w:pPr>
        <w:pStyle w:val="Subttulo"/>
        <w:jc w:val="center"/>
      </w:pPr>
      <w:r>
        <w:t>EJEMPLO</w:t>
      </w:r>
    </w:p>
    <w:p w:rsidR="006C2EB6" w:rsidRDefault="00270341" w:rsidP="006C2EB6">
      <w:r>
        <w:rPr>
          <w:noProof/>
        </w:rPr>
        <w:drawing>
          <wp:inline distT="0" distB="0" distL="0" distR="0" wp14:anchorId="71E9C473" wp14:editId="696185A5">
            <wp:extent cx="5400040" cy="30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49270"/>
                    </a:xfrm>
                    <a:prstGeom prst="rect">
                      <a:avLst/>
                    </a:prstGeom>
                  </pic:spPr>
                </pic:pic>
              </a:graphicData>
            </a:graphic>
          </wp:inline>
        </w:drawing>
      </w:r>
    </w:p>
    <w:p w:rsidR="001B0A20" w:rsidRDefault="001B0A20" w:rsidP="006C2EB6">
      <w:r w:rsidRPr="001B0A20">
        <w:t xml:space="preserve">La siguiente sentencia </w:t>
      </w:r>
      <w:proofErr w:type="spellStart"/>
      <w:r w:rsidRPr="001B0A20">
        <w:t>for</w:t>
      </w:r>
      <w:proofErr w:type="spellEnd"/>
      <w:r w:rsidRPr="001B0A20">
        <w:t xml:space="preserve"> comienza mediante la declaración de la variable i y se inicializa a </w:t>
      </w:r>
      <w:r>
        <w:t>1</w:t>
      </w:r>
      <w:r w:rsidRPr="001B0A20">
        <w:t>. Comprueba que i es menor que nueve, realiza la sentencia con éxito e incrementa i en 1 después de cada pase del bucle.</w:t>
      </w:r>
      <w:r>
        <w:t xml:space="preserve"> Hasta llegar a 8 ya que la condición es que i para en un numero menor el cual es 8, y el resultado será el siguiente:</w:t>
      </w:r>
    </w:p>
    <w:p w:rsidR="001B0A20" w:rsidRDefault="001B0A20" w:rsidP="006C2EB6">
      <w:r>
        <w:rPr>
          <w:noProof/>
        </w:rPr>
        <w:drawing>
          <wp:inline distT="0" distB="0" distL="0" distR="0" wp14:anchorId="77DF091E" wp14:editId="326F173E">
            <wp:extent cx="5400040" cy="30492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49270"/>
                    </a:xfrm>
                    <a:prstGeom prst="rect">
                      <a:avLst/>
                    </a:prstGeom>
                  </pic:spPr>
                </pic:pic>
              </a:graphicData>
            </a:graphic>
          </wp:inline>
        </w:drawing>
      </w:r>
    </w:p>
    <w:p w:rsidR="001B0A20" w:rsidRDefault="00270341" w:rsidP="001B0A20">
      <w:pPr>
        <w:pStyle w:val="Ttulo1"/>
        <w:jc w:val="center"/>
      </w:pPr>
      <w:r>
        <w:lastRenderedPageBreak/>
        <w:t>BUCLE WHILE</w:t>
      </w:r>
    </w:p>
    <w:p w:rsidR="00270341" w:rsidRDefault="00270341" w:rsidP="00270341">
      <w:pPr>
        <w:rPr>
          <w:rFonts w:cstheme="minorHAnsi"/>
          <w:color w:val="0A0A23"/>
          <w:shd w:val="clear" w:color="auto" w:fill="FFFFFF"/>
        </w:rPr>
      </w:pPr>
      <w:r w:rsidRPr="00270341">
        <w:rPr>
          <w:rFonts w:cstheme="minorHAnsi"/>
          <w:color w:val="0A0A23"/>
          <w:shd w:val="clear" w:color="auto" w:fill="FFFFFF"/>
        </w:rPr>
        <w:t xml:space="preserve">El bucle </w:t>
      </w:r>
      <w:proofErr w:type="spellStart"/>
      <w:r w:rsidRPr="00270341">
        <w:rPr>
          <w:rFonts w:cstheme="minorHAnsi"/>
          <w:color w:val="0A0A23"/>
          <w:shd w:val="clear" w:color="auto" w:fill="FFFFFF"/>
        </w:rPr>
        <w:t>while</w:t>
      </w:r>
      <w:proofErr w:type="spellEnd"/>
      <w:r w:rsidRPr="00270341">
        <w:rPr>
          <w:rFonts w:cstheme="minorHAnsi"/>
          <w:color w:val="0A0A23"/>
          <w:shd w:val="clear" w:color="auto" w:fill="FFFFFF"/>
        </w:rPr>
        <w:t xml:space="preserve"> empieza por evaluar la condición. Si la condición es verdadera (devuelve </w:t>
      </w:r>
      <w:r w:rsidRPr="00270341">
        <w:rPr>
          <w:rStyle w:val="CdigoHTML"/>
          <w:rFonts w:asciiTheme="minorHAnsi" w:eastAsiaTheme="minorEastAsia" w:hAnsiTheme="minorHAnsi" w:cstheme="minorHAnsi"/>
          <w:color w:val="0A0A23"/>
          <w:sz w:val="22"/>
          <w:szCs w:val="22"/>
          <w:bdr w:val="none" w:sz="0" w:space="0" w:color="auto" w:frame="1"/>
        </w:rPr>
        <w:t>true</w:t>
      </w:r>
      <w:r w:rsidRPr="00270341">
        <w:rPr>
          <w:rFonts w:cstheme="minorHAnsi"/>
          <w:color w:val="0A0A23"/>
          <w:shd w:val="clear" w:color="auto" w:fill="FFFFFF"/>
        </w:rPr>
        <w:t>), entonces las sentencias son ejecutadas. Si la condición es falsa (devuelve </w:t>
      </w:r>
      <w:r w:rsidRPr="00270341">
        <w:rPr>
          <w:rStyle w:val="CdigoHTML"/>
          <w:rFonts w:asciiTheme="minorHAnsi" w:eastAsiaTheme="minorEastAsia" w:hAnsiTheme="minorHAnsi" w:cstheme="minorHAnsi"/>
          <w:color w:val="0A0A23"/>
          <w:sz w:val="22"/>
          <w:szCs w:val="22"/>
          <w:bdr w:val="none" w:sz="0" w:space="0" w:color="auto" w:frame="1"/>
        </w:rPr>
        <w:t>false</w:t>
      </w:r>
      <w:r w:rsidRPr="00270341">
        <w:rPr>
          <w:rFonts w:cstheme="minorHAnsi"/>
          <w:color w:val="0A0A23"/>
          <w:shd w:val="clear" w:color="auto" w:fill="FFFFFF"/>
        </w:rPr>
        <w:t>), entonces las sentencias no son ejecutadas. Luego el bucle finaliza.</w:t>
      </w:r>
    </w:p>
    <w:p w:rsidR="00270341" w:rsidRDefault="00270341" w:rsidP="00270341">
      <w:pPr>
        <w:pStyle w:val="Subttulo"/>
        <w:jc w:val="center"/>
        <w:rPr>
          <w:color w:val="5B9BD5" w:themeColor="accent5"/>
        </w:rPr>
      </w:pPr>
      <w:r w:rsidRPr="00270341">
        <w:rPr>
          <w:color w:val="5B9BD5" w:themeColor="accent5"/>
        </w:rPr>
        <w:t>EJEMPLO</w:t>
      </w:r>
    </w:p>
    <w:p w:rsidR="00270341" w:rsidRDefault="00270341" w:rsidP="00270341">
      <w:r>
        <w:rPr>
          <w:noProof/>
        </w:rPr>
        <w:drawing>
          <wp:inline distT="0" distB="0" distL="0" distR="0" wp14:anchorId="5FB918EB" wp14:editId="27CFAC80">
            <wp:extent cx="5400040" cy="30492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49270"/>
                    </a:xfrm>
                    <a:prstGeom prst="rect">
                      <a:avLst/>
                    </a:prstGeom>
                  </pic:spPr>
                </pic:pic>
              </a:graphicData>
            </a:graphic>
          </wp:inline>
        </w:drawing>
      </w:r>
    </w:p>
    <w:p w:rsidR="00270341" w:rsidRDefault="00270341" w:rsidP="00270341">
      <w:r>
        <w:t xml:space="preserve">A diferencia de Bucle </w:t>
      </w:r>
      <w:proofErr w:type="spellStart"/>
      <w:r>
        <w:t>For</w:t>
      </w:r>
      <w:proofErr w:type="spellEnd"/>
      <w:r>
        <w:t xml:space="preserve"> la variable aumenta en el </w:t>
      </w:r>
      <w:r w:rsidR="006052B1">
        <w:t xml:space="preserve">dentro de Bucle y no en la condición, se repetirá hasta que la variable n tenga un valor igual a 3, por lo </w:t>
      </w:r>
      <w:proofErr w:type="gramStart"/>
      <w:r w:rsidR="006052B1">
        <w:t>tanto</w:t>
      </w:r>
      <w:proofErr w:type="gramEnd"/>
      <w:r w:rsidR="006052B1">
        <w:t xml:space="preserve"> se repetirá 3 veces ya que la variable 0 al principio después aumenta y se muestra el mensaje en consola, y así hasta que la variable valga 3 se muestra el mensaje y se termina el bucle, el resultado es el siguiente:</w:t>
      </w:r>
    </w:p>
    <w:p w:rsidR="006052B1" w:rsidRDefault="006052B1" w:rsidP="00270341">
      <w:r>
        <w:rPr>
          <w:noProof/>
        </w:rPr>
        <w:drawing>
          <wp:inline distT="0" distB="0" distL="0" distR="0" wp14:anchorId="2D27B60B" wp14:editId="7E9C5C03">
            <wp:extent cx="5400040" cy="30492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49270"/>
                    </a:xfrm>
                    <a:prstGeom prst="rect">
                      <a:avLst/>
                    </a:prstGeom>
                  </pic:spPr>
                </pic:pic>
              </a:graphicData>
            </a:graphic>
          </wp:inline>
        </w:drawing>
      </w:r>
    </w:p>
    <w:p w:rsidR="006052B1" w:rsidRDefault="006052B1" w:rsidP="00270341"/>
    <w:p w:rsidR="006052B1" w:rsidRDefault="006052B1" w:rsidP="00270341"/>
    <w:p w:rsidR="006052B1" w:rsidRDefault="006052B1" w:rsidP="006052B1">
      <w:pPr>
        <w:pStyle w:val="Ttulo1"/>
        <w:jc w:val="center"/>
      </w:pPr>
      <w:r>
        <w:lastRenderedPageBreak/>
        <w:t>DO-WHILE</w:t>
      </w:r>
    </w:p>
    <w:p w:rsidR="006052B1" w:rsidRDefault="006052B1" w:rsidP="006052B1">
      <w:pPr>
        <w:shd w:val="clear" w:color="auto" w:fill="FFFFFF"/>
        <w:spacing w:after="0" w:line="384" w:lineRule="atLeast"/>
        <w:textAlignment w:val="baseline"/>
        <w:rPr>
          <w:rFonts w:eastAsia="Times New Roman" w:cstheme="minorHAnsi"/>
          <w:color w:val="0A0A23"/>
          <w:lang w:eastAsia="es-ES"/>
        </w:rPr>
      </w:pPr>
      <w:r>
        <w:rPr>
          <w:rFonts w:eastAsia="Times New Roman" w:cstheme="minorHAnsi"/>
          <w:color w:val="0A0A23"/>
          <w:lang w:eastAsia="es-ES"/>
        </w:rPr>
        <w:t>El</w:t>
      </w:r>
      <w:r w:rsidRPr="006052B1">
        <w:rPr>
          <w:rFonts w:eastAsia="Times New Roman" w:cstheme="minorHAnsi"/>
          <w:color w:val="0A0A23"/>
          <w:lang w:eastAsia="es-ES"/>
        </w:rPr>
        <w:t xml:space="preserve"> bucles </w:t>
      </w:r>
      <w:r w:rsidRPr="006052B1">
        <w:rPr>
          <w:rFonts w:eastAsia="Times New Roman" w:cstheme="minorHAnsi"/>
          <w:color w:val="0A0A23"/>
          <w:bdr w:val="none" w:sz="0" w:space="0" w:color="auto" w:frame="1"/>
          <w:lang w:eastAsia="es-ES"/>
        </w:rPr>
        <w:t>Do</w:t>
      </w:r>
      <w:r>
        <w:rPr>
          <w:rFonts w:eastAsia="Times New Roman" w:cstheme="minorHAnsi"/>
          <w:color w:val="0A0A23"/>
          <w:bdr w:val="none" w:sz="0" w:space="0" w:color="auto" w:frame="1"/>
          <w:lang w:eastAsia="es-ES"/>
        </w:rPr>
        <w:t>-</w:t>
      </w:r>
      <w:proofErr w:type="spellStart"/>
      <w:r w:rsidRPr="006052B1">
        <w:rPr>
          <w:rFonts w:eastAsia="Times New Roman" w:cstheme="minorHAnsi"/>
          <w:color w:val="0A0A23"/>
          <w:bdr w:val="none" w:sz="0" w:space="0" w:color="auto" w:frame="1"/>
          <w:lang w:eastAsia="es-ES"/>
        </w:rPr>
        <w:t>While</w:t>
      </w:r>
      <w:proofErr w:type="spellEnd"/>
      <w:r w:rsidRPr="006052B1">
        <w:rPr>
          <w:rFonts w:eastAsia="Times New Roman" w:cstheme="minorHAnsi"/>
          <w:color w:val="0A0A23"/>
          <w:lang w:eastAsia="es-ES"/>
        </w:rPr>
        <w:t> aseguran que el código se ejecute por lo menos una vez, y luego de esta primera ejecución, si la condición dentro del </w:t>
      </w:r>
      <w:proofErr w:type="spellStart"/>
      <w:proofErr w:type="gramStart"/>
      <w:r w:rsidRPr="006052B1">
        <w:rPr>
          <w:rFonts w:eastAsia="Times New Roman" w:cstheme="minorHAnsi"/>
          <w:color w:val="0A0A23"/>
          <w:bdr w:val="none" w:sz="0" w:space="0" w:color="auto" w:frame="1"/>
          <w:lang w:eastAsia="es-ES"/>
        </w:rPr>
        <w:t>while</w:t>
      </w:r>
      <w:proofErr w:type="spellEnd"/>
      <w:r w:rsidRPr="006052B1">
        <w:rPr>
          <w:rFonts w:eastAsia="Times New Roman" w:cstheme="minorHAnsi"/>
          <w:color w:val="0A0A23"/>
          <w:bdr w:val="none" w:sz="0" w:space="0" w:color="auto" w:frame="1"/>
          <w:lang w:eastAsia="es-ES"/>
        </w:rPr>
        <w:t>(</w:t>
      </w:r>
      <w:proofErr w:type="gramEnd"/>
      <w:r w:rsidRPr="006052B1">
        <w:rPr>
          <w:rFonts w:eastAsia="Times New Roman" w:cstheme="minorHAnsi"/>
          <w:color w:val="0A0A23"/>
          <w:bdr w:val="none" w:sz="0" w:space="0" w:color="auto" w:frame="1"/>
          <w:lang w:eastAsia="es-ES"/>
        </w:rPr>
        <w:t>)</w:t>
      </w:r>
      <w:r w:rsidRPr="006052B1">
        <w:rPr>
          <w:rFonts w:eastAsia="Times New Roman" w:cstheme="minorHAnsi"/>
          <w:color w:val="0A0A23"/>
          <w:lang w:eastAsia="es-ES"/>
        </w:rPr>
        <w:t> es </w:t>
      </w:r>
      <w:r w:rsidRPr="006052B1">
        <w:rPr>
          <w:rFonts w:eastAsia="Times New Roman" w:cstheme="minorHAnsi"/>
          <w:b/>
          <w:bCs/>
          <w:color w:val="0A0A23"/>
          <w:bdr w:val="none" w:sz="0" w:space="0" w:color="auto" w:frame="1"/>
          <w:lang w:eastAsia="es-ES"/>
        </w:rPr>
        <w:t>true</w:t>
      </w:r>
      <w:r w:rsidRPr="006052B1">
        <w:rPr>
          <w:rFonts w:eastAsia="Times New Roman" w:cstheme="minorHAnsi"/>
          <w:color w:val="0A0A23"/>
          <w:lang w:eastAsia="es-ES"/>
        </w:rPr>
        <w:t>, continúa con el bucle, de otra forma, se detiene.</w:t>
      </w:r>
    </w:p>
    <w:p w:rsidR="006052B1" w:rsidRPr="006052B1" w:rsidRDefault="006052B1" w:rsidP="006052B1">
      <w:pPr>
        <w:pStyle w:val="Subttulo"/>
        <w:jc w:val="center"/>
        <w:rPr>
          <w:rFonts w:eastAsia="Times New Roman"/>
          <w:color w:val="5B9BD5" w:themeColor="accent5"/>
          <w:lang w:eastAsia="es-ES"/>
        </w:rPr>
      </w:pPr>
      <w:r w:rsidRPr="006052B1">
        <w:rPr>
          <w:rFonts w:eastAsia="Times New Roman"/>
          <w:color w:val="5B9BD5" w:themeColor="accent5"/>
          <w:lang w:eastAsia="es-ES"/>
        </w:rPr>
        <w:t>EJEMPLO</w:t>
      </w:r>
    </w:p>
    <w:p w:rsidR="006052B1" w:rsidRDefault="006052B1" w:rsidP="006052B1">
      <w:r>
        <w:rPr>
          <w:noProof/>
        </w:rPr>
        <w:drawing>
          <wp:inline distT="0" distB="0" distL="0" distR="0" wp14:anchorId="52EEDFD5" wp14:editId="3734A221">
            <wp:extent cx="5400040" cy="3049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49270"/>
                    </a:xfrm>
                    <a:prstGeom prst="rect">
                      <a:avLst/>
                    </a:prstGeom>
                  </pic:spPr>
                </pic:pic>
              </a:graphicData>
            </a:graphic>
          </wp:inline>
        </w:drawing>
      </w:r>
    </w:p>
    <w:p w:rsidR="00A26F33" w:rsidRDefault="00A26F33" w:rsidP="006052B1">
      <w:r w:rsidRPr="00A26F33">
        <w:t xml:space="preserve">En el siguiente ejemplo, el bucle </w:t>
      </w:r>
      <w:r>
        <w:t>Do-</w:t>
      </w:r>
      <w:proofErr w:type="spellStart"/>
      <w:r>
        <w:t>While</w:t>
      </w:r>
      <w:proofErr w:type="spellEnd"/>
      <w:r w:rsidRPr="00A26F33">
        <w:t xml:space="preserve"> itera al menos una vez y se reitera hasta que </w:t>
      </w:r>
      <w:r>
        <w:t>la variable</w:t>
      </w:r>
      <w:r w:rsidRPr="00A26F33">
        <w:t xml:space="preserve"> ya no sea menor que 5.</w:t>
      </w:r>
      <w:r>
        <w:t xml:space="preserve"> Aumenta porque en las instrucciones de </w:t>
      </w:r>
      <w:proofErr w:type="gramStart"/>
      <w:r>
        <w:t>do{</w:t>
      </w:r>
      <w:proofErr w:type="gramEnd"/>
      <w:r w:rsidRPr="00A26F33">
        <w:rPr>
          <w:rFonts w:cstheme="minorHAnsi"/>
          <w:color w:val="202124"/>
          <w:shd w:val="clear" w:color="auto" w:fill="FFFFFF"/>
        </w:rPr>
        <w:t>}</w:t>
      </w:r>
      <w:r>
        <w:rPr>
          <w:rFonts w:cstheme="minorHAnsi"/>
          <w:color w:val="202124"/>
          <w:shd w:val="clear" w:color="auto" w:fill="FFFFFF"/>
        </w:rPr>
        <w:t xml:space="preserve"> la variable aumenta 1, por eso el mensaje nunca se muestra 0, ya que primero se le sumo 1 a la variable, dando como resultado el siguiente:</w:t>
      </w:r>
    </w:p>
    <w:p w:rsidR="00A26F33" w:rsidRDefault="00A26F33" w:rsidP="006052B1">
      <w:r>
        <w:rPr>
          <w:noProof/>
        </w:rPr>
        <w:drawing>
          <wp:inline distT="0" distB="0" distL="0" distR="0" wp14:anchorId="45624109" wp14:editId="2F9E6836">
            <wp:extent cx="5400040" cy="3049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49270"/>
                    </a:xfrm>
                    <a:prstGeom prst="rect">
                      <a:avLst/>
                    </a:prstGeom>
                  </pic:spPr>
                </pic:pic>
              </a:graphicData>
            </a:graphic>
          </wp:inline>
        </w:drawing>
      </w:r>
    </w:p>
    <w:p w:rsidR="00A26F33" w:rsidRDefault="00A26F33" w:rsidP="006052B1"/>
    <w:p w:rsidR="00A26F33" w:rsidRDefault="00A26F33" w:rsidP="00A26F33">
      <w:pPr>
        <w:pStyle w:val="Ttulo1"/>
        <w:jc w:val="center"/>
      </w:pPr>
      <w:r>
        <w:lastRenderedPageBreak/>
        <w:t>SWICTH</w:t>
      </w:r>
    </w:p>
    <w:p w:rsidR="00A26F33" w:rsidRDefault="00A26F33" w:rsidP="00A26F33">
      <w:pPr>
        <w:pStyle w:val="NormalWeb"/>
        <w:shd w:val="clear" w:color="auto" w:fill="FFFFFF"/>
        <w:rPr>
          <w:rFonts w:asciiTheme="minorHAnsi" w:hAnsiTheme="minorHAnsi" w:cs="Segoe UI"/>
          <w:color w:val="333333"/>
          <w:sz w:val="22"/>
          <w:szCs w:val="22"/>
        </w:rPr>
      </w:pPr>
      <w:r w:rsidRPr="00A26F33">
        <w:rPr>
          <w:rFonts w:asciiTheme="minorHAnsi" w:hAnsiTheme="minorHAnsi" w:cs="Segoe UI"/>
          <w:color w:val="333333"/>
          <w:sz w:val="22"/>
          <w:szCs w:val="22"/>
        </w:rPr>
        <w:t>Es una palabra clave usada en la mayoría de lenguajes de programación.</w:t>
      </w:r>
      <w:r>
        <w:rPr>
          <w:rFonts w:asciiTheme="minorHAnsi" w:hAnsiTheme="minorHAnsi" w:cs="Segoe UI"/>
          <w:color w:val="333333"/>
          <w:sz w:val="22"/>
          <w:szCs w:val="22"/>
        </w:rPr>
        <w:t xml:space="preserve"> </w:t>
      </w:r>
      <w:r w:rsidRPr="00A26F33">
        <w:rPr>
          <w:rFonts w:asciiTheme="minorHAnsi" w:hAnsiTheme="minorHAnsi" w:cs="Segoe UI"/>
          <w:color w:val="333333"/>
          <w:sz w:val="22"/>
          <w:szCs w:val="22"/>
        </w:rPr>
        <w:t>Usar</w:t>
      </w:r>
      <w:r>
        <w:rPr>
          <w:rFonts w:asciiTheme="minorHAnsi" w:hAnsiTheme="minorHAnsi" w:cs="Segoe UI"/>
          <w:color w:val="333333"/>
          <w:sz w:val="22"/>
          <w:szCs w:val="22"/>
        </w:rPr>
        <w:t xml:space="preserve"> </w:t>
      </w:r>
      <w:proofErr w:type="spellStart"/>
      <w:r>
        <w:rPr>
          <w:rFonts w:asciiTheme="minorHAnsi" w:hAnsiTheme="minorHAnsi" w:cs="Segoe UI"/>
          <w:color w:val="333333"/>
          <w:sz w:val="22"/>
          <w:szCs w:val="22"/>
        </w:rPr>
        <w:t>switch</w:t>
      </w:r>
      <w:proofErr w:type="spellEnd"/>
      <w:r>
        <w:rPr>
          <w:rFonts w:asciiTheme="minorHAnsi" w:hAnsiTheme="minorHAnsi" w:cs="Segoe UI"/>
          <w:color w:val="333333"/>
          <w:sz w:val="22"/>
          <w:szCs w:val="22"/>
        </w:rPr>
        <w:t xml:space="preserve"> </w:t>
      </w:r>
      <w:r w:rsidRPr="00A26F33">
        <w:rPr>
          <w:rFonts w:asciiTheme="minorHAnsi" w:hAnsiTheme="minorHAnsi" w:cs="Segoe UI"/>
          <w:color w:val="333333"/>
          <w:sz w:val="22"/>
          <w:szCs w:val="22"/>
        </w:rPr>
        <w:t>ayuda a simplificar el código y evita confusiones, ya que organiza en varias ramas el código que va a ser ejecutado.</w:t>
      </w:r>
    </w:p>
    <w:p w:rsidR="009C3E70" w:rsidRPr="00A26F33" w:rsidRDefault="009C3E70" w:rsidP="009C3E70">
      <w:r>
        <w:t xml:space="preserve">Primero definimos una variable, después usamos la palabra reservada </w:t>
      </w:r>
      <w:proofErr w:type="spellStart"/>
      <w:r>
        <w:t>switch</w:t>
      </w:r>
      <w:proofErr w:type="spellEnd"/>
      <w:r>
        <w:t>, en la condición colocamos la variable que vamos a usar, después usamos los case, los cuales comprueban si la variable tiene el mismo valor que ellos, si no, pasa al siguiente case, y si en caso de que la variable no sea igual a ningún case, se usa default, el cual se usa para decir que la variable no es igual a ningún case</w:t>
      </w:r>
    </w:p>
    <w:p w:rsidR="009C3E70" w:rsidRDefault="009C3E70" w:rsidP="00A26F33">
      <w:pPr>
        <w:pStyle w:val="NormalWeb"/>
        <w:shd w:val="clear" w:color="auto" w:fill="FFFFFF"/>
        <w:rPr>
          <w:rFonts w:asciiTheme="minorHAnsi" w:hAnsiTheme="minorHAnsi" w:cs="Segoe UI"/>
          <w:color w:val="333333"/>
          <w:sz w:val="22"/>
          <w:szCs w:val="22"/>
        </w:rPr>
      </w:pPr>
    </w:p>
    <w:p w:rsidR="00A26F33" w:rsidRPr="00A26F33" w:rsidRDefault="00A26F33" w:rsidP="00A26F33">
      <w:pPr>
        <w:pStyle w:val="Subttulo"/>
        <w:jc w:val="center"/>
        <w:rPr>
          <w:color w:val="5B9BD5" w:themeColor="accent5"/>
        </w:rPr>
      </w:pPr>
      <w:r w:rsidRPr="00A26F33">
        <w:rPr>
          <w:color w:val="5B9BD5" w:themeColor="accent5"/>
        </w:rPr>
        <w:t>EJEMPLO</w:t>
      </w:r>
    </w:p>
    <w:p w:rsidR="00A26F33" w:rsidRPr="00A26F33" w:rsidRDefault="009C3E70" w:rsidP="00A26F33">
      <w:pPr>
        <w:pStyle w:val="NormalWeb"/>
        <w:shd w:val="clear" w:color="auto" w:fill="FFFFFF"/>
        <w:rPr>
          <w:rFonts w:asciiTheme="minorHAnsi" w:hAnsiTheme="minorHAnsi" w:cs="Segoe UI"/>
          <w:color w:val="333333"/>
          <w:sz w:val="22"/>
          <w:szCs w:val="22"/>
        </w:rPr>
      </w:pPr>
      <w:r>
        <w:rPr>
          <w:noProof/>
        </w:rPr>
        <w:drawing>
          <wp:inline distT="0" distB="0" distL="0" distR="0" wp14:anchorId="195ED0F3" wp14:editId="76C17778">
            <wp:extent cx="5400040" cy="3049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270"/>
                    </a:xfrm>
                    <a:prstGeom prst="rect">
                      <a:avLst/>
                    </a:prstGeom>
                  </pic:spPr>
                </pic:pic>
              </a:graphicData>
            </a:graphic>
          </wp:inline>
        </w:drawing>
      </w:r>
      <w:bookmarkStart w:id="0" w:name="_GoBack"/>
      <w:bookmarkEnd w:id="0"/>
    </w:p>
    <w:p w:rsidR="00A26F33" w:rsidRDefault="009C3E70" w:rsidP="00A26F33">
      <w:r>
        <w:t xml:space="preserve">En este caso la variable es a pasa por la condición del </w:t>
      </w:r>
      <w:proofErr w:type="spellStart"/>
      <w:r>
        <w:t>switch</w:t>
      </w:r>
      <w:proofErr w:type="spellEnd"/>
      <w:r>
        <w:t xml:space="preserve"> el compara si es la variable que se necesita para funcionar, después comprueba el valor de la variable el cual es azul, y compara con el primer case, pero este tiene un valor diferente al de la variable así que pasa al siguiente case, el cual, si tiene el mismo valor que la variable, entonces se ejecuta la instrucción. Dan como el resultado el siguiente:</w:t>
      </w:r>
    </w:p>
    <w:p w:rsidR="009C3E70" w:rsidRPr="00A26F33" w:rsidRDefault="009C3E70" w:rsidP="00A26F33">
      <w:r>
        <w:rPr>
          <w:noProof/>
        </w:rPr>
        <w:lastRenderedPageBreak/>
        <w:drawing>
          <wp:inline distT="0" distB="0" distL="0" distR="0" wp14:anchorId="1104129A" wp14:editId="634777CD">
            <wp:extent cx="5400040" cy="30492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49270"/>
                    </a:xfrm>
                    <a:prstGeom prst="rect">
                      <a:avLst/>
                    </a:prstGeom>
                  </pic:spPr>
                </pic:pic>
              </a:graphicData>
            </a:graphic>
          </wp:inline>
        </w:drawing>
      </w:r>
    </w:p>
    <w:sectPr w:rsidR="009C3E70" w:rsidRPr="00A26F33" w:rsidSect="006C2EB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Segoe UI">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5D08CB"/>
    <w:multiLevelType w:val="multilevel"/>
    <w:tmpl w:val="EDAE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B6"/>
    <w:rsid w:val="001B0A20"/>
    <w:rsid w:val="00270341"/>
    <w:rsid w:val="006052B1"/>
    <w:rsid w:val="006C2EB6"/>
    <w:rsid w:val="009C3E70"/>
    <w:rsid w:val="00A26F33"/>
    <w:rsid w:val="00F26F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6568F"/>
  <w15:chartTrackingRefBased/>
  <w15:docId w15:val="{B0B4F54C-71F0-4FBB-AE43-BC4A3ACB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6C2E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C2EB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C2EB6"/>
    <w:rPr>
      <w:rFonts w:eastAsiaTheme="minorEastAsia"/>
      <w:lang w:eastAsia="es-ES"/>
    </w:rPr>
  </w:style>
  <w:style w:type="character" w:customStyle="1" w:styleId="Ttulo1Car">
    <w:name w:val="Título 1 Car"/>
    <w:basedOn w:val="Fuentedeprrafopredeter"/>
    <w:link w:val="Ttulo1"/>
    <w:uiPriority w:val="9"/>
    <w:rsid w:val="006C2EB6"/>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6C2E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C2EB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C2EB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C2EB6"/>
    <w:rPr>
      <w:rFonts w:eastAsiaTheme="minorEastAsia"/>
      <w:color w:val="5A5A5A" w:themeColor="text1" w:themeTint="A5"/>
      <w:spacing w:val="15"/>
    </w:rPr>
  </w:style>
  <w:style w:type="character" w:styleId="CdigoHTML">
    <w:name w:val="HTML Code"/>
    <w:basedOn w:val="Fuentedeprrafopredeter"/>
    <w:uiPriority w:val="99"/>
    <w:semiHidden/>
    <w:unhideWhenUsed/>
    <w:rsid w:val="00270341"/>
    <w:rPr>
      <w:rFonts w:ascii="Courier New" w:eastAsia="Times New Roman" w:hAnsi="Courier New" w:cs="Courier New"/>
      <w:sz w:val="20"/>
      <w:szCs w:val="20"/>
    </w:rPr>
  </w:style>
  <w:style w:type="character" w:styleId="Textoennegrita">
    <w:name w:val="Strong"/>
    <w:basedOn w:val="Fuentedeprrafopredeter"/>
    <w:uiPriority w:val="22"/>
    <w:qFormat/>
    <w:rsid w:val="006052B1"/>
    <w:rPr>
      <w:b/>
      <w:bCs/>
    </w:rPr>
  </w:style>
  <w:style w:type="paragraph" w:styleId="NormalWeb">
    <w:name w:val="Normal (Web)"/>
    <w:basedOn w:val="Normal"/>
    <w:uiPriority w:val="99"/>
    <w:unhideWhenUsed/>
    <w:rsid w:val="00A26F3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anguage-java">
    <w:name w:val="language-java"/>
    <w:basedOn w:val="Normal"/>
    <w:rsid w:val="00A26F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oken">
    <w:name w:val="token"/>
    <w:basedOn w:val="Fuentedeprrafopredeter"/>
    <w:rsid w:val="00A26F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8479">
      <w:bodyDiv w:val="1"/>
      <w:marLeft w:val="0"/>
      <w:marRight w:val="0"/>
      <w:marTop w:val="0"/>
      <w:marBottom w:val="0"/>
      <w:divBdr>
        <w:top w:val="none" w:sz="0" w:space="0" w:color="auto"/>
        <w:left w:val="none" w:sz="0" w:space="0" w:color="auto"/>
        <w:bottom w:val="none" w:sz="0" w:space="0" w:color="auto"/>
        <w:right w:val="none" w:sz="0" w:space="0" w:color="auto"/>
      </w:divBdr>
    </w:div>
    <w:div w:id="194841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41803-56F0-4998-B284-402302D2F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6</Pages>
  <Words>446</Words>
  <Characters>2458</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EStruturas de control</dc:title>
  <dc:subject>MAHATMA BARCENAS</dc:subject>
  <dc:creator>valeria</dc:creator>
  <cp:keywords/>
  <dc:description/>
  <cp:lastModifiedBy>valeria</cp:lastModifiedBy>
  <cp:revision>1</cp:revision>
  <dcterms:created xsi:type="dcterms:W3CDTF">2022-12-03T03:36:00Z</dcterms:created>
  <dcterms:modified xsi:type="dcterms:W3CDTF">2022-12-03T04:59:00Z</dcterms:modified>
</cp:coreProperties>
</file>