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D3" w:rsidRPr="006B7C67" w:rsidRDefault="005C50D3" w:rsidP="005C50D3">
      <w:pPr>
        <w:spacing w:after="0"/>
        <w:rPr>
          <w:rFonts w:ascii="Aparajita" w:hAnsi="Aparajita" w:cs="Aparajita"/>
          <w:bCs/>
          <w:sz w:val="28"/>
          <w:u w:val="thick"/>
        </w:rPr>
      </w:pPr>
      <w:r w:rsidRPr="006B7C67">
        <w:rPr>
          <w:rFonts w:ascii="Aparajita" w:hAnsi="Aparajita" w:cs="Aparajita"/>
          <w:bCs/>
          <w:sz w:val="28"/>
          <w:u w:val="thick"/>
        </w:rPr>
        <w:t>HTML:</w:t>
      </w:r>
    </w:p>
    <w:p w:rsidR="005C50D3" w:rsidRDefault="005C50D3" w:rsidP="005C50D3">
      <w:pPr>
        <w:spacing w:after="0" w:line="360" w:lineRule="auto"/>
        <w:rPr>
          <w:rFonts w:ascii="Adobe Garamond Pro" w:hAnsi="Adobe Garamond Pro" w:cstheme="majorHAnsi"/>
          <w:sz w:val="24"/>
          <w:szCs w:val="24"/>
        </w:rPr>
      </w:pPr>
      <w:r>
        <w:rPr>
          <w:rFonts w:ascii="Adobe Garamond Pro" w:hAnsi="Adobe Garamond Pro" w:cstheme="majorHAnsi"/>
          <w:sz w:val="24"/>
          <w:szCs w:val="24"/>
        </w:rPr>
        <w:t>The full meaning of HTML is Hyper Text Markup Language.</w:t>
      </w:r>
    </w:p>
    <w:p w:rsidR="005C50D3" w:rsidRDefault="005C50D3" w:rsidP="005C50D3">
      <w:pPr>
        <w:spacing w:after="0" w:line="240" w:lineRule="auto"/>
        <w:rPr>
          <w:rFonts w:ascii="Aparajita" w:hAnsi="Aparajita" w:cs="Aparajita"/>
          <w:bCs/>
          <w:sz w:val="32"/>
          <w:szCs w:val="32"/>
          <w:u w:val="thick"/>
        </w:rPr>
      </w:pPr>
      <w:r>
        <w:rPr>
          <w:rFonts w:ascii="Aparajita" w:hAnsi="Aparajita" w:cs="Aparajita"/>
          <w:bCs/>
          <w:sz w:val="32"/>
          <w:szCs w:val="32"/>
          <w:u w:val="thick"/>
        </w:rPr>
        <w:t xml:space="preserve">Hypertext: </w:t>
      </w:r>
    </w:p>
    <w:p w:rsidR="005C50D3" w:rsidRPr="006B7C67" w:rsidRDefault="006B7C67" w:rsidP="006B7C67">
      <w:pPr>
        <w:spacing w:after="0" w:line="240" w:lineRule="auto"/>
        <w:jc w:val="both"/>
        <w:rPr>
          <w:rFonts w:ascii="Aparajita" w:hAnsi="Aparajita" w:cs="Aparajita"/>
          <w:sz w:val="28"/>
          <w:shd w:val="clear" w:color="auto" w:fill="FFFFFF"/>
        </w:rPr>
      </w:pPr>
      <w:r>
        <w:rPr>
          <w:rFonts w:ascii="Adobe Garamond Pro" w:hAnsi="Adobe Garamond Pro" w:cstheme="majorHAnsi"/>
          <w:sz w:val="24"/>
          <w:szCs w:val="24"/>
        </w:rPr>
        <w:t xml:space="preserve">The term is invented by Ted Nelson in 1965. </w:t>
      </w:r>
      <w:r w:rsidR="005C50D3" w:rsidRPr="006B7C67">
        <w:rPr>
          <w:rFonts w:ascii="Adobe Garamond Pro" w:hAnsi="Adobe Garamond Pro" w:cstheme="majorHAnsi"/>
          <w:sz w:val="24"/>
          <w:szCs w:val="24"/>
        </w:rPr>
        <w:t xml:space="preserve">It is a machine readable language.  </w:t>
      </w:r>
      <w:r w:rsidR="005C50D3" w:rsidRPr="006B7C67">
        <w:rPr>
          <w:rFonts w:ascii="Adobe Garamond Pro" w:hAnsi="Adobe Garamond Pro" w:cs="Arial"/>
          <w:bCs/>
          <w:sz w:val="24"/>
          <w:szCs w:val="24"/>
          <w:shd w:val="clear" w:color="auto" w:fill="FFFFFF"/>
        </w:rPr>
        <w:t>Hypertext</w:t>
      </w:r>
      <w:r w:rsidR="005C50D3" w:rsidRPr="006B7C67">
        <w:rPr>
          <w:rFonts w:ascii="Adobe Garamond Pro" w:hAnsi="Adobe Garamond Pro" w:cs="Arial"/>
          <w:sz w:val="24"/>
          <w:szCs w:val="24"/>
          <w:shd w:val="clear" w:color="auto" w:fill="FFFFFF"/>
        </w:rPr>
        <w:t> is text displayed on a </w:t>
      </w:r>
      <w:hyperlink r:id="rId8" w:tooltip="Computer display" w:history="1">
        <w:r w:rsidR="005C50D3" w:rsidRPr="006B7C67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shd w:val="clear" w:color="auto" w:fill="FFFFFF"/>
          </w:rPr>
          <w:t>computer display</w:t>
        </w:r>
      </w:hyperlink>
      <w:r w:rsidR="005C50D3" w:rsidRPr="006B7C67">
        <w:rPr>
          <w:rFonts w:ascii="Adobe Garamond Pro" w:hAnsi="Adobe Garamond Pro" w:cs="Arial"/>
          <w:sz w:val="24"/>
          <w:szCs w:val="24"/>
          <w:shd w:val="clear" w:color="auto" w:fill="FFFFFF"/>
        </w:rPr>
        <w:t> or other </w:t>
      </w:r>
      <w:hyperlink r:id="rId9" w:tooltip="Electronic devices" w:history="1">
        <w:r w:rsidR="005C50D3" w:rsidRPr="006B7C67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shd w:val="clear" w:color="auto" w:fill="FFFFFF"/>
          </w:rPr>
          <w:t>electronic devices</w:t>
        </w:r>
      </w:hyperlink>
      <w:r w:rsidR="005C50D3" w:rsidRPr="006B7C67">
        <w:rPr>
          <w:rFonts w:ascii="Adobe Garamond Pro" w:hAnsi="Adobe Garamond Pro" w:cs="Arial"/>
          <w:sz w:val="24"/>
          <w:szCs w:val="24"/>
          <w:shd w:val="clear" w:color="auto" w:fill="FFFFFF"/>
        </w:rPr>
        <w:t xml:space="preserve"> with references or </w:t>
      </w:r>
      <w:hyperlink r:id="rId10" w:tooltip="Hyperlinks" w:history="1">
        <w:r w:rsidR="005C50D3" w:rsidRPr="006B7C67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shd w:val="clear" w:color="auto" w:fill="FFFFFF"/>
          </w:rPr>
          <w:t>hyperlinks</w:t>
        </w:r>
      </w:hyperlink>
      <w:r w:rsidR="005C50D3" w:rsidRPr="006B7C67">
        <w:rPr>
          <w:rFonts w:ascii="Adobe Garamond Pro" w:hAnsi="Adobe Garamond Pro" w:cs="Arial"/>
          <w:sz w:val="24"/>
          <w:szCs w:val="24"/>
          <w:shd w:val="clear" w:color="auto" w:fill="FFFFFF"/>
        </w:rPr>
        <w:t xml:space="preserve"> to other text that the reader can immediately access</w:t>
      </w:r>
      <w:r w:rsidRPr="006B7C67">
        <w:rPr>
          <w:rFonts w:ascii="Aparajita" w:hAnsi="Aparajita" w:cs="Aparajita"/>
          <w:sz w:val="28"/>
          <w:shd w:val="clear" w:color="auto" w:fill="FFFFFF"/>
        </w:rPr>
        <w:t xml:space="preserve">. </w:t>
      </w:r>
      <w:r w:rsidRPr="006B7C67">
        <w:rPr>
          <w:rFonts w:ascii="Adobe Garamond Pro" w:hAnsi="Adobe Garamond Pro" w:cs="Aparajita"/>
          <w:color w:val="222222"/>
          <w:sz w:val="24"/>
          <w:szCs w:val="24"/>
          <w:shd w:val="clear" w:color="auto" w:fill="FFFFFF"/>
        </w:rPr>
        <w:t>Hypertext documents are interconnected by hyperlinks, which are typically activated by a </w:t>
      </w:r>
      <w:hyperlink r:id="rId11" w:tooltip="Mouse (computing)" w:history="1">
        <w:r w:rsidRPr="006B7C67">
          <w:rPr>
            <w:rStyle w:val="Hyperlink"/>
            <w:rFonts w:ascii="Adobe Garamond Pro" w:hAnsi="Adobe Garamond Pro" w:cs="Aparajita"/>
            <w:color w:val="auto"/>
            <w:sz w:val="24"/>
            <w:szCs w:val="24"/>
            <w:u w:val="none"/>
            <w:shd w:val="clear" w:color="auto" w:fill="FFFFFF"/>
          </w:rPr>
          <w:t>mouse</w:t>
        </w:r>
      </w:hyperlink>
      <w:r w:rsidRPr="006B7C67">
        <w:rPr>
          <w:rFonts w:ascii="Adobe Garamond Pro" w:hAnsi="Adobe Garamond Pro" w:cs="Aparajita"/>
          <w:color w:val="222222"/>
          <w:sz w:val="24"/>
          <w:szCs w:val="24"/>
          <w:shd w:val="clear" w:color="auto" w:fill="FFFFFF"/>
        </w:rPr>
        <w:t> click, key press set or by touching the screen</w:t>
      </w:r>
      <w:r w:rsidRPr="006B7C67">
        <w:rPr>
          <w:rFonts w:ascii="Aparajita" w:hAnsi="Aparajita" w:cs="Aparajita"/>
          <w:color w:val="222222"/>
          <w:sz w:val="28"/>
          <w:shd w:val="clear" w:color="auto" w:fill="FFFFFF"/>
        </w:rPr>
        <w:t>.</w:t>
      </w:r>
    </w:p>
    <w:p w:rsidR="006B7C67" w:rsidRPr="006B7C67" w:rsidRDefault="006B7C67" w:rsidP="006B7C67">
      <w:pPr>
        <w:spacing w:after="0" w:line="240" w:lineRule="auto"/>
        <w:jc w:val="both"/>
        <w:rPr>
          <w:rFonts w:ascii="Aparajita" w:hAnsi="Aparajita" w:cs="Aparajita"/>
          <w:color w:val="222222"/>
          <w:sz w:val="28"/>
          <w:shd w:val="clear" w:color="auto" w:fill="FFFFFF"/>
        </w:rPr>
      </w:pPr>
    </w:p>
    <w:p w:rsidR="0008311F" w:rsidRPr="0008311F" w:rsidRDefault="0008311F" w:rsidP="0008311F">
      <w:pPr>
        <w:spacing w:after="0"/>
        <w:rPr>
          <w:rFonts w:ascii="Aparajita" w:hAnsi="Aparajita" w:cs="Aparajita"/>
          <w:sz w:val="28"/>
          <w:u w:val="thick"/>
        </w:rPr>
      </w:pPr>
      <w:r w:rsidRPr="0008311F">
        <w:rPr>
          <w:rFonts w:ascii="Aparajita" w:hAnsi="Aparajita" w:cs="Aparajita"/>
          <w:sz w:val="28"/>
          <w:u w:val="thick"/>
        </w:rPr>
        <w:t>Markup Language:</w:t>
      </w:r>
    </w:p>
    <w:p w:rsidR="0008311F" w:rsidRDefault="0008311F" w:rsidP="0008311F">
      <w:pPr>
        <w:jc w:val="both"/>
        <w:rPr>
          <w:rFonts w:ascii="Adobe Garamond Pro" w:hAnsi="Adobe Garamond Pro" w:cs="Arial"/>
          <w:sz w:val="24"/>
          <w:szCs w:val="24"/>
          <w:shd w:val="clear" w:color="auto" w:fill="FFFFFF"/>
        </w:rPr>
      </w:pPr>
      <w:r w:rsidRPr="0008311F">
        <w:rPr>
          <w:rFonts w:ascii="Adobe Garamond Pro" w:hAnsi="Adobe Garamond Pro" w:cs="Arial"/>
          <w:sz w:val="24"/>
          <w:szCs w:val="24"/>
          <w:shd w:val="clear" w:color="auto" w:fill="FFFFFF"/>
        </w:rPr>
        <w:t>Markup languages are designed for the processing, definition and presentation of </w:t>
      </w:r>
      <w:hyperlink r:id="rId12" w:history="1">
        <w:r w:rsidRPr="0008311F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text</w:t>
        </w:r>
      </w:hyperlink>
      <w:r w:rsidRPr="0008311F">
        <w:rPr>
          <w:rFonts w:ascii="Adobe Garamond Pro" w:hAnsi="Adobe Garamond Pro" w:cs="Arial"/>
          <w:sz w:val="24"/>
          <w:szCs w:val="24"/>
          <w:shd w:val="clear" w:color="auto" w:fill="FFFFFF"/>
        </w:rPr>
        <w:t>. The </w:t>
      </w:r>
      <w:hyperlink r:id="rId13" w:history="1">
        <w:r w:rsidRPr="0008311F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language</w:t>
        </w:r>
      </w:hyperlink>
      <w:r w:rsidRPr="0008311F">
        <w:rPr>
          <w:rFonts w:ascii="Adobe Garamond Pro" w:hAnsi="Adobe Garamond Pro" w:cs="Arial"/>
          <w:sz w:val="24"/>
          <w:szCs w:val="24"/>
          <w:shd w:val="clear" w:color="auto" w:fill="FFFFFF"/>
        </w:rPr>
        <w:t> specifies </w:t>
      </w:r>
      <w:hyperlink r:id="rId14" w:history="1">
        <w:r w:rsidRPr="0008311F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code</w:t>
        </w:r>
      </w:hyperlink>
      <w:r w:rsidRPr="0008311F">
        <w:rPr>
          <w:rFonts w:ascii="Adobe Garamond Pro" w:hAnsi="Adobe Garamond Pro" w:cs="Arial"/>
          <w:sz w:val="24"/>
          <w:szCs w:val="24"/>
          <w:shd w:val="clear" w:color="auto" w:fill="FFFFFF"/>
        </w:rPr>
        <w:t> for formatting, both the layout and style, within a </w:t>
      </w:r>
      <w:hyperlink r:id="rId15" w:history="1">
        <w:r w:rsidRPr="0008311F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text file</w:t>
        </w:r>
      </w:hyperlink>
      <w:r w:rsidRPr="0008311F">
        <w:rPr>
          <w:rFonts w:ascii="Adobe Garamond Pro" w:hAnsi="Adobe Garamond Pro" w:cs="Arial"/>
          <w:sz w:val="24"/>
          <w:szCs w:val="24"/>
          <w:shd w:val="clear" w:color="auto" w:fill="FFFFFF"/>
        </w:rPr>
        <w:t>. The code used to specify the formatting is called </w:t>
      </w:r>
      <w:hyperlink r:id="rId16" w:history="1">
        <w:r w:rsidRPr="0008311F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tags</w:t>
        </w:r>
      </w:hyperlink>
      <w:r w:rsidRPr="0008311F">
        <w:rPr>
          <w:rFonts w:ascii="Adobe Garamond Pro" w:hAnsi="Adobe Garamond Pro" w:cs="Arial"/>
          <w:sz w:val="24"/>
          <w:szCs w:val="24"/>
          <w:shd w:val="clear" w:color="auto" w:fill="FFFFFF"/>
        </w:rPr>
        <w:t>. </w:t>
      </w:r>
      <w:hyperlink r:id="rId17" w:history="1">
        <w:r w:rsidRPr="0008311F">
          <w:rPr>
            <w:rStyle w:val="Hyperlink"/>
            <w:rFonts w:ascii="Adobe Garamond Pro" w:hAnsi="Adobe Garamond Pro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HTML</w:t>
        </w:r>
      </w:hyperlink>
      <w:r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 w:cs="Arial"/>
          <w:sz w:val="24"/>
          <w:szCs w:val="24"/>
          <w:shd w:val="clear" w:color="auto" w:fill="FFFFFF"/>
        </w:rPr>
        <w:t>is</w:t>
      </w:r>
      <w:r w:rsidRPr="0008311F">
        <w:rPr>
          <w:rFonts w:ascii="Adobe Garamond Pro" w:hAnsi="Adobe Garamond Pro" w:cs="Arial"/>
          <w:sz w:val="24"/>
          <w:szCs w:val="24"/>
          <w:shd w:val="clear" w:color="auto" w:fill="FFFFFF"/>
        </w:rPr>
        <w:t xml:space="preserve"> an example of a widely known and used markup language.</w:t>
      </w:r>
    </w:p>
    <w:p w:rsidR="00160614" w:rsidRDefault="00160614" w:rsidP="00160614">
      <w:pPr>
        <w:spacing w:after="0"/>
        <w:jc w:val="both"/>
        <w:rPr>
          <w:rFonts w:ascii="Aparajita" w:hAnsi="Aparajita" w:cs="Aparajita"/>
          <w:sz w:val="28"/>
          <w:u w:val="thick"/>
          <w:shd w:val="clear" w:color="auto" w:fill="FFFFFF"/>
        </w:rPr>
      </w:pPr>
      <w:r>
        <w:rPr>
          <w:rFonts w:ascii="Aparajita" w:hAnsi="Aparajita" w:cs="Aparajita"/>
          <w:sz w:val="28"/>
          <w:u w:val="thick"/>
          <w:shd w:val="clear" w:color="auto" w:fill="FFFFFF"/>
        </w:rPr>
        <w:t>Se</w:t>
      </w:r>
      <w:r w:rsidRPr="00160614">
        <w:rPr>
          <w:rFonts w:ascii="Aparajita" w:hAnsi="Aparajita" w:cs="Aparajita"/>
          <w:sz w:val="28"/>
          <w:u w:val="thick"/>
          <w:shd w:val="clear" w:color="auto" w:fill="FFFFFF"/>
        </w:rPr>
        <w:t xml:space="preserve">mantic Element: </w:t>
      </w:r>
    </w:p>
    <w:p w:rsidR="00160614" w:rsidRPr="00160614" w:rsidRDefault="00160614" w:rsidP="00160614">
      <w:pPr>
        <w:spacing w:after="0"/>
        <w:jc w:val="both"/>
        <w:rPr>
          <w:rFonts w:ascii="Adobe Garamond Pro" w:hAnsi="Adobe Garamond Pro"/>
          <w:color w:val="000000"/>
          <w:sz w:val="24"/>
          <w:szCs w:val="24"/>
          <w:shd w:val="clear" w:color="auto" w:fill="FFFFFF"/>
        </w:rPr>
      </w:pPr>
      <w:r w:rsidRPr="00160614">
        <w:rPr>
          <w:rFonts w:ascii="Adobe Garamond Pro" w:hAnsi="Adobe Garamond Pro"/>
          <w:color w:val="000000"/>
          <w:sz w:val="24"/>
          <w:szCs w:val="24"/>
          <w:shd w:val="clear" w:color="auto" w:fill="FFFFFF"/>
        </w:rPr>
        <w:t>A semantic element clearly describes its meaning to both the browser and the developer.</w:t>
      </w:r>
      <w:r>
        <w:rPr>
          <w:rFonts w:ascii="Adobe Garamond Pro" w:hAnsi="Adobe Garamond Pro"/>
          <w:color w:val="000000"/>
          <w:sz w:val="24"/>
          <w:szCs w:val="24"/>
          <w:shd w:val="clear" w:color="auto" w:fill="FFFFFF"/>
        </w:rPr>
        <w:t xml:space="preserve"> Semantic elements are given below: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&lt;a&gt;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&lt;article&gt;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&lt;aside&gt;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&lt;address&gt;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&lt;audio&gt;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>
        <w:rPr>
          <w:rFonts w:ascii="Adobe Garamond Pro" w:eastAsia="Times New Roman" w:hAnsi="Adobe Garamond Pro" w:cstheme="majorHAnsi"/>
          <w:sz w:val="24"/>
          <w:szCs w:val="24"/>
        </w:rPr>
        <w:t>&lt;b&gt;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</w:t>
      </w:r>
      <w:proofErr w:type="spellStart"/>
      <w:r w:rsidRPr="00160614">
        <w:rPr>
          <w:rFonts w:ascii="Adobe Garamond Pro" w:eastAsia="Times New Roman" w:hAnsi="Adobe Garamond Pro" w:cstheme="majorHAnsi"/>
          <w:sz w:val="24"/>
          <w:szCs w:val="24"/>
        </w:rPr>
        <w:t>blockquote</w:t>
      </w:r>
      <w:proofErr w:type="spellEnd"/>
      <w:r w:rsidRPr="00160614">
        <w:rPr>
          <w:rFonts w:ascii="Adobe Garamond Pro" w:eastAsia="Times New Roman" w:hAnsi="Adobe Garamond Pro" w:cstheme="majorHAnsi"/>
          <w:sz w:val="24"/>
          <w:szCs w:val="24"/>
        </w:rPr>
        <w:t>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&lt;cite&gt;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&lt;details&gt;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hAnsi="Adobe Garamond Pro" w:cstheme="majorHAnsi"/>
          <w:sz w:val="24"/>
          <w:szCs w:val="24"/>
          <w:shd w:val="clear" w:color="auto" w:fill="F1F1F1"/>
        </w:rPr>
        <w:t>&lt;form&gt;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</w:t>
      </w:r>
      <w:proofErr w:type="spellStart"/>
      <w:r w:rsidRPr="00160614">
        <w:rPr>
          <w:rFonts w:ascii="Adobe Garamond Pro" w:eastAsia="Times New Roman" w:hAnsi="Adobe Garamond Pro" w:cstheme="majorHAnsi"/>
          <w:sz w:val="24"/>
          <w:szCs w:val="24"/>
        </w:rPr>
        <w:t>figcaption</w:t>
      </w:r>
      <w:proofErr w:type="spellEnd"/>
      <w:r w:rsidRPr="00160614">
        <w:rPr>
          <w:rFonts w:ascii="Adobe Garamond Pro" w:eastAsia="Times New Roman" w:hAnsi="Adobe Garamond Pro" w:cstheme="majorHAnsi"/>
          <w:sz w:val="24"/>
          <w:szCs w:val="24"/>
        </w:rPr>
        <w:t>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&lt;figure&gt;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&lt;footer&gt;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</w:t>
      </w:r>
      <w:proofErr w:type="spellStart"/>
      <w:r w:rsidRPr="00160614">
        <w:rPr>
          <w:rFonts w:ascii="Adobe Garamond Pro" w:eastAsia="Times New Roman" w:hAnsi="Adobe Garamond Pro" w:cstheme="majorHAnsi"/>
          <w:sz w:val="24"/>
          <w:szCs w:val="24"/>
        </w:rPr>
        <w:t>hr</w:t>
      </w:r>
      <w:proofErr w:type="spellEnd"/>
      <w:r w:rsidRPr="00160614">
        <w:rPr>
          <w:rFonts w:ascii="Adobe Garamond Pro" w:eastAsia="Times New Roman" w:hAnsi="Adobe Garamond Pro" w:cstheme="majorHAnsi"/>
          <w:sz w:val="24"/>
          <w:szCs w:val="24"/>
        </w:rPr>
        <w:t>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&lt;header&gt;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&lt;h1&gt; to &lt;h6&gt;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>
        <w:rPr>
          <w:rFonts w:ascii="Adobe Garamond Pro" w:eastAsia="Times New Roman" w:hAnsi="Adobe Garamond Pro" w:cstheme="majorHAnsi"/>
          <w:sz w:val="24"/>
          <w:szCs w:val="24"/>
        </w:rPr>
        <w:t>&lt;i&gt;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</w:t>
      </w:r>
      <w:proofErr w:type="spellStart"/>
      <w:r w:rsidRPr="00160614">
        <w:rPr>
          <w:rFonts w:ascii="Adobe Garamond Pro" w:eastAsia="Times New Roman" w:hAnsi="Adobe Garamond Pro" w:cstheme="majorHAnsi"/>
          <w:sz w:val="24"/>
          <w:szCs w:val="24"/>
        </w:rPr>
        <w:t>img</w:t>
      </w:r>
      <w:proofErr w:type="spellEnd"/>
      <w:r w:rsidRPr="00160614">
        <w:rPr>
          <w:rFonts w:ascii="Adobe Garamond Pro" w:eastAsia="Times New Roman" w:hAnsi="Adobe Garamond Pro" w:cstheme="majorHAnsi"/>
          <w:sz w:val="24"/>
          <w:szCs w:val="24"/>
        </w:rPr>
        <w:t>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>
        <w:rPr>
          <w:rFonts w:ascii="Adobe Garamond Pro" w:eastAsia="Times New Roman" w:hAnsi="Adobe Garamond Pro" w:cstheme="majorHAnsi"/>
          <w:sz w:val="24"/>
          <w:szCs w:val="24"/>
        </w:rPr>
        <w:t>&lt;li&gt;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&lt;main&gt;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&lt;mark&gt;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</w:t>
      </w:r>
      <w:proofErr w:type="spellStart"/>
      <w:r w:rsidRPr="00160614">
        <w:rPr>
          <w:rFonts w:ascii="Adobe Garamond Pro" w:eastAsia="Times New Roman" w:hAnsi="Adobe Garamond Pro" w:cstheme="majorHAnsi"/>
          <w:sz w:val="24"/>
          <w:szCs w:val="24"/>
        </w:rPr>
        <w:t>nav</w:t>
      </w:r>
      <w:proofErr w:type="spellEnd"/>
      <w:r w:rsidRPr="00160614">
        <w:rPr>
          <w:rFonts w:ascii="Adobe Garamond Pro" w:eastAsia="Times New Roman" w:hAnsi="Adobe Garamond Pro" w:cstheme="majorHAnsi"/>
          <w:sz w:val="24"/>
          <w:szCs w:val="24"/>
        </w:rPr>
        <w:t>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>
        <w:rPr>
          <w:rFonts w:ascii="Adobe Garamond Pro" w:eastAsia="Times New Roman" w:hAnsi="Adobe Garamond Pro" w:cstheme="majorHAnsi"/>
          <w:sz w:val="24"/>
          <w:szCs w:val="24"/>
        </w:rPr>
        <w:t>&lt;</w:t>
      </w:r>
      <w:proofErr w:type="spellStart"/>
      <w:r>
        <w:rPr>
          <w:rFonts w:ascii="Adobe Garamond Pro" w:eastAsia="Times New Roman" w:hAnsi="Adobe Garamond Pro" w:cstheme="majorHAnsi"/>
          <w:sz w:val="24"/>
          <w:szCs w:val="24"/>
        </w:rPr>
        <w:t>ol</w:t>
      </w:r>
      <w:proofErr w:type="spellEnd"/>
      <w:r>
        <w:rPr>
          <w:rFonts w:ascii="Adobe Garamond Pro" w:eastAsia="Times New Roman" w:hAnsi="Adobe Garamond Pro" w:cstheme="majorHAnsi"/>
          <w:sz w:val="24"/>
          <w:szCs w:val="24"/>
        </w:rPr>
        <w:t>&gt;</w:t>
      </w:r>
    </w:p>
    <w:p w:rsid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lastRenderedPageBreak/>
        <w:t>&lt;p&gt;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&lt;strong&gt;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&lt;section&gt;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&lt;summary&gt;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&lt;time&gt;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hAnsi="Adobe Garamond Pro" w:cstheme="majorHAnsi"/>
          <w:sz w:val="24"/>
          <w:szCs w:val="24"/>
          <w:shd w:val="clear" w:color="auto" w:fill="F1F1F1"/>
        </w:rPr>
        <w:t>&lt;table&gt;</w:t>
      </w:r>
    </w:p>
    <w:p w:rsidR="00160614" w:rsidRPr="00160614" w:rsidRDefault="00160614" w:rsidP="00160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</w:t>
      </w:r>
      <w:proofErr w:type="spellStart"/>
      <w:r w:rsidRPr="00160614">
        <w:rPr>
          <w:rFonts w:ascii="Adobe Garamond Pro" w:eastAsia="Times New Roman" w:hAnsi="Adobe Garamond Pro" w:cstheme="majorHAnsi"/>
          <w:sz w:val="24"/>
          <w:szCs w:val="24"/>
        </w:rPr>
        <w:t>ul</w:t>
      </w:r>
      <w:proofErr w:type="spellEnd"/>
      <w:r w:rsidRPr="00160614">
        <w:rPr>
          <w:rFonts w:ascii="Adobe Garamond Pro" w:eastAsia="Times New Roman" w:hAnsi="Adobe Garamond Pro" w:cstheme="majorHAnsi"/>
          <w:sz w:val="24"/>
          <w:szCs w:val="24"/>
        </w:rPr>
        <w:t>&gt;</w:t>
      </w:r>
    </w:p>
    <w:p w:rsidR="00747236" w:rsidRDefault="00160614" w:rsidP="00747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" w:eastAsia="Times New Roman" w:hAnsi="Adobe Garamond Pro" w:cstheme="majorHAnsi"/>
          <w:sz w:val="24"/>
          <w:szCs w:val="24"/>
        </w:rPr>
      </w:pPr>
      <w:r w:rsidRPr="00160614">
        <w:rPr>
          <w:rFonts w:ascii="Adobe Garamond Pro" w:eastAsia="Times New Roman" w:hAnsi="Adobe Garamond Pro" w:cstheme="majorHAnsi"/>
          <w:sz w:val="24"/>
          <w:szCs w:val="24"/>
        </w:rPr>
        <w:t>&lt;video&gt;</w:t>
      </w:r>
    </w:p>
    <w:p w:rsidR="00747236" w:rsidRPr="00631DCE" w:rsidRDefault="00CA4D37" w:rsidP="00631DCE">
      <w:pPr>
        <w:shd w:val="clear" w:color="auto" w:fill="FFFFFF"/>
        <w:spacing w:after="0" w:line="240" w:lineRule="auto"/>
        <w:rPr>
          <w:rFonts w:ascii="Aparajita" w:eastAsia="Times New Roman" w:hAnsi="Aparajita" w:cs="Aparajita"/>
          <w:sz w:val="28"/>
          <w:u w:val="thick"/>
        </w:rPr>
      </w:pPr>
      <w:r w:rsidRPr="00631DCE">
        <w:rPr>
          <w:rFonts w:ascii="Aparajita" w:eastAsia="Times New Roman" w:hAnsi="Aparajita" w:cs="Aparajita"/>
          <w:sz w:val="28"/>
          <w:u w:val="thick"/>
        </w:rPr>
        <w:t xml:space="preserve">Block Level Element: </w:t>
      </w:r>
    </w:p>
    <w:p w:rsidR="00631DCE" w:rsidRDefault="00631DCE" w:rsidP="00631DCE">
      <w:p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631DCE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A block-level element always starts on a new line and takes up the full width available (stretches out to the left and right as far as it can</w:t>
      </w:r>
      <w:r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.</w:t>
      </w:r>
    </w:p>
    <w:p w:rsidR="008E3A32" w:rsidRDefault="008E3A32" w:rsidP="00631DCE">
      <w:p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Examples:</w:t>
      </w:r>
    </w:p>
    <w:p w:rsidR="008E3A32" w:rsidRPr="008E3A32" w:rsidRDefault="008E3A32" w:rsidP="008E3A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 xml:space="preserve">&lt;div&gt; </w:t>
      </w:r>
    </w:p>
    <w:p w:rsidR="008E3A32" w:rsidRPr="008E3A32" w:rsidRDefault="008E3A32" w:rsidP="008E3A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nav</w:t>
      </w:r>
      <w:proofErr w:type="spellEnd"/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 xml:space="preserve">&gt; </w:t>
      </w:r>
    </w:p>
    <w:p w:rsidR="008E3A32" w:rsidRPr="008E3A32" w:rsidRDefault="008E3A32" w:rsidP="008E3A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&lt;section&gt;</w:t>
      </w:r>
    </w:p>
    <w:p w:rsidR="008E3A32" w:rsidRPr="008E3A32" w:rsidRDefault="008E3A32" w:rsidP="008E3A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&lt;p&gt;</w:t>
      </w:r>
    </w:p>
    <w:p w:rsidR="008E3A32" w:rsidRPr="008E3A32" w:rsidRDefault="008E3A32" w:rsidP="008E3A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&lt;table&gt;</w:t>
      </w:r>
    </w:p>
    <w:p w:rsidR="008E3A32" w:rsidRPr="008E3A32" w:rsidRDefault="008E3A32" w:rsidP="008E3A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8E3A32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&lt;form&gt;</w:t>
      </w:r>
    </w:p>
    <w:p w:rsidR="009B5CB0" w:rsidRDefault="009B5CB0" w:rsidP="009B5CB0">
      <w:p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</w:p>
    <w:p w:rsidR="009B5CB0" w:rsidRDefault="009B5CB0" w:rsidP="009B5CB0">
      <w:pPr>
        <w:shd w:val="clear" w:color="auto" w:fill="FFFFFF"/>
        <w:spacing w:after="0" w:line="240" w:lineRule="auto"/>
        <w:rPr>
          <w:rFonts w:ascii="Aparajita" w:eastAsia="Times New Roman" w:hAnsi="Aparajita" w:cs="Aparajita"/>
          <w:sz w:val="28"/>
          <w:u w:val="thick"/>
        </w:rPr>
      </w:pPr>
      <w:r>
        <w:rPr>
          <w:rFonts w:ascii="Aparajita" w:eastAsia="Times New Roman" w:hAnsi="Aparajita" w:cs="Aparajita"/>
          <w:sz w:val="28"/>
          <w:u w:val="thick"/>
        </w:rPr>
        <w:t>Inline</w:t>
      </w:r>
      <w:r w:rsidRPr="00631DCE">
        <w:rPr>
          <w:rFonts w:ascii="Aparajita" w:eastAsia="Times New Roman" w:hAnsi="Aparajita" w:cs="Aparajita"/>
          <w:sz w:val="28"/>
          <w:u w:val="thick"/>
        </w:rPr>
        <w:t xml:space="preserve"> Level Element: </w:t>
      </w:r>
    </w:p>
    <w:p w:rsidR="009B5CB0" w:rsidRPr="009B5CB0" w:rsidRDefault="009B5CB0" w:rsidP="009B5CB0">
      <w:pPr>
        <w:shd w:val="clear" w:color="auto" w:fill="FFFFFF"/>
        <w:spacing w:after="0" w:line="240" w:lineRule="auto"/>
        <w:rPr>
          <w:rFonts w:ascii="Adobe Garamond Pro" w:eastAsia="Times New Roman" w:hAnsi="Adobe Garamond Pro" w:cs="Aparajita"/>
          <w:sz w:val="28"/>
          <w:szCs w:val="24"/>
          <w:u w:val="thick"/>
        </w:rPr>
      </w:pPr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An inline element does not start on a new line and only takes up as much width as necessary.</w:t>
      </w:r>
    </w:p>
    <w:p w:rsidR="008E3A32" w:rsidRDefault="009B5CB0" w:rsidP="009B5CB0">
      <w:p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Examples:</w:t>
      </w:r>
    </w:p>
    <w:p w:rsidR="009B5CB0" w:rsidRPr="009B5CB0" w:rsidRDefault="009B5CB0" w:rsidP="009B5C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&lt;a&gt;</w:t>
      </w:r>
    </w:p>
    <w:p w:rsidR="009B5CB0" w:rsidRPr="009B5CB0" w:rsidRDefault="009B5CB0" w:rsidP="009B5C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&lt;button&gt;</w:t>
      </w:r>
    </w:p>
    <w:p w:rsidR="009B5CB0" w:rsidRPr="009B5CB0" w:rsidRDefault="009B5CB0" w:rsidP="009B5C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img</w:t>
      </w:r>
      <w:proofErr w:type="spellEnd"/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&gt;</w:t>
      </w:r>
    </w:p>
    <w:p w:rsidR="009B5CB0" w:rsidRPr="009B5CB0" w:rsidRDefault="009B5CB0" w:rsidP="009B5C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&lt;i&gt;</w:t>
      </w:r>
    </w:p>
    <w:p w:rsidR="009B5CB0" w:rsidRPr="009B5CB0" w:rsidRDefault="009B5CB0" w:rsidP="009B5C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&lt;input&gt;</w:t>
      </w:r>
    </w:p>
    <w:p w:rsidR="009B5CB0" w:rsidRDefault="009B5CB0" w:rsidP="009B5C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  <w:r w:rsidRPr="009B5CB0"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  <w:t>&lt;strong&gt;</w:t>
      </w:r>
    </w:p>
    <w:p w:rsidR="005D7657" w:rsidRDefault="005D7657" w:rsidP="005D7657">
      <w:p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</w:p>
    <w:p w:rsidR="005D7657" w:rsidRPr="005D7657" w:rsidRDefault="005D7657" w:rsidP="005D7657">
      <w:pPr>
        <w:shd w:val="clear" w:color="auto" w:fill="FFFFFF"/>
        <w:spacing w:after="0" w:line="240" w:lineRule="auto"/>
        <w:rPr>
          <w:rFonts w:ascii="Aparajita" w:hAnsi="Aparajita" w:cs="Aparajita"/>
          <w:color w:val="000000"/>
          <w:sz w:val="28"/>
          <w:u w:val="thick"/>
          <w:shd w:val="clear" w:color="auto" w:fill="FFFFFF"/>
        </w:rPr>
      </w:pPr>
      <w:r w:rsidRPr="005D7657">
        <w:rPr>
          <w:rFonts w:ascii="Aparajita" w:hAnsi="Aparajita" w:cs="Aparajita"/>
          <w:color w:val="000000"/>
          <w:sz w:val="28"/>
          <w:u w:val="thick"/>
          <w:shd w:val="clear" w:color="auto" w:fill="FFFFFF"/>
        </w:rPr>
        <w:t>CSS Selector:</w:t>
      </w:r>
    </w:p>
    <w:p w:rsidR="005D7657" w:rsidRDefault="005D7657" w:rsidP="005D7657">
      <w:pPr>
        <w:shd w:val="clear" w:color="auto" w:fill="FFFFFF"/>
        <w:spacing w:after="0" w:line="240" w:lineRule="auto"/>
        <w:jc w:val="center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</w:p>
    <w:p w:rsidR="00BC6145" w:rsidRDefault="00BC6145" w:rsidP="005D7657">
      <w:pPr>
        <w:shd w:val="clear" w:color="auto" w:fill="FFFFFF"/>
        <w:spacing w:after="0" w:line="240" w:lineRule="auto"/>
        <w:jc w:val="center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</w:p>
    <w:p w:rsidR="005D7657" w:rsidRPr="006F0F41" w:rsidRDefault="005D7657" w:rsidP="005D7657">
      <w:pPr>
        <w:shd w:val="clear" w:color="auto" w:fill="FFFFFF"/>
        <w:spacing w:after="0" w:line="240" w:lineRule="auto"/>
        <w:jc w:val="center"/>
        <w:rPr>
          <w:rFonts w:ascii="Adobe Garamond Pro" w:hAnsi="Adobe Garamond Pro"/>
          <w:color w:val="000000"/>
          <w:sz w:val="28"/>
          <w:shd w:val="clear" w:color="auto" w:fill="FFFFFF"/>
        </w:rPr>
      </w:pPr>
      <w:r w:rsidRPr="006F0F41">
        <w:rPr>
          <w:rFonts w:ascii="Adobe Garamond Pro" w:hAnsi="Adobe Garamond Pro"/>
          <w:color w:val="000000"/>
          <w:sz w:val="28"/>
          <w:shd w:val="clear" w:color="auto" w:fill="FFFFFF"/>
        </w:rPr>
        <w:t>Basic selectors</w:t>
      </w:r>
    </w:p>
    <w:p w:rsidR="00BC6145" w:rsidRPr="005D7657" w:rsidRDefault="00BC6145" w:rsidP="005D7657">
      <w:pPr>
        <w:shd w:val="clear" w:color="auto" w:fill="FFFFFF"/>
        <w:spacing w:after="0" w:line="240" w:lineRule="auto"/>
        <w:jc w:val="center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6145" w:rsidTr="00BC6145"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3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3"/>
                <w:shd w:val="clear" w:color="auto" w:fill="FFFFFF"/>
              </w:rPr>
              <w:t>Selector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ascii="Adobe Garamond Pro" w:hAnsi="Adobe Garamond Pro"/>
                <w:color w:val="000000"/>
                <w:sz w:val="24"/>
                <w:szCs w:val="23"/>
                <w:shd w:val="clear" w:color="auto" w:fill="FFFFFF"/>
              </w:rPr>
              <w:t>Example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ascii="Adobe Garamond Pro" w:hAnsi="Adobe Garamond Pro"/>
                <w:color w:val="000000"/>
                <w:sz w:val="24"/>
                <w:szCs w:val="23"/>
                <w:shd w:val="clear" w:color="auto" w:fill="FFFFFF"/>
              </w:rPr>
              <w:t>Example description</w:t>
            </w:r>
          </w:p>
        </w:tc>
      </w:tr>
      <w:tr w:rsidR="00BC6145" w:rsidRPr="00BC6145" w:rsidTr="00BC6145"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class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Intro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Selects the element with class="intro"</w:t>
            </w:r>
          </w:p>
        </w:tc>
      </w:tr>
      <w:tr w:rsidR="00BC6145" w:rsidRPr="00BC6145" w:rsidTr="00BC6145"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First name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Selects the element with id="</w:t>
            </w:r>
            <w:proofErr w:type="spellStart"/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BC6145" w:rsidRPr="00BC6145" w:rsidTr="00BC6145"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b/>
                <w:color w:val="000000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b/>
                <w:color w:val="000000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Selects the elements</w:t>
            </w:r>
          </w:p>
        </w:tc>
      </w:tr>
      <w:tr w:rsidR="00BC6145" w:rsidRPr="00BC6145" w:rsidTr="00BC6145"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p</w:t>
            </w:r>
          </w:p>
        </w:tc>
        <w:tc>
          <w:tcPr>
            <w:tcW w:w="3192" w:type="dxa"/>
          </w:tcPr>
          <w:p w:rsidR="00BC6145" w:rsidRPr="00BC6145" w:rsidRDefault="00BC6145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BC6145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Selects all &lt;p&gt; elements</w:t>
            </w:r>
          </w:p>
        </w:tc>
      </w:tr>
      <w:tr w:rsidR="00BC6145" w:rsidRPr="00BC6145" w:rsidTr="00BC6145">
        <w:tc>
          <w:tcPr>
            <w:tcW w:w="3192" w:type="dxa"/>
          </w:tcPr>
          <w:p w:rsidR="0022254B" w:rsidRDefault="0022254B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</w:p>
          <w:p w:rsidR="00BC6145" w:rsidRPr="0022254B" w:rsidRDefault="006E0819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22254B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element&gt;p</w:t>
            </w:r>
          </w:p>
        </w:tc>
        <w:tc>
          <w:tcPr>
            <w:tcW w:w="3192" w:type="dxa"/>
          </w:tcPr>
          <w:p w:rsidR="0022254B" w:rsidRDefault="0022254B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</w:p>
          <w:p w:rsidR="00BC6145" w:rsidRPr="0022254B" w:rsidRDefault="006E0819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22254B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div&gt;p</w:t>
            </w:r>
          </w:p>
        </w:tc>
        <w:tc>
          <w:tcPr>
            <w:tcW w:w="3192" w:type="dxa"/>
          </w:tcPr>
          <w:p w:rsidR="00BC6145" w:rsidRPr="0022254B" w:rsidRDefault="006E0819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22254B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Selects all &lt;p&gt; elements where the parent is a div element</w:t>
            </w:r>
          </w:p>
          <w:p w:rsidR="006E0819" w:rsidRPr="0022254B" w:rsidRDefault="006E0819" w:rsidP="006E0819">
            <w:pPr>
              <w:spacing w:after="0" w:line="240" w:lineRule="auto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E0819" w:rsidRPr="00BC6145" w:rsidTr="00BC6145">
        <w:tc>
          <w:tcPr>
            <w:tcW w:w="3192" w:type="dxa"/>
          </w:tcPr>
          <w:p w:rsidR="006E0819" w:rsidRPr="0022254B" w:rsidRDefault="006E0819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254B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element+p</w:t>
            </w:r>
            <w:proofErr w:type="spellEnd"/>
          </w:p>
          <w:p w:rsidR="006E0819" w:rsidRPr="0022254B" w:rsidRDefault="006E0819" w:rsidP="006E0819">
            <w:pPr>
              <w:spacing w:after="0" w:line="240" w:lineRule="auto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2" w:type="dxa"/>
          </w:tcPr>
          <w:p w:rsidR="006E0819" w:rsidRPr="0022254B" w:rsidRDefault="006E0819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254B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div+p</w:t>
            </w:r>
            <w:proofErr w:type="spellEnd"/>
          </w:p>
        </w:tc>
        <w:tc>
          <w:tcPr>
            <w:tcW w:w="3192" w:type="dxa"/>
          </w:tcPr>
          <w:p w:rsidR="006E0819" w:rsidRPr="0022254B" w:rsidRDefault="006E0819" w:rsidP="00BC6145">
            <w:pPr>
              <w:spacing w:after="0" w:line="240" w:lineRule="auto"/>
              <w:jc w:val="center"/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</w:pPr>
            <w:r w:rsidRPr="0022254B">
              <w:rPr>
                <w:rFonts w:ascii="Adobe Garamond Pro" w:hAnsi="Adobe Garamond Pro"/>
                <w:color w:val="000000"/>
                <w:sz w:val="24"/>
                <w:szCs w:val="24"/>
                <w:shd w:val="clear" w:color="auto" w:fill="FFFFFF"/>
              </w:rPr>
              <w:t>Selects all &lt;p&gt; elements that are placed immediately after &lt;div&gt; elements</w:t>
            </w:r>
          </w:p>
        </w:tc>
      </w:tr>
    </w:tbl>
    <w:p w:rsidR="006F0F41" w:rsidRPr="00D1271C" w:rsidRDefault="006F0F41" w:rsidP="006F0F4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dobe Garamond Pro" w:eastAsia="Times New Roman" w:hAnsi="Adobe Garamond Pro" w:cs="Aparajita"/>
          <w:bCs/>
          <w:sz w:val="28"/>
        </w:rPr>
      </w:pPr>
      <w:r w:rsidRPr="00D1271C">
        <w:rPr>
          <w:rFonts w:ascii="Adobe Garamond Pro" w:eastAsia="Times New Roman" w:hAnsi="Adobe Garamond Pro" w:cs="Aparajita"/>
          <w:bCs/>
          <w:sz w:val="28"/>
        </w:rPr>
        <w:t>Attribute Selector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3"/>
        <w:gridCol w:w="3240"/>
        <w:gridCol w:w="3150"/>
      </w:tblGrid>
      <w:tr w:rsidR="006F0F41" w:rsidTr="00076CC1">
        <w:trPr>
          <w:trHeight w:val="300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D1271C" w:rsidRDefault="006F0F41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eastAsia="Times New Roman" w:hAnsi="Adobe Garamond Pro" w:cstheme="majorHAnsi"/>
                <w:sz w:val="24"/>
                <w:szCs w:val="24"/>
              </w:rPr>
              <w:t>Selector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D1271C" w:rsidRDefault="006F0F41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eastAsia="Times New Roman" w:hAnsi="Adobe Garamond Pro" w:cstheme="majorHAnsi"/>
                <w:sz w:val="24"/>
                <w:szCs w:val="24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D1271C" w:rsidRDefault="006F0F41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eastAsia="Times New Roman" w:hAnsi="Adobe Garamond Pro" w:cstheme="majorHAnsi"/>
                <w:sz w:val="24"/>
                <w:szCs w:val="24"/>
              </w:rPr>
              <w:t>Example</w:t>
            </w:r>
          </w:p>
        </w:tc>
      </w:tr>
      <w:tr w:rsidR="006F0F41" w:rsidTr="00076CC1">
        <w:trPr>
          <w:trHeight w:val="914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D1271C" w:rsidRDefault="006F0F41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[attribute]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D1271C" w:rsidRDefault="006F0F41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elements </w:t>
            </w:r>
            <w:r w:rsidRPr="00D1271C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containing a given attribute</w:t>
            </w:r>
            <w:r w:rsidRPr="00D1271C">
              <w:rPr>
                <w:rFonts w:ascii="Adobe Garamond Pro" w:hAnsi="Adobe Garamond Pro" w:cstheme="majorHAnsi"/>
                <w:b/>
                <w:sz w:val="24"/>
                <w:szCs w:val="24"/>
                <w:shd w:val="clear" w:color="auto" w:fill="F5F2F0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D1271C" w:rsidRDefault="006F0F41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a[</w:t>
            </w: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href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] {color: red;}</w:t>
            </w:r>
          </w:p>
        </w:tc>
      </w:tr>
      <w:tr w:rsidR="008A6D6D" w:rsidTr="00076CC1">
        <w:trPr>
          <w:trHeight w:val="1214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D6D" w:rsidRPr="00D1271C" w:rsidRDefault="008A6D6D" w:rsidP="005844CB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[attribute*="x"]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D6D" w:rsidRPr="00D1271C" w:rsidRDefault="008A6D6D" w:rsidP="005844CB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elements containing a given attribute with a value that </w:t>
            </w:r>
            <w:r w:rsidRPr="00D1271C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contains</w:t>
            </w: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 xml:space="preserve"> something.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D6D" w:rsidRPr="00D1271C" w:rsidRDefault="008A6D6D" w:rsidP="005844CB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a[</w:t>
            </w: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href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*="</w:t>
            </w: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htmldog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"] { color: red; }</w:t>
            </w:r>
          </w:p>
        </w:tc>
      </w:tr>
      <w:tr w:rsidR="008A6D6D" w:rsidTr="00076CC1">
        <w:trPr>
          <w:trHeight w:val="1529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[attribute~="x"]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elements containing a given attribute with a value that contains a sub-value within a </w:t>
            </w:r>
            <w:r w:rsidRPr="00D1271C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space-separated list</w:t>
            </w:r>
            <w:r w:rsidRPr="00D1271C">
              <w:rPr>
                <w:rFonts w:ascii="Adobe Garamond Pro" w:hAnsi="Adobe Garamond Pro" w:cstheme="majorHAnsi"/>
                <w:b/>
                <w:sz w:val="24"/>
                <w:szCs w:val="24"/>
                <w:shd w:val="clear" w:color="auto" w:fill="F5F2F0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abbr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[title~="Style"] {color: red;}</w:t>
            </w:r>
          </w:p>
        </w:tc>
      </w:tr>
      <w:tr w:rsidR="008A6D6D" w:rsidTr="00076CC1">
        <w:trPr>
          <w:trHeight w:val="914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D6D" w:rsidRPr="00D1271C" w:rsidRDefault="008A6D6D" w:rsidP="005844CB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[attribute="x"]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D6D" w:rsidRPr="00D1271C" w:rsidRDefault="008A6D6D" w:rsidP="005844CB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Matches elements </w:t>
            </w:r>
            <w:r w:rsidRPr="00D1271C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containing a given attribute with a given value</w:t>
            </w:r>
            <w:r w:rsidRPr="00D1271C">
              <w:rPr>
                <w:rFonts w:ascii="Adobe Garamond Pro" w:hAnsi="Adobe Garamond Pro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D6D" w:rsidRPr="00D1271C" w:rsidRDefault="008A6D6D" w:rsidP="005844CB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a[</w:t>
            </w: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href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="/sitemap/"] {color: red;}</w:t>
            </w:r>
          </w:p>
        </w:tc>
      </w:tr>
      <w:tr w:rsidR="008A6D6D" w:rsidTr="00076CC1">
        <w:trPr>
          <w:trHeight w:val="1529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[attribute|="x"]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Matches elements containing a given attribute with a value that contains a sub-value within a </w:t>
            </w:r>
            <w:r w:rsidRPr="00D1271C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hyphen-separated list</w:t>
            </w:r>
            <w:r w:rsidRPr="00D1271C">
              <w:rPr>
                <w:rFonts w:ascii="Adobe Garamond Pro" w:hAnsi="Adobe Garamond Pro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html[</w:t>
            </w: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lang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|="en"] {color: red;}</w:t>
            </w:r>
          </w:p>
        </w:tc>
      </w:tr>
      <w:tr w:rsidR="008A6D6D" w:rsidTr="00076CC1">
        <w:trPr>
          <w:trHeight w:val="1228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[attribute^="x"]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elements containing a given attribute with a value that </w:t>
            </w:r>
            <w:r w:rsidRPr="00D1271C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starts</w:t>
            </w: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 with something.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a[</w:t>
            </w: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href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^="http://"] {color: red;}</w:t>
            </w:r>
          </w:p>
        </w:tc>
      </w:tr>
      <w:tr w:rsidR="008A6D6D" w:rsidTr="00076CC1">
        <w:trPr>
          <w:trHeight w:val="1228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[attribute$="x"]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Matches elements containing a given attribute with a value that </w:t>
            </w:r>
            <w:r w:rsidRPr="00D1271C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ends</w:t>
            </w: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 with something.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D6D" w:rsidRPr="00D1271C" w:rsidRDefault="008A6D6D" w:rsidP="00D1271C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theme="majorHAnsi"/>
                <w:sz w:val="24"/>
                <w:szCs w:val="24"/>
              </w:rPr>
            </w:pPr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a[</w:t>
            </w:r>
            <w:proofErr w:type="spellStart"/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href</w:t>
            </w:r>
            <w:proofErr w:type="spellEnd"/>
            <w:r w:rsidRPr="00D1271C">
              <w:rPr>
                <w:rFonts w:ascii="Adobe Garamond Pro" w:hAnsi="Adobe Garamond Pro" w:cstheme="majorHAnsi"/>
                <w:sz w:val="24"/>
                <w:szCs w:val="24"/>
              </w:rPr>
              <w:t>$=".com"] {color: red;}</w:t>
            </w:r>
          </w:p>
        </w:tc>
      </w:tr>
    </w:tbl>
    <w:p w:rsidR="006F0F41" w:rsidRDefault="006F0F41" w:rsidP="006F0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8"/>
        </w:rPr>
      </w:pPr>
    </w:p>
    <w:p w:rsidR="006F0F41" w:rsidRPr="00B67EFD" w:rsidRDefault="006F0F41" w:rsidP="00B67EFD">
      <w:pPr>
        <w:jc w:val="center"/>
        <w:rPr>
          <w:rFonts w:ascii="Adobe Garamond Pro" w:hAnsi="Adobe Garamond Pro" w:cstheme="majorHAnsi"/>
          <w:bCs/>
          <w:sz w:val="28"/>
        </w:rPr>
      </w:pPr>
      <w:r w:rsidRPr="00B67EFD">
        <w:rPr>
          <w:rFonts w:ascii="Adobe Garamond Pro" w:hAnsi="Adobe Garamond Pro" w:cstheme="majorHAnsi"/>
          <w:bCs/>
          <w:sz w:val="28"/>
        </w:rPr>
        <w:lastRenderedPageBreak/>
        <w:t>Pseudo-classes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240"/>
        <w:gridCol w:w="3150"/>
      </w:tblGrid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Selector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Example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:link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a </w:t>
            </w:r>
            <w:r w:rsidRPr="00B67EFD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link that has not been visited</w:t>
            </w:r>
            <w:r w:rsidRPr="00B67EFD">
              <w:rPr>
                <w:rFonts w:ascii="Adobe Garamond Pro" w:hAnsi="Adobe Garamond Pro" w:cstheme="majorHAnsi"/>
                <w:b/>
                <w:sz w:val="24"/>
                <w:szCs w:val="24"/>
                <w:shd w:val="clear" w:color="auto" w:fill="F5F2F0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a:link { color: blue;}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:hover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Matches an element whose box is being </w:t>
            </w:r>
            <w:r w:rsidRPr="00B67EFD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hovered over</w:t>
            </w: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 by a cursor.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a:hover { text-decoration: none; 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:focus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an element that has </w:t>
            </w:r>
            <w:r w:rsidRPr="00B67EFD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focus</w:t>
            </w: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, such as one that has been tabbed to.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bdr w:val="none" w:sz="0" w:space="0" w:color="auto" w:frame="1"/>
              </w:rPr>
              <w:br/>
            </w:r>
            <w:r w:rsidRPr="00B67EFD">
              <w:rPr>
                <w:rStyle w:val="HTMLCode"/>
                <w:rFonts w:ascii="Adobe Garamond Pro" w:eastAsiaTheme="minorHAnsi" w:hAnsi="Adobe Garamond Pro" w:cstheme="majorHAnsi"/>
                <w:sz w:val="24"/>
                <w:szCs w:val="24"/>
                <w:bdr w:val="none" w:sz="0" w:space="0" w:color="auto" w:frame="1"/>
              </w:rPr>
              <w:t>a:focus { border: 1px solid yellow; }</w:t>
            </w:r>
          </w:p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:first-child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Matches the </w:t>
            </w:r>
            <w:r w:rsidRPr="00B67EFD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first child</w:t>
            </w: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 of an element.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p:first-child { color: red; 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0B02A8" w:rsidP="000B02A8">
            <w:pPr>
              <w:spacing w:after="0" w:line="240" w:lineRule="auto"/>
              <w:rPr>
                <w:rFonts w:ascii="Adobe Garamond Pro" w:hAnsi="Adobe Garamond Pro" w:cstheme="majorHAnsi"/>
                <w:sz w:val="24"/>
                <w:szCs w:val="24"/>
              </w:rPr>
            </w:pPr>
            <w:r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 xml:space="preserve">               </w:t>
            </w:r>
            <w:r w:rsidR="006F0F41"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:last-child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the </w:t>
            </w:r>
            <w:r w:rsidRPr="00B67EFD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last child</w:t>
            </w: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 of an element.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div p:last-child { color: blue; 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2A8" w:rsidRDefault="000B02A8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</w:p>
          <w:p w:rsidR="006F0F41" w:rsidRPr="00B67EFD" w:rsidRDefault="00B67EFD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>
              <w:rPr>
                <w:rFonts w:ascii="Adobe Garamond Pro" w:hAnsi="Adobe Garamond Pro" w:cstheme="majorHAnsi"/>
                <w:sz w:val="24"/>
                <w:szCs w:val="24"/>
              </w:rPr>
              <w:t>:nth-child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Matches an element that is the </w:t>
            </w:r>
            <w:r w:rsidRPr="00B67EFD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ordinal number child</w:t>
            </w: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 of its parent.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B67EFD" w:rsidRDefault="006F0F41" w:rsidP="00B67EFD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B67EFD">
              <w:rPr>
                <w:rFonts w:ascii="Adobe Garamond Pro" w:hAnsi="Adobe Garamond Pro" w:cstheme="majorHAnsi"/>
                <w:sz w:val="24"/>
                <w:szCs w:val="24"/>
              </w:rPr>
              <w:t>p:nth-child(3) { color: red; }</w:t>
            </w:r>
          </w:p>
        </w:tc>
      </w:tr>
    </w:tbl>
    <w:p w:rsidR="006F0F41" w:rsidRDefault="006F0F41" w:rsidP="006F0F41">
      <w:pPr>
        <w:rPr>
          <w:rFonts w:asciiTheme="majorHAnsi" w:hAnsiTheme="majorHAnsi" w:cstheme="majorHAnsi"/>
          <w:sz w:val="28"/>
        </w:rPr>
      </w:pPr>
    </w:p>
    <w:p w:rsidR="006F0F41" w:rsidRPr="000B02A8" w:rsidRDefault="006F0F41" w:rsidP="000B02A8">
      <w:pPr>
        <w:jc w:val="center"/>
        <w:rPr>
          <w:rFonts w:ascii="Adobe Garamond Pro" w:hAnsi="Adobe Garamond Pro" w:cstheme="majorHAnsi"/>
          <w:bCs/>
          <w:sz w:val="28"/>
        </w:rPr>
      </w:pPr>
      <w:r w:rsidRPr="000B02A8">
        <w:rPr>
          <w:rFonts w:ascii="Adobe Garamond Pro" w:hAnsi="Adobe Garamond Pro" w:cstheme="majorHAnsi"/>
          <w:bCs/>
          <w:sz w:val="28"/>
        </w:rPr>
        <w:t>Pseudo-elements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240"/>
        <w:gridCol w:w="3150"/>
      </w:tblGrid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Selector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Example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::before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Used with the </w:t>
            </w:r>
            <w:hyperlink r:id="rId18" w:history="1">
              <w:r w:rsidRPr="000B02A8">
                <w:rPr>
                  <w:rStyle w:val="HTMLCode"/>
                  <w:rFonts w:ascii="Adobe Garamond Pro" w:eastAsiaTheme="minorHAnsi" w:hAnsi="Adobe Garamond Pro" w:cstheme="majorHAnsi"/>
                  <w:sz w:val="24"/>
                  <w:szCs w:val="24"/>
                  <w:bdr w:val="none" w:sz="0" w:space="0" w:color="auto" w:frame="1"/>
                </w:rPr>
                <w:t>content</w:t>
              </w:r>
            </w:hyperlink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 property to generate content </w:t>
            </w:r>
            <w:r w:rsidRPr="000B02A8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before</w:t>
            </w: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 the initial content of an element.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h1::before { content: "*"; 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::after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Used with the </w:t>
            </w:r>
            <w:hyperlink r:id="rId19" w:history="1">
              <w:r w:rsidRPr="000B02A8">
                <w:rPr>
                  <w:rStyle w:val="HTMLCode"/>
                  <w:rFonts w:ascii="Adobe Garamond Pro" w:eastAsiaTheme="minorHAnsi" w:hAnsi="Adobe Garamond Pro" w:cstheme="majorHAnsi"/>
                  <w:sz w:val="24"/>
                  <w:szCs w:val="24"/>
                  <w:bdr w:val="none" w:sz="0" w:space="0" w:color="auto" w:frame="1"/>
                </w:rPr>
                <w:t>content</w:t>
              </w:r>
            </w:hyperlink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 property to generate content </w:t>
            </w:r>
            <w:r w:rsidRPr="000B02A8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after</w:t>
            </w: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 the initial content of an element.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0B02A8" w:rsidRDefault="006F0F41" w:rsidP="000B02A8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h1::after { content: "+"; }</w:t>
            </w:r>
          </w:p>
        </w:tc>
      </w:tr>
      <w:tr w:rsidR="00B06AC0" w:rsidRPr="000B02A8" w:rsidTr="00076CC1">
        <w:tc>
          <w:tcPr>
            <w:tcW w:w="3168" w:type="dxa"/>
            <w:hideMark/>
          </w:tcPr>
          <w:p w:rsidR="00B06AC0" w:rsidRPr="000B02A8" w:rsidRDefault="00B06AC0" w:rsidP="005844CB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::first-line</w:t>
            </w:r>
          </w:p>
        </w:tc>
        <w:tc>
          <w:tcPr>
            <w:tcW w:w="3240" w:type="dxa"/>
            <w:hideMark/>
          </w:tcPr>
          <w:p w:rsidR="00B06AC0" w:rsidRPr="000B02A8" w:rsidRDefault="00B06AC0" w:rsidP="005844CB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Matches the </w:t>
            </w:r>
            <w:r w:rsidRPr="000B02A8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first textual line</w:t>
            </w: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 in an element.</w:t>
            </w:r>
          </w:p>
        </w:tc>
        <w:tc>
          <w:tcPr>
            <w:tcW w:w="3150" w:type="dxa"/>
            <w:hideMark/>
          </w:tcPr>
          <w:p w:rsidR="00B06AC0" w:rsidRPr="000B02A8" w:rsidRDefault="00B06AC0" w:rsidP="005844CB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p::first-line { font-weight: bold; }</w:t>
            </w:r>
          </w:p>
        </w:tc>
      </w:tr>
      <w:tr w:rsidR="00B06AC0" w:rsidRPr="000B02A8" w:rsidTr="00076CC1">
        <w:tc>
          <w:tcPr>
            <w:tcW w:w="3168" w:type="dxa"/>
            <w:hideMark/>
          </w:tcPr>
          <w:p w:rsidR="00B06AC0" w:rsidRPr="000B02A8" w:rsidRDefault="00B06AC0" w:rsidP="005844CB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::first-letter</w:t>
            </w:r>
          </w:p>
        </w:tc>
        <w:tc>
          <w:tcPr>
            <w:tcW w:w="3240" w:type="dxa"/>
            <w:hideMark/>
          </w:tcPr>
          <w:p w:rsidR="00B06AC0" w:rsidRPr="000B02A8" w:rsidRDefault="00B06AC0" w:rsidP="005844CB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Matches the </w:t>
            </w:r>
            <w:r w:rsidRPr="000B02A8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first letter</w:t>
            </w:r>
            <w:r w:rsidRPr="000B02A8">
              <w:rPr>
                <w:rFonts w:ascii="Adobe Garamond Pro" w:hAnsi="Adobe Garamond Pro" w:cstheme="majorHAnsi"/>
                <w:sz w:val="24"/>
                <w:szCs w:val="24"/>
              </w:rPr>
              <w:t> in an element.</w:t>
            </w:r>
          </w:p>
        </w:tc>
        <w:tc>
          <w:tcPr>
            <w:tcW w:w="3150" w:type="dxa"/>
          </w:tcPr>
          <w:p w:rsidR="00B06AC0" w:rsidRPr="000B02A8" w:rsidRDefault="00B06AC0" w:rsidP="005844CB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0B02A8">
              <w:rPr>
                <w:rFonts w:ascii="Adobe Garamond Pro" w:hAnsi="Adobe Garamond Pro" w:cstheme="majorHAnsi"/>
                <w:sz w:val="24"/>
                <w:szCs w:val="24"/>
                <w:bdr w:val="none" w:sz="0" w:space="0" w:color="auto" w:frame="1"/>
              </w:rPr>
              <w:br/>
            </w:r>
            <w:r w:rsidRPr="000B02A8">
              <w:rPr>
                <w:rStyle w:val="HTMLCode"/>
                <w:rFonts w:ascii="Adobe Garamond Pro" w:eastAsiaTheme="minorHAnsi" w:hAnsi="Adobe Garamond Pro" w:cstheme="majorHAnsi"/>
                <w:sz w:val="24"/>
                <w:szCs w:val="24"/>
                <w:bdr w:val="none" w:sz="0" w:space="0" w:color="auto" w:frame="1"/>
              </w:rPr>
              <w:t>p::first-letter { font-size: 2em; }</w:t>
            </w:r>
          </w:p>
          <w:p w:rsidR="00B06AC0" w:rsidRPr="000B02A8" w:rsidRDefault="00B06AC0" w:rsidP="005844CB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</w:p>
        </w:tc>
      </w:tr>
    </w:tbl>
    <w:p w:rsidR="006F0F41" w:rsidRDefault="006F0F41" w:rsidP="006F0F41">
      <w:pPr>
        <w:rPr>
          <w:rFonts w:asciiTheme="majorHAnsi" w:hAnsiTheme="majorHAnsi" w:cstheme="majorHAnsi"/>
          <w:sz w:val="28"/>
        </w:rPr>
      </w:pPr>
    </w:p>
    <w:p w:rsidR="00076CC1" w:rsidRDefault="00076CC1" w:rsidP="006F0F41">
      <w:pPr>
        <w:rPr>
          <w:rFonts w:asciiTheme="majorHAnsi" w:hAnsiTheme="majorHAnsi" w:cstheme="majorHAnsi"/>
          <w:sz w:val="28"/>
        </w:rPr>
      </w:pPr>
      <w:bookmarkStart w:id="0" w:name="_GoBack"/>
      <w:bookmarkEnd w:id="0"/>
    </w:p>
    <w:p w:rsidR="006F0F41" w:rsidRPr="003E5B85" w:rsidRDefault="003E5B85" w:rsidP="003E5B85">
      <w:pPr>
        <w:jc w:val="center"/>
        <w:rPr>
          <w:rFonts w:ascii="Adobe Garamond Pro" w:hAnsi="Adobe Garamond Pro" w:cstheme="majorHAnsi"/>
          <w:bCs/>
          <w:sz w:val="28"/>
        </w:rPr>
      </w:pPr>
      <w:proofErr w:type="spellStart"/>
      <w:r>
        <w:rPr>
          <w:rFonts w:ascii="Adobe Garamond Pro" w:hAnsi="Adobe Garamond Pro" w:cstheme="majorHAnsi"/>
          <w:bCs/>
          <w:sz w:val="28"/>
        </w:rPr>
        <w:t>Combinatiors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240"/>
        <w:gridCol w:w="3150"/>
      </w:tblGrid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Selector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Example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 xml:space="preserve">selector </w:t>
            </w:r>
            <w:proofErr w:type="spellStart"/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selector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Descendant</w:t>
            </w:r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 </w:t>
            </w:r>
            <w:proofErr w:type="spellStart"/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combinator</w:t>
            </w:r>
            <w:proofErr w:type="spellEnd"/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 xml:space="preserve">. </w:t>
            </w:r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lastRenderedPageBreak/>
              <w:t>Matches elements that are descendants of another element.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lastRenderedPageBreak/>
              <w:t>aside p { color: red; 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lastRenderedPageBreak/>
              <w:t>selector &gt; selector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Child</w:t>
            </w: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 </w:t>
            </w:r>
            <w:proofErr w:type="spellStart"/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combinator</w:t>
            </w:r>
            <w:proofErr w:type="spellEnd"/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. Matches elements that are children of another element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.warning &gt; p { color: red; 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selector + selector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  <w:shd w:val="clear" w:color="auto" w:fill="F5F2F0"/>
              </w:rPr>
              <w:t>Adjacent sibling</w:t>
            </w:r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 </w:t>
            </w:r>
            <w:proofErr w:type="spellStart"/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combinator</w:t>
            </w:r>
            <w:proofErr w:type="spellEnd"/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. Matches elements that immediately follow another element.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  <w:shd w:val="clear" w:color="auto" w:fill="F5F2F0"/>
              </w:rPr>
              <w:t>h1 + * { color: red; }</w:t>
            </w:r>
          </w:p>
        </w:tc>
      </w:tr>
      <w:tr w:rsidR="006F0F41" w:rsidTr="00076CC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selector ~ selector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Style w:val="Strong"/>
                <w:rFonts w:ascii="Adobe Garamond Pro" w:hAnsi="Adobe Garamond Pro" w:cstheme="majorHAnsi"/>
                <w:b w:val="0"/>
                <w:sz w:val="24"/>
                <w:szCs w:val="24"/>
                <w:bdr w:val="none" w:sz="0" w:space="0" w:color="auto" w:frame="1"/>
              </w:rPr>
              <w:t>General sibling</w:t>
            </w: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 </w:t>
            </w:r>
            <w:proofErr w:type="spellStart"/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combinator</w:t>
            </w:r>
            <w:proofErr w:type="spellEnd"/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. Matches elements that follow another element.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F41" w:rsidRPr="003E5B85" w:rsidRDefault="006F0F41" w:rsidP="003E5B85">
            <w:pPr>
              <w:spacing w:after="0" w:line="240" w:lineRule="auto"/>
              <w:jc w:val="center"/>
              <w:rPr>
                <w:rFonts w:ascii="Adobe Garamond Pro" w:hAnsi="Adobe Garamond Pro" w:cstheme="majorHAnsi"/>
                <w:sz w:val="24"/>
                <w:szCs w:val="24"/>
              </w:rPr>
            </w:pPr>
            <w:r w:rsidRPr="003E5B85">
              <w:rPr>
                <w:rFonts w:ascii="Adobe Garamond Pro" w:hAnsi="Adobe Garamond Pro" w:cstheme="majorHAnsi"/>
                <w:sz w:val="24"/>
                <w:szCs w:val="24"/>
              </w:rPr>
              <w:t>h2 ~ p { color: red; }</w:t>
            </w:r>
          </w:p>
        </w:tc>
      </w:tr>
    </w:tbl>
    <w:p w:rsidR="006F0F41" w:rsidRDefault="006F0F41" w:rsidP="006F0F41">
      <w:pPr>
        <w:rPr>
          <w:rFonts w:asciiTheme="majorHAnsi" w:hAnsiTheme="majorHAnsi" w:cstheme="majorHAnsi"/>
          <w:sz w:val="28"/>
        </w:rPr>
      </w:pPr>
    </w:p>
    <w:p w:rsidR="005D7657" w:rsidRPr="00BC6145" w:rsidRDefault="005D7657" w:rsidP="00BC6145">
      <w:pPr>
        <w:shd w:val="clear" w:color="auto" w:fill="FFFFFF"/>
        <w:spacing w:after="0" w:line="240" w:lineRule="auto"/>
        <w:jc w:val="center"/>
        <w:rPr>
          <w:rFonts w:ascii="Adobe Garamond Pro" w:hAnsi="Adobe Garamond Pro"/>
          <w:color w:val="000000"/>
          <w:sz w:val="24"/>
          <w:szCs w:val="24"/>
          <w:shd w:val="clear" w:color="auto" w:fill="FFFFFF"/>
        </w:rPr>
      </w:pPr>
    </w:p>
    <w:p w:rsidR="009B5CB0" w:rsidRDefault="009B5CB0" w:rsidP="009B5CB0">
      <w:pPr>
        <w:shd w:val="clear" w:color="auto" w:fill="FFFFFF"/>
        <w:spacing w:after="0"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</w:p>
    <w:p w:rsidR="009B5CB0" w:rsidRDefault="009B5CB0" w:rsidP="009B5CB0">
      <w:pPr>
        <w:shd w:val="clear" w:color="auto" w:fill="FFFFFF"/>
        <w:spacing w:line="240" w:lineRule="auto"/>
        <w:rPr>
          <w:rFonts w:ascii="Adobe Garamond Pro" w:hAnsi="Adobe Garamond Pro"/>
          <w:color w:val="000000"/>
          <w:sz w:val="24"/>
          <w:szCs w:val="23"/>
          <w:shd w:val="clear" w:color="auto" w:fill="FFFFFF"/>
        </w:rPr>
      </w:pPr>
    </w:p>
    <w:p w:rsidR="008E3A32" w:rsidRPr="00631DCE" w:rsidRDefault="008E3A32" w:rsidP="00631DCE">
      <w:pPr>
        <w:shd w:val="clear" w:color="auto" w:fill="FFFFFF"/>
        <w:spacing w:after="0" w:line="240" w:lineRule="auto"/>
        <w:rPr>
          <w:rFonts w:ascii="Adobe Garamond Pro" w:eastAsia="Times New Roman" w:hAnsi="Adobe Garamond Pro" w:cstheme="majorHAnsi"/>
          <w:sz w:val="28"/>
          <w:szCs w:val="24"/>
        </w:rPr>
      </w:pPr>
    </w:p>
    <w:p w:rsidR="00160614" w:rsidRPr="00160614" w:rsidRDefault="00160614" w:rsidP="00160614">
      <w:pPr>
        <w:spacing w:after="0"/>
        <w:jc w:val="both"/>
        <w:rPr>
          <w:rFonts w:ascii="Adobe Garamond Pro" w:hAnsi="Adobe Garamond Pro" w:cs="Aparajita"/>
          <w:sz w:val="24"/>
          <w:szCs w:val="24"/>
        </w:rPr>
      </w:pPr>
    </w:p>
    <w:p w:rsidR="0008311F" w:rsidRDefault="0008311F"/>
    <w:sectPr w:rsidR="0008311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FDF" w:rsidRDefault="00BE5FDF" w:rsidP="00076CC1">
      <w:pPr>
        <w:spacing w:after="0" w:line="240" w:lineRule="auto"/>
      </w:pPr>
      <w:r>
        <w:separator/>
      </w:r>
    </w:p>
  </w:endnote>
  <w:endnote w:type="continuationSeparator" w:id="0">
    <w:p w:rsidR="00BE5FDF" w:rsidRDefault="00BE5FDF" w:rsidP="0007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FDF" w:rsidRDefault="00BE5FDF" w:rsidP="00076CC1">
      <w:pPr>
        <w:spacing w:after="0" w:line="240" w:lineRule="auto"/>
      </w:pPr>
      <w:r>
        <w:separator/>
      </w:r>
    </w:p>
  </w:footnote>
  <w:footnote w:type="continuationSeparator" w:id="0">
    <w:p w:rsidR="00BE5FDF" w:rsidRDefault="00BE5FDF" w:rsidP="00076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5428913"/>
      <w:docPartObj>
        <w:docPartGallery w:val="Page Numbers (Margins)"/>
        <w:docPartUnique/>
      </w:docPartObj>
    </w:sdtPr>
    <w:sdtContent>
      <w:p w:rsidR="00076CC1" w:rsidRDefault="00076CC1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CC1" w:rsidRDefault="00076CC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  <w:szCs w:val="22"/>
                                </w:rPr>
                                <w:fldChar w:fldCharType="separate"/>
                              </w:r>
                              <w:r w:rsidR="006D6F1A" w:rsidRPr="006D6F1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076CC1" w:rsidRDefault="00076CC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  <w:szCs w:val="22"/>
                          </w:rPr>
                          <w:fldChar w:fldCharType="separate"/>
                        </w:r>
                        <w:r w:rsidR="006D6F1A" w:rsidRPr="006D6F1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55pt;height:11.55pt" o:bullet="t">
        <v:imagedata r:id="rId1" o:title="msoA6E3"/>
      </v:shape>
    </w:pict>
  </w:numPicBullet>
  <w:abstractNum w:abstractNumId="0">
    <w:nsid w:val="226D6A0B"/>
    <w:multiLevelType w:val="hybridMultilevel"/>
    <w:tmpl w:val="D49CF2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C4290"/>
    <w:multiLevelType w:val="multilevel"/>
    <w:tmpl w:val="8B002B7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D1DDC"/>
    <w:multiLevelType w:val="hybridMultilevel"/>
    <w:tmpl w:val="5E3241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1753E"/>
    <w:multiLevelType w:val="multilevel"/>
    <w:tmpl w:val="448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0B"/>
    <w:rsid w:val="00076CC1"/>
    <w:rsid w:val="0008311F"/>
    <w:rsid w:val="000A3A0B"/>
    <w:rsid w:val="000B02A8"/>
    <w:rsid w:val="00160614"/>
    <w:rsid w:val="0022254B"/>
    <w:rsid w:val="00391F7F"/>
    <w:rsid w:val="003E5B85"/>
    <w:rsid w:val="005C50D3"/>
    <w:rsid w:val="005D7657"/>
    <w:rsid w:val="00631DCE"/>
    <w:rsid w:val="006B7C67"/>
    <w:rsid w:val="006D6F1A"/>
    <w:rsid w:val="006E0819"/>
    <w:rsid w:val="006F0F41"/>
    <w:rsid w:val="00747236"/>
    <w:rsid w:val="008A6D6D"/>
    <w:rsid w:val="008E3A32"/>
    <w:rsid w:val="009B5CB0"/>
    <w:rsid w:val="00B06AC0"/>
    <w:rsid w:val="00B67EFD"/>
    <w:rsid w:val="00BC6145"/>
    <w:rsid w:val="00BE5FDF"/>
    <w:rsid w:val="00CA4D37"/>
    <w:rsid w:val="00D1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D3"/>
    <w:pPr>
      <w:spacing w:after="160" w:line="25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0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A32"/>
    <w:pPr>
      <w:ind w:left="720"/>
      <w:contextualSpacing/>
    </w:pPr>
  </w:style>
  <w:style w:type="table" w:styleId="TableGrid">
    <w:name w:val="Table Grid"/>
    <w:basedOn w:val="TableNormal"/>
    <w:uiPriority w:val="39"/>
    <w:rsid w:val="00BC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F0F41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6F0F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6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C1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076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C1"/>
    <w:rPr>
      <w:szCs w:val="2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D3"/>
    <w:pPr>
      <w:spacing w:after="160" w:line="25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0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A32"/>
    <w:pPr>
      <w:ind w:left="720"/>
      <w:contextualSpacing/>
    </w:pPr>
  </w:style>
  <w:style w:type="table" w:styleId="TableGrid">
    <w:name w:val="Table Grid"/>
    <w:basedOn w:val="TableNormal"/>
    <w:uiPriority w:val="39"/>
    <w:rsid w:val="00BC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F0F41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6F0F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6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C1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076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C1"/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display" TargetMode="External"/><Relationship Id="rId13" Type="http://schemas.openxmlformats.org/officeDocument/2006/relationships/hyperlink" Target="https://www.webopedia.com/TERM/L/language.html" TargetMode="External"/><Relationship Id="rId18" Type="http://schemas.openxmlformats.org/officeDocument/2006/relationships/hyperlink" Target="http://htmldog.com/references/css/properties/content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opedia.com/TERM/T/text.html" TargetMode="External"/><Relationship Id="rId17" Type="http://schemas.openxmlformats.org/officeDocument/2006/relationships/hyperlink" Target="https://www.webopedia.com/TERM/H/HT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opedia.com/TERM/T/tag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ouse_(comput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pedia.com/TERM/T/text_file.html" TargetMode="External"/><Relationship Id="rId10" Type="http://schemas.openxmlformats.org/officeDocument/2006/relationships/hyperlink" Target="https://en.wikipedia.org/wiki/Hyperlinks" TargetMode="External"/><Relationship Id="rId19" Type="http://schemas.openxmlformats.org/officeDocument/2006/relationships/hyperlink" Target="http://htmldog.com/references/css/properties/cont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nic_devices" TargetMode="External"/><Relationship Id="rId14" Type="http://schemas.openxmlformats.org/officeDocument/2006/relationships/hyperlink" Target="https://www.webopedia.com/TERM/C/code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Prottasha</dc:creator>
  <cp:lastModifiedBy>Prottasha</cp:lastModifiedBy>
  <cp:revision>18</cp:revision>
  <dcterms:created xsi:type="dcterms:W3CDTF">2018-09-24T14:18:00Z</dcterms:created>
  <dcterms:modified xsi:type="dcterms:W3CDTF">2018-09-25T06:31:00Z</dcterms:modified>
</cp:coreProperties>
</file>