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60BE" w14:textId="77777777" w:rsidR="00387977" w:rsidRPr="00B92ECD" w:rsidRDefault="00387977">
      <w:pPr>
        <w:rPr>
          <w:rFonts w:cs="B Titr"/>
          <w:sz w:val="28"/>
          <w:szCs w:val="28"/>
          <w:rtl/>
        </w:rPr>
      </w:pPr>
      <w:r w:rsidRPr="00B92ECD">
        <w:rPr>
          <w:rFonts w:cs="B Titr" w:hint="cs"/>
          <w:sz w:val="28"/>
          <w:szCs w:val="28"/>
          <w:rtl/>
        </w:rPr>
        <w:t xml:space="preserve">جمع بندی </w:t>
      </w:r>
    </w:p>
    <w:p w14:paraId="2B6BADA0" w14:textId="20216430" w:rsidR="00BF7BD8" w:rsidRPr="00BF7BD8" w:rsidRDefault="00BF7BD8" w:rsidP="00026807">
      <w:pPr>
        <w:jc w:val="both"/>
        <w:rPr>
          <w:rFonts w:cs="B Nazanin"/>
          <w:b/>
          <w:bCs/>
          <w:sz w:val="28"/>
          <w:szCs w:val="28"/>
          <w:rtl/>
        </w:rPr>
      </w:pPr>
      <w:r w:rsidRPr="00BF7BD8">
        <w:rPr>
          <w:rFonts w:cs="B Nazanin"/>
          <w:b/>
          <w:bCs/>
          <w:sz w:val="28"/>
          <w:szCs w:val="28"/>
        </w:rPr>
        <w:t>ABSA</w:t>
      </w:r>
      <w:r w:rsidRPr="00BF7BD8">
        <w:rPr>
          <w:rFonts w:cs="B Nazanin"/>
          <w:b/>
          <w:bCs/>
          <w:sz w:val="28"/>
          <w:szCs w:val="28"/>
          <w:rtl/>
        </w:rPr>
        <w:t xml:space="preserve"> گام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فراتر از تحل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 w:hint="eastAsia"/>
          <w:b/>
          <w:bCs/>
          <w:sz w:val="28"/>
          <w:szCs w:val="28"/>
          <w:rtl/>
        </w:rPr>
        <w:t>ل</w:t>
      </w:r>
      <w:r w:rsidRPr="00BF7BD8">
        <w:rPr>
          <w:rFonts w:cs="B Nazanin"/>
          <w:b/>
          <w:bCs/>
          <w:sz w:val="28"/>
          <w:szCs w:val="28"/>
          <w:rtl/>
        </w:rPr>
        <w:t xml:space="preserve"> احساسات سنت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است</w:t>
      </w:r>
      <w:r w:rsidR="00026807">
        <w:rPr>
          <w:rFonts w:cs="B Nazanin" w:hint="cs"/>
          <w:b/>
          <w:bCs/>
          <w:sz w:val="28"/>
          <w:szCs w:val="28"/>
          <w:rtl/>
        </w:rPr>
        <w:t>.</w:t>
      </w:r>
    </w:p>
    <w:p w14:paraId="183F505F" w14:textId="5624B4F8" w:rsidR="00BF7BD8" w:rsidRDefault="00BF7BD8" w:rsidP="00026807">
      <w:pPr>
        <w:jc w:val="both"/>
        <w:rPr>
          <w:rFonts w:cs="B Nazanin"/>
          <w:sz w:val="28"/>
          <w:szCs w:val="28"/>
          <w:rtl/>
        </w:rPr>
      </w:pPr>
      <w:r w:rsidRPr="00BF7BD8">
        <w:rPr>
          <w:rFonts w:cs="B Nazanin" w:hint="eastAsia"/>
          <w:sz w:val="28"/>
          <w:szCs w:val="28"/>
          <w:rtl/>
        </w:rPr>
        <w:t>تحل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ل</w:t>
      </w:r>
      <w:r w:rsidRPr="00BF7BD8">
        <w:rPr>
          <w:rFonts w:cs="B Nazanin"/>
          <w:sz w:val="28"/>
          <w:szCs w:val="28"/>
          <w:rtl/>
        </w:rPr>
        <w:t xml:space="preserve"> احساسات سنت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فقط نظر کل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متن را (مثلاً مثبت 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ا</w:t>
      </w:r>
      <w:r w:rsidRPr="00BF7BD8">
        <w:rPr>
          <w:rFonts w:cs="B Nazanin"/>
          <w:sz w:val="28"/>
          <w:szCs w:val="28"/>
          <w:rtl/>
        </w:rPr>
        <w:t xml:space="preserve"> منف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>) تشخ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ص</w:t>
      </w:r>
      <w:r w:rsidRPr="00BF7BD8">
        <w:rPr>
          <w:rFonts w:cs="B Nazanin"/>
          <w:sz w:val="28"/>
          <w:szCs w:val="28"/>
          <w:rtl/>
        </w:rPr>
        <w:t xml:space="preserve"> م</w:t>
      </w:r>
      <w:r w:rsidRPr="00BF7BD8">
        <w:rPr>
          <w:rFonts w:cs="B Nazanin" w:hint="cs"/>
          <w:sz w:val="28"/>
          <w:szCs w:val="28"/>
          <w:rtl/>
        </w:rPr>
        <w:t>ی‌</w:t>
      </w:r>
      <w:r w:rsidRPr="00BF7BD8">
        <w:rPr>
          <w:rFonts w:cs="B Nazanin" w:hint="eastAsia"/>
          <w:sz w:val="28"/>
          <w:szCs w:val="28"/>
          <w:rtl/>
        </w:rPr>
        <w:t>دهد،</w:t>
      </w:r>
      <w:r w:rsidRPr="00BF7BD8">
        <w:rPr>
          <w:rFonts w:cs="B Nazanin"/>
          <w:sz w:val="28"/>
          <w:szCs w:val="28"/>
          <w:rtl/>
        </w:rPr>
        <w:t xml:space="preserve"> اما </w:t>
      </w:r>
      <w:r w:rsidRPr="00BF7BD8">
        <w:rPr>
          <w:rFonts w:cs="B Nazanin"/>
          <w:sz w:val="28"/>
          <w:szCs w:val="28"/>
        </w:rPr>
        <w:t>ABSA</w:t>
      </w:r>
      <w:r w:rsidRPr="00BF7BD8">
        <w:rPr>
          <w:rFonts w:cs="B Nazanin"/>
          <w:sz w:val="28"/>
          <w:szCs w:val="28"/>
          <w:rtl/>
        </w:rPr>
        <w:t xml:space="preserve"> احساسات را نسبت به جنبه‌ها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مشخص (مثل ق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مت،</w:t>
      </w:r>
      <w:r w:rsidRPr="00BF7BD8">
        <w:rPr>
          <w:rFonts w:cs="B Nazanin"/>
          <w:sz w:val="28"/>
          <w:szCs w:val="28"/>
          <w:rtl/>
        </w:rPr>
        <w:t xml:space="preserve"> ک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ف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ت،</w:t>
      </w:r>
      <w:r w:rsidRPr="00BF7BD8">
        <w:rPr>
          <w:rFonts w:cs="B Nazanin"/>
          <w:sz w:val="28"/>
          <w:szCs w:val="28"/>
          <w:rtl/>
        </w:rPr>
        <w:t xml:space="preserve"> خدمات) بررس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م</w:t>
      </w:r>
      <w:r w:rsidRPr="00BF7BD8">
        <w:rPr>
          <w:rFonts w:cs="B Nazanin" w:hint="cs"/>
          <w:sz w:val="28"/>
          <w:szCs w:val="28"/>
          <w:rtl/>
        </w:rPr>
        <w:t>ی‌</w:t>
      </w:r>
      <w:r w:rsidRPr="00BF7BD8">
        <w:rPr>
          <w:rFonts w:cs="B Nazanin" w:hint="eastAsia"/>
          <w:sz w:val="28"/>
          <w:szCs w:val="28"/>
          <w:rtl/>
        </w:rPr>
        <w:t>کند</w:t>
      </w:r>
      <w:r w:rsidRPr="00BF7BD8">
        <w:rPr>
          <w:rFonts w:cs="B Nazanin"/>
          <w:sz w:val="28"/>
          <w:szCs w:val="28"/>
          <w:rtl/>
        </w:rPr>
        <w:t>. 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ن</w:t>
      </w:r>
      <w:r w:rsidRPr="00BF7BD8">
        <w:rPr>
          <w:rFonts w:cs="B Nazanin"/>
          <w:sz w:val="28"/>
          <w:szCs w:val="28"/>
          <w:rtl/>
        </w:rPr>
        <w:t xml:space="preserve"> باعث م</w:t>
      </w:r>
      <w:r w:rsidRPr="00BF7BD8">
        <w:rPr>
          <w:rFonts w:cs="B Nazanin" w:hint="cs"/>
          <w:sz w:val="28"/>
          <w:szCs w:val="28"/>
          <w:rtl/>
        </w:rPr>
        <w:t>ی‌</w:t>
      </w:r>
      <w:r w:rsidRPr="00BF7BD8">
        <w:rPr>
          <w:rFonts w:cs="B Nazanin" w:hint="eastAsia"/>
          <w:sz w:val="28"/>
          <w:szCs w:val="28"/>
          <w:rtl/>
        </w:rPr>
        <w:t>شود</w:t>
      </w:r>
      <w:r w:rsidRPr="00BF7BD8">
        <w:rPr>
          <w:rFonts w:cs="B Nazanin"/>
          <w:sz w:val="28"/>
          <w:szCs w:val="28"/>
          <w:rtl/>
        </w:rPr>
        <w:t xml:space="preserve"> تحل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ل</w:t>
      </w:r>
      <w:r w:rsidRPr="00BF7BD8">
        <w:rPr>
          <w:rFonts w:cs="B Nazanin"/>
          <w:sz w:val="28"/>
          <w:szCs w:val="28"/>
          <w:rtl/>
        </w:rPr>
        <w:t xml:space="preserve"> دق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ق‌تر،</w:t>
      </w:r>
      <w:r w:rsidRPr="00BF7BD8">
        <w:rPr>
          <w:rFonts w:cs="B Nazanin"/>
          <w:sz w:val="28"/>
          <w:szCs w:val="28"/>
          <w:rtl/>
        </w:rPr>
        <w:t xml:space="preserve"> قابل‌استفاده‌تر و نزد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ک‌تر</w:t>
      </w:r>
      <w:r w:rsidRPr="00BF7BD8">
        <w:rPr>
          <w:rFonts w:cs="B Nazanin"/>
          <w:sz w:val="28"/>
          <w:szCs w:val="28"/>
          <w:rtl/>
        </w:rPr>
        <w:t xml:space="preserve"> به ن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ازها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واقع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کاربران و کسب‌وکارها باشد.</w:t>
      </w:r>
    </w:p>
    <w:p w14:paraId="7A00A17A" w14:textId="77777777" w:rsidR="00026807" w:rsidRPr="00BF7BD8" w:rsidRDefault="00026807" w:rsidP="00026807">
      <w:pPr>
        <w:jc w:val="both"/>
        <w:rPr>
          <w:rFonts w:cs="B Nazanin"/>
          <w:sz w:val="28"/>
          <w:szCs w:val="28"/>
          <w:rtl/>
        </w:rPr>
      </w:pPr>
    </w:p>
    <w:p w14:paraId="4FFB04EF" w14:textId="16E31175" w:rsidR="00BF7BD8" w:rsidRPr="00BF7BD8" w:rsidRDefault="00BF7BD8" w:rsidP="00026807">
      <w:pPr>
        <w:jc w:val="both"/>
        <w:rPr>
          <w:rFonts w:cs="B Nazanin"/>
          <w:b/>
          <w:bCs/>
          <w:sz w:val="28"/>
          <w:szCs w:val="28"/>
          <w:rtl/>
        </w:rPr>
      </w:pPr>
      <w:r w:rsidRPr="00BF7BD8">
        <w:rPr>
          <w:rFonts w:cs="B Nazanin"/>
          <w:b/>
          <w:bCs/>
          <w:sz w:val="28"/>
          <w:szCs w:val="28"/>
          <w:rtl/>
        </w:rPr>
        <w:t>مدل‌ها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زبان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عم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 w:hint="eastAsia"/>
          <w:b/>
          <w:bCs/>
          <w:sz w:val="28"/>
          <w:szCs w:val="28"/>
          <w:rtl/>
        </w:rPr>
        <w:t>ق</w:t>
      </w:r>
      <w:r w:rsidRPr="00BF7BD8">
        <w:rPr>
          <w:rFonts w:cs="B Nazanin"/>
          <w:b/>
          <w:bCs/>
          <w:sz w:val="28"/>
          <w:szCs w:val="28"/>
          <w:rtl/>
        </w:rPr>
        <w:t xml:space="preserve"> پ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 w:hint="eastAsia"/>
          <w:b/>
          <w:bCs/>
          <w:sz w:val="28"/>
          <w:szCs w:val="28"/>
          <w:rtl/>
        </w:rPr>
        <w:t>شرفت</w:t>
      </w:r>
      <w:r w:rsidRPr="00BF7BD8">
        <w:rPr>
          <w:rFonts w:cs="B Nazanin"/>
          <w:b/>
          <w:bCs/>
          <w:sz w:val="28"/>
          <w:szCs w:val="28"/>
          <w:rtl/>
        </w:rPr>
        <w:t xml:space="preserve"> چشمگ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 w:hint="eastAsia"/>
          <w:b/>
          <w:bCs/>
          <w:sz w:val="28"/>
          <w:szCs w:val="28"/>
          <w:rtl/>
        </w:rPr>
        <w:t>ر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ا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 w:hint="eastAsia"/>
          <w:b/>
          <w:bCs/>
          <w:sz w:val="28"/>
          <w:szCs w:val="28"/>
          <w:rtl/>
        </w:rPr>
        <w:t>جاد</w:t>
      </w:r>
      <w:r w:rsidRPr="00BF7BD8">
        <w:rPr>
          <w:rFonts w:cs="B Nazanin"/>
          <w:b/>
          <w:bCs/>
          <w:sz w:val="28"/>
          <w:szCs w:val="28"/>
          <w:rtl/>
        </w:rPr>
        <w:t xml:space="preserve"> کرده‌اند</w:t>
      </w:r>
      <w:r w:rsidR="00026807">
        <w:rPr>
          <w:rFonts w:cs="B Nazanin" w:hint="cs"/>
          <w:b/>
          <w:bCs/>
          <w:sz w:val="28"/>
          <w:szCs w:val="28"/>
          <w:rtl/>
        </w:rPr>
        <w:t>.</w:t>
      </w:r>
    </w:p>
    <w:p w14:paraId="4DCFA04D" w14:textId="30480641" w:rsidR="00BF7BD8" w:rsidRDefault="00BF7BD8" w:rsidP="00026807">
      <w:pPr>
        <w:jc w:val="both"/>
        <w:rPr>
          <w:rFonts w:cs="B Nazanin"/>
          <w:sz w:val="28"/>
          <w:szCs w:val="28"/>
          <w:rtl/>
        </w:rPr>
      </w:pPr>
      <w:r w:rsidRPr="00BF7BD8">
        <w:rPr>
          <w:rFonts w:cs="B Nazanin" w:hint="eastAsia"/>
          <w:sz w:val="28"/>
          <w:szCs w:val="28"/>
          <w:rtl/>
        </w:rPr>
        <w:t>مدل‌ها</w:t>
      </w:r>
      <w:r w:rsidRPr="00BF7BD8">
        <w:rPr>
          <w:rFonts w:cs="B Nazanin" w:hint="cs"/>
          <w:sz w:val="28"/>
          <w:szCs w:val="28"/>
          <w:rtl/>
        </w:rPr>
        <w:t>یی</w:t>
      </w:r>
      <w:r w:rsidRPr="00BF7BD8">
        <w:rPr>
          <w:rFonts w:cs="B Nazanin"/>
          <w:sz w:val="28"/>
          <w:szCs w:val="28"/>
          <w:rtl/>
        </w:rPr>
        <w:t xml:space="preserve"> مثل </w:t>
      </w:r>
      <w:r w:rsidRPr="00BF7BD8">
        <w:rPr>
          <w:rFonts w:cs="B Nazanin"/>
          <w:sz w:val="28"/>
          <w:szCs w:val="28"/>
        </w:rPr>
        <w:t>BERT</w:t>
      </w:r>
      <w:r w:rsidRPr="00BF7BD8">
        <w:rPr>
          <w:rFonts w:cs="B Nazanin"/>
          <w:sz w:val="28"/>
          <w:szCs w:val="28"/>
          <w:rtl/>
        </w:rPr>
        <w:t xml:space="preserve"> و ترنسفورمرها توانسته‌اند روابط معنا</w:t>
      </w:r>
      <w:r w:rsidRPr="00BF7BD8">
        <w:rPr>
          <w:rFonts w:cs="B Nazanin" w:hint="cs"/>
          <w:sz w:val="28"/>
          <w:szCs w:val="28"/>
          <w:rtl/>
        </w:rPr>
        <w:t>یی</w:t>
      </w:r>
      <w:r w:rsidRPr="00BF7BD8">
        <w:rPr>
          <w:rFonts w:cs="B Nazanin"/>
          <w:sz w:val="28"/>
          <w:szCs w:val="28"/>
          <w:rtl/>
        </w:rPr>
        <w:t xml:space="preserve"> پ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چ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ده،</w:t>
      </w:r>
      <w:r w:rsidRPr="00BF7BD8">
        <w:rPr>
          <w:rFonts w:cs="B Nazanin"/>
          <w:sz w:val="28"/>
          <w:szCs w:val="28"/>
          <w:rtl/>
        </w:rPr>
        <w:t xml:space="preserve"> وابستگ</w:t>
      </w:r>
      <w:r w:rsidRPr="00BF7BD8">
        <w:rPr>
          <w:rFonts w:cs="B Nazanin" w:hint="cs"/>
          <w:sz w:val="28"/>
          <w:szCs w:val="28"/>
          <w:rtl/>
        </w:rPr>
        <w:t>ی‌</w:t>
      </w:r>
      <w:r w:rsidRPr="00BF7BD8">
        <w:rPr>
          <w:rFonts w:cs="B Nazanin" w:hint="eastAsia"/>
          <w:sz w:val="28"/>
          <w:szCs w:val="28"/>
          <w:rtl/>
        </w:rPr>
        <w:t>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بلندمدت و زم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نه‌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متن را بهتر درک کنند. 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ن</w:t>
      </w:r>
      <w:r w:rsidRPr="00BF7BD8">
        <w:rPr>
          <w:rFonts w:cs="B Nazanin"/>
          <w:sz w:val="28"/>
          <w:szCs w:val="28"/>
          <w:rtl/>
        </w:rPr>
        <w:t xml:space="preserve"> پ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شرفت</w:t>
      </w:r>
      <w:r w:rsidRPr="00BF7BD8">
        <w:rPr>
          <w:rFonts w:cs="B Nazanin"/>
          <w:sz w:val="28"/>
          <w:szCs w:val="28"/>
          <w:rtl/>
        </w:rPr>
        <w:t xml:space="preserve"> باعث بهبود قابل‌توجه دقت مدل‌ها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</w:t>
      </w:r>
      <w:r w:rsidRPr="00BF7BD8">
        <w:rPr>
          <w:rFonts w:cs="B Nazanin"/>
          <w:sz w:val="28"/>
          <w:szCs w:val="28"/>
        </w:rPr>
        <w:t>ABSA</w:t>
      </w:r>
      <w:r w:rsidRPr="00BF7BD8">
        <w:rPr>
          <w:rFonts w:cs="B Nazanin"/>
          <w:sz w:val="28"/>
          <w:szCs w:val="28"/>
          <w:rtl/>
        </w:rPr>
        <w:t xml:space="preserve"> نسبت به روش‌ها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سنت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و مبتن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بر و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ژگ</w:t>
      </w:r>
      <w:r w:rsidRPr="00BF7BD8">
        <w:rPr>
          <w:rFonts w:cs="B Nazanin" w:hint="cs"/>
          <w:sz w:val="28"/>
          <w:szCs w:val="28"/>
          <w:rtl/>
        </w:rPr>
        <w:t>ی‌</w:t>
      </w:r>
      <w:r w:rsidRPr="00BF7BD8">
        <w:rPr>
          <w:rFonts w:cs="B Nazanin" w:hint="eastAsia"/>
          <w:sz w:val="28"/>
          <w:szCs w:val="28"/>
          <w:rtl/>
        </w:rPr>
        <w:t>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دست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شده است.</w:t>
      </w:r>
    </w:p>
    <w:p w14:paraId="788F8E2F" w14:textId="77777777" w:rsidR="00026807" w:rsidRPr="00BF7BD8" w:rsidRDefault="00026807" w:rsidP="00026807">
      <w:pPr>
        <w:jc w:val="both"/>
        <w:rPr>
          <w:rFonts w:cs="B Nazanin"/>
          <w:sz w:val="28"/>
          <w:szCs w:val="28"/>
          <w:rtl/>
        </w:rPr>
      </w:pPr>
    </w:p>
    <w:p w14:paraId="31459100" w14:textId="7267E5AD" w:rsidR="00BF7BD8" w:rsidRPr="00BF7BD8" w:rsidRDefault="00BF7BD8" w:rsidP="00026807">
      <w:pPr>
        <w:jc w:val="both"/>
        <w:rPr>
          <w:rFonts w:cs="B Nazanin"/>
          <w:b/>
          <w:bCs/>
          <w:sz w:val="28"/>
          <w:szCs w:val="28"/>
          <w:rtl/>
        </w:rPr>
      </w:pPr>
      <w:r w:rsidRPr="00BF7BD8">
        <w:rPr>
          <w:rFonts w:cs="B Nazanin"/>
          <w:b/>
          <w:bCs/>
          <w:sz w:val="28"/>
          <w:szCs w:val="28"/>
          <w:rtl/>
        </w:rPr>
        <w:t>چالش‌ها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داده، تب</w:t>
      </w:r>
      <w:r w:rsidRPr="00BF7BD8">
        <w:rPr>
          <w:rFonts w:cs="B Nazanin" w:hint="cs"/>
          <w:b/>
          <w:bCs/>
          <w:sz w:val="28"/>
          <w:szCs w:val="28"/>
          <w:rtl/>
        </w:rPr>
        <w:t>یی</w:t>
      </w:r>
      <w:r w:rsidRPr="00BF7BD8">
        <w:rPr>
          <w:rFonts w:cs="B Nazanin" w:hint="eastAsia"/>
          <w:b/>
          <w:bCs/>
          <w:sz w:val="28"/>
          <w:szCs w:val="28"/>
          <w:rtl/>
        </w:rPr>
        <w:t>ن‌پذ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 w:hint="eastAsia"/>
          <w:b/>
          <w:bCs/>
          <w:sz w:val="28"/>
          <w:szCs w:val="28"/>
          <w:rtl/>
        </w:rPr>
        <w:t>ر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و کاربرد واقع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همچنان باز هستند</w:t>
      </w:r>
      <w:r w:rsidR="00026807">
        <w:rPr>
          <w:rFonts w:cs="B Nazanin" w:hint="cs"/>
          <w:b/>
          <w:bCs/>
          <w:sz w:val="28"/>
          <w:szCs w:val="28"/>
          <w:rtl/>
        </w:rPr>
        <w:t>.</w:t>
      </w:r>
    </w:p>
    <w:p w14:paraId="105267F2" w14:textId="6BC99AE4" w:rsidR="00BF7BD8" w:rsidRDefault="00BF7BD8" w:rsidP="00026807">
      <w:pPr>
        <w:jc w:val="both"/>
        <w:rPr>
          <w:rFonts w:cs="B Nazanin"/>
          <w:sz w:val="28"/>
          <w:szCs w:val="28"/>
          <w:rtl/>
        </w:rPr>
      </w:pPr>
      <w:r w:rsidRPr="00BF7BD8">
        <w:rPr>
          <w:rFonts w:cs="B Nazanin" w:hint="eastAsia"/>
          <w:sz w:val="28"/>
          <w:szCs w:val="28"/>
          <w:rtl/>
        </w:rPr>
        <w:t>داده‌ها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برچسب‌خورده‌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باک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ف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ت</w:t>
      </w:r>
      <w:r w:rsidRPr="00BF7BD8">
        <w:rPr>
          <w:rFonts w:cs="B Nazanin"/>
          <w:sz w:val="28"/>
          <w:szCs w:val="28"/>
          <w:rtl/>
        </w:rPr>
        <w:t xml:space="preserve"> برا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</w:t>
      </w:r>
      <w:r w:rsidRPr="00BF7BD8">
        <w:rPr>
          <w:rFonts w:cs="B Nazanin"/>
          <w:sz w:val="28"/>
          <w:szCs w:val="28"/>
        </w:rPr>
        <w:t>ABSA</w:t>
      </w:r>
      <w:r w:rsidRPr="00BF7BD8">
        <w:rPr>
          <w:rFonts w:cs="B Nazanin"/>
          <w:sz w:val="28"/>
          <w:szCs w:val="28"/>
          <w:rtl/>
        </w:rPr>
        <w:t xml:space="preserve"> محدود و پرهز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نه‌اند،</w:t>
      </w:r>
      <w:r w:rsidRPr="00BF7BD8">
        <w:rPr>
          <w:rFonts w:cs="B Nazanin"/>
          <w:sz w:val="28"/>
          <w:szCs w:val="28"/>
          <w:rtl/>
        </w:rPr>
        <w:t xml:space="preserve"> مدل‌ها اغلب به‌سخت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قابل تفس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ر</w:t>
      </w:r>
      <w:r w:rsidRPr="00BF7BD8">
        <w:rPr>
          <w:rFonts w:cs="B Nazanin"/>
          <w:sz w:val="28"/>
          <w:szCs w:val="28"/>
          <w:rtl/>
        </w:rPr>
        <w:t xml:space="preserve"> هستند و انتقال آن‌ها به سنار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وها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واقع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(دامنه‌ها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جد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د،</w:t>
      </w:r>
      <w:r w:rsidRPr="00BF7BD8">
        <w:rPr>
          <w:rFonts w:cs="B Nazanin"/>
          <w:sz w:val="28"/>
          <w:szCs w:val="28"/>
          <w:rtl/>
        </w:rPr>
        <w:t xml:space="preserve"> زبان‌ها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مختلف، داده‌ها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نو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ز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>) هنوز چالش‌برانگ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ز</w:t>
      </w:r>
      <w:r w:rsidRPr="00BF7BD8">
        <w:rPr>
          <w:rFonts w:cs="B Nazanin"/>
          <w:sz w:val="28"/>
          <w:szCs w:val="28"/>
          <w:rtl/>
        </w:rPr>
        <w:t xml:space="preserve"> است.</w:t>
      </w:r>
    </w:p>
    <w:p w14:paraId="01FE0D93" w14:textId="77777777" w:rsidR="00026807" w:rsidRPr="00BF7BD8" w:rsidRDefault="00026807" w:rsidP="00026807">
      <w:pPr>
        <w:jc w:val="both"/>
        <w:rPr>
          <w:rFonts w:cs="B Nazanin"/>
          <w:sz w:val="28"/>
          <w:szCs w:val="28"/>
          <w:rtl/>
        </w:rPr>
      </w:pPr>
    </w:p>
    <w:p w14:paraId="446A7259" w14:textId="0A5B7A1A" w:rsidR="00BF7BD8" w:rsidRPr="00BF7BD8" w:rsidRDefault="00BF7BD8" w:rsidP="00026807">
      <w:pPr>
        <w:jc w:val="both"/>
        <w:rPr>
          <w:rFonts w:cs="B Nazanin"/>
          <w:b/>
          <w:bCs/>
          <w:sz w:val="28"/>
          <w:szCs w:val="28"/>
          <w:rtl/>
        </w:rPr>
      </w:pPr>
      <w:r w:rsidRPr="00BF7BD8">
        <w:rPr>
          <w:rFonts w:cs="B Nazanin"/>
          <w:b/>
          <w:bCs/>
          <w:sz w:val="28"/>
          <w:szCs w:val="28"/>
          <w:rtl/>
        </w:rPr>
        <w:t>ا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 w:hint="eastAsia"/>
          <w:b/>
          <w:bCs/>
          <w:sz w:val="28"/>
          <w:szCs w:val="28"/>
          <w:rtl/>
        </w:rPr>
        <w:t>ن</w:t>
      </w:r>
      <w:r w:rsidRPr="00BF7BD8">
        <w:rPr>
          <w:rFonts w:cs="B Nazanin"/>
          <w:b/>
          <w:bCs/>
          <w:sz w:val="28"/>
          <w:szCs w:val="28"/>
          <w:rtl/>
        </w:rPr>
        <w:t xml:space="preserve"> حوزه پتانس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 w:hint="eastAsia"/>
          <w:b/>
          <w:bCs/>
          <w:sz w:val="28"/>
          <w:szCs w:val="28"/>
          <w:rtl/>
        </w:rPr>
        <w:t>ل</w:t>
      </w:r>
      <w:r w:rsidRPr="00BF7BD8">
        <w:rPr>
          <w:rFonts w:cs="B Nazanin"/>
          <w:b/>
          <w:bCs/>
          <w:sz w:val="28"/>
          <w:szCs w:val="28"/>
          <w:rtl/>
        </w:rPr>
        <w:t xml:space="preserve"> بالا</w:t>
      </w:r>
      <w:r w:rsidRPr="00BF7BD8">
        <w:rPr>
          <w:rFonts w:cs="B Nazanin" w:hint="cs"/>
          <w:b/>
          <w:bCs/>
          <w:sz w:val="28"/>
          <w:szCs w:val="28"/>
          <w:rtl/>
        </w:rPr>
        <w:t>یی</w:t>
      </w:r>
      <w:r w:rsidRPr="00BF7BD8">
        <w:rPr>
          <w:rFonts w:cs="B Nazanin"/>
          <w:b/>
          <w:bCs/>
          <w:sz w:val="28"/>
          <w:szCs w:val="28"/>
          <w:rtl/>
        </w:rPr>
        <w:t xml:space="preserve"> برا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پژوهش و کاربرد صنعت</w:t>
      </w:r>
      <w:r w:rsidRPr="00BF7BD8">
        <w:rPr>
          <w:rFonts w:cs="B Nazanin" w:hint="cs"/>
          <w:b/>
          <w:bCs/>
          <w:sz w:val="28"/>
          <w:szCs w:val="28"/>
          <w:rtl/>
        </w:rPr>
        <w:t>ی</w:t>
      </w:r>
      <w:r w:rsidRPr="00BF7BD8">
        <w:rPr>
          <w:rFonts w:cs="B Nazanin"/>
          <w:b/>
          <w:bCs/>
          <w:sz w:val="28"/>
          <w:szCs w:val="28"/>
          <w:rtl/>
        </w:rPr>
        <w:t xml:space="preserve"> دارد</w:t>
      </w:r>
      <w:r w:rsidR="00026807">
        <w:rPr>
          <w:rFonts w:cs="B Nazanin" w:hint="cs"/>
          <w:b/>
          <w:bCs/>
          <w:sz w:val="28"/>
          <w:szCs w:val="28"/>
          <w:rtl/>
        </w:rPr>
        <w:t>.</w:t>
      </w:r>
    </w:p>
    <w:p w14:paraId="263413AA" w14:textId="42B1AC74" w:rsidR="00387977" w:rsidRDefault="00BF7BD8" w:rsidP="00026807">
      <w:pPr>
        <w:jc w:val="both"/>
        <w:rPr>
          <w:rFonts w:cs="B Nazanin"/>
          <w:sz w:val="28"/>
          <w:szCs w:val="28"/>
          <w:rtl/>
        </w:rPr>
      </w:pPr>
      <w:r w:rsidRPr="00BF7BD8">
        <w:rPr>
          <w:rFonts w:cs="B Nazanin"/>
          <w:sz w:val="28"/>
          <w:szCs w:val="28"/>
        </w:rPr>
        <w:t>ABSA</w:t>
      </w:r>
      <w:r w:rsidRPr="00BF7BD8">
        <w:rPr>
          <w:rFonts w:cs="B Nazanin"/>
          <w:sz w:val="28"/>
          <w:szCs w:val="28"/>
          <w:rtl/>
        </w:rPr>
        <w:t xml:space="preserve"> در حوزه‌ها</w:t>
      </w:r>
      <w:r w:rsidRPr="00BF7BD8">
        <w:rPr>
          <w:rFonts w:cs="B Nazanin" w:hint="cs"/>
          <w:sz w:val="28"/>
          <w:szCs w:val="28"/>
          <w:rtl/>
        </w:rPr>
        <w:t>یی</w:t>
      </w:r>
      <w:r w:rsidRPr="00BF7BD8">
        <w:rPr>
          <w:rFonts w:cs="B Nazanin"/>
          <w:sz w:val="28"/>
          <w:szCs w:val="28"/>
          <w:rtl/>
        </w:rPr>
        <w:t xml:space="preserve"> مثل تحل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ل</w:t>
      </w:r>
      <w:r w:rsidRPr="00BF7BD8">
        <w:rPr>
          <w:rFonts w:cs="B Nazanin"/>
          <w:sz w:val="28"/>
          <w:szCs w:val="28"/>
          <w:rtl/>
        </w:rPr>
        <w:t xml:space="preserve"> نظرات کاربران، بازار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اب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،</w:t>
      </w:r>
      <w:r w:rsidRPr="00BF7BD8">
        <w:rPr>
          <w:rFonts w:cs="B Nazanin"/>
          <w:sz w:val="28"/>
          <w:szCs w:val="28"/>
          <w:rtl/>
        </w:rPr>
        <w:t xml:space="preserve"> س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ستم‌ها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توص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ه‌گر</w:t>
      </w:r>
      <w:r w:rsidRPr="00BF7BD8">
        <w:rPr>
          <w:rFonts w:cs="B Nazanin"/>
          <w:sz w:val="28"/>
          <w:szCs w:val="28"/>
          <w:rtl/>
        </w:rPr>
        <w:t xml:space="preserve"> و پا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ش</w:t>
      </w:r>
      <w:r w:rsidRPr="00BF7BD8">
        <w:rPr>
          <w:rFonts w:cs="B Nazanin"/>
          <w:sz w:val="28"/>
          <w:szCs w:val="28"/>
          <w:rtl/>
        </w:rPr>
        <w:t xml:space="preserve"> شبکه‌ها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اجتماع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کاربرد مستق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م</w:t>
      </w:r>
      <w:r w:rsidRPr="00BF7BD8">
        <w:rPr>
          <w:rFonts w:cs="B Nazanin"/>
          <w:sz w:val="28"/>
          <w:szCs w:val="28"/>
          <w:rtl/>
        </w:rPr>
        <w:t xml:space="preserve"> دارد. در ع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ن</w:t>
      </w:r>
      <w:r w:rsidRPr="00BF7BD8">
        <w:rPr>
          <w:rFonts w:cs="B Nazanin"/>
          <w:sz w:val="28"/>
          <w:szCs w:val="28"/>
          <w:rtl/>
        </w:rPr>
        <w:t xml:space="preserve"> حال، چالش‌ها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باز آن فرصت‌ها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ز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اد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برا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پژوهش در زم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نه‌ها</w:t>
      </w:r>
      <w:r w:rsidRPr="00BF7BD8">
        <w:rPr>
          <w:rFonts w:cs="B Nazanin" w:hint="cs"/>
          <w:sz w:val="28"/>
          <w:szCs w:val="28"/>
          <w:rtl/>
        </w:rPr>
        <w:t>یی</w:t>
      </w:r>
      <w:r w:rsidRPr="00BF7BD8">
        <w:rPr>
          <w:rFonts w:cs="B Nazanin"/>
          <w:sz w:val="28"/>
          <w:szCs w:val="28"/>
          <w:rtl/>
        </w:rPr>
        <w:t xml:space="preserve"> مثل 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ادگ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ر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کم‌داده، تب</w:t>
      </w:r>
      <w:r w:rsidRPr="00BF7BD8">
        <w:rPr>
          <w:rFonts w:cs="B Nazanin" w:hint="cs"/>
          <w:sz w:val="28"/>
          <w:szCs w:val="28"/>
          <w:rtl/>
        </w:rPr>
        <w:t>یی</w:t>
      </w:r>
      <w:r w:rsidRPr="00BF7BD8">
        <w:rPr>
          <w:rFonts w:cs="B Nazanin" w:hint="eastAsia"/>
          <w:sz w:val="28"/>
          <w:szCs w:val="28"/>
          <w:rtl/>
        </w:rPr>
        <w:t>ن‌پذ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ر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/>
          <w:sz w:val="28"/>
          <w:szCs w:val="28"/>
          <w:rtl/>
        </w:rPr>
        <w:t xml:space="preserve"> و تطب</w:t>
      </w:r>
      <w:r w:rsidRPr="00BF7BD8">
        <w:rPr>
          <w:rFonts w:cs="B Nazanin" w:hint="cs"/>
          <w:sz w:val="28"/>
          <w:szCs w:val="28"/>
          <w:rtl/>
        </w:rPr>
        <w:t>ی</w:t>
      </w:r>
      <w:r w:rsidRPr="00BF7BD8">
        <w:rPr>
          <w:rFonts w:cs="B Nazanin" w:hint="eastAsia"/>
          <w:sz w:val="28"/>
          <w:szCs w:val="28"/>
          <w:rtl/>
        </w:rPr>
        <w:t>ق</w:t>
      </w:r>
      <w:r w:rsidRPr="00BF7BD8">
        <w:rPr>
          <w:rFonts w:cs="B Nazanin"/>
          <w:sz w:val="28"/>
          <w:szCs w:val="28"/>
          <w:rtl/>
        </w:rPr>
        <w:t xml:space="preserve"> دامنه فراهم م</w:t>
      </w:r>
      <w:r w:rsidRPr="00BF7BD8">
        <w:rPr>
          <w:rFonts w:cs="B Nazanin" w:hint="cs"/>
          <w:sz w:val="28"/>
          <w:szCs w:val="28"/>
          <w:rtl/>
        </w:rPr>
        <w:t>ی‌</w:t>
      </w:r>
      <w:r w:rsidRPr="00BF7BD8">
        <w:rPr>
          <w:rFonts w:cs="B Nazanin" w:hint="eastAsia"/>
          <w:sz w:val="28"/>
          <w:szCs w:val="28"/>
          <w:rtl/>
        </w:rPr>
        <w:t>کند</w:t>
      </w:r>
      <w:r w:rsidRPr="00BF7BD8">
        <w:rPr>
          <w:rFonts w:cs="B Nazanin"/>
          <w:sz w:val="28"/>
          <w:szCs w:val="28"/>
          <w:rtl/>
        </w:rPr>
        <w:t>.</w:t>
      </w:r>
    </w:p>
    <w:p w14:paraId="1FA0EBA4" w14:textId="77777777" w:rsidR="00026807" w:rsidRPr="00BF7BD8" w:rsidRDefault="00026807" w:rsidP="00BF7BD8">
      <w:pPr>
        <w:rPr>
          <w:rFonts w:cs="B Nazanin"/>
          <w:sz w:val="28"/>
          <w:szCs w:val="28"/>
          <w:rtl/>
        </w:rPr>
      </w:pPr>
    </w:p>
    <w:p w14:paraId="26E35FC1" w14:textId="5617A38C" w:rsidR="00A80147" w:rsidRPr="00B92ECD" w:rsidRDefault="00387977">
      <w:pPr>
        <w:rPr>
          <w:rFonts w:cs="B Titr"/>
          <w:sz w:val="28"/>
          <w:szCs w:val="28"/>
          <w:rtl/>
        </w:rPr>
      </w:pPr>
      <w:r w:rsidRPr="00B92ECD">
        <w:rPr>
          <w:rFonts w:cs="B Titr" w:hint="cs"/>
          <w:sz w:val="28"/>
          <w:szCs w:val="28"/>
          <w:rtl/>
        </w:rPr>
        <w:t xml:space="preserve">فهرست مقالات مرور شده </w:t>
      </w:r>
    </w:p>
    <w:p w14:paraId="51E09BFD" w14:textId="69EF89E8" w:rsidR="00387977" w:rsidRPr="0094622D" w:rsidRDefault="00387977" w:rsidP="0094622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94622D">
        <w:rPr>
          <w:rFonts w:asciiTheme="majorBidi" w:hAnsiTheme="majorBidi" w:cstheme="majorBidi"/>
          <w:sz w:val="28"/>
          <w:szCs w:val="28"/>
        </w:rPr>
        <w:t>Zhang et al., 2022 – “A Survey on Aspect-Based Sentiment Analysis”</w:t>
      </w:r>
      <w:r w:rsidR="00735540" w:rsidRPr="0094622D">
        <w:rPr>
          <w:rFonts w:asciiTheme="majorBidi" w:hAnsiTheme="majorBidi" w:cstheme="majorBidi"/>
          <w:sz w:val="28"/>
          <w:szCs w:val="28"/>
        </w:rPr>
        <w:t>.</w:t>
      </w:r>
    </w:p>
    <w:p w14:paraId="79C693F4" w14:textId="258A696B" w:rsidR="00387977" w:rsidRPr="0094622D" w:rsidRDefault="00387977" w:rsidP="0094622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94622D">
        <w:rPr>
          <w:rFonts w:asciiTheme="majorBidi" w:hAnsiTheme="majorBidi" w:cstheme="majorBidi"/>
          <w:sz w:val="28"/>
          <w:szCs w:val="28"/>
        </w:rPr>
        <w:t>Tian et al., 2024 – Aspect-Based Sentiment Analysis with Context Denoising (NAACL Findings)</w:t>
      </w:r>
      <w:r w:rsidR="00735540" w:rsidRPr="0094622D">
        <w:rPr>
          <w:rFonts w:asciiTheme="majorBidi" w:hAnsiTheme="majorBidi" w:cstheme="majorBidi"/>
          <w:sz w:val="28"/>
          <w:szCs w:val="28"/>
        </w:rPr>
        <w:t>.</w:t>
      </w:r>
    </w:p>
    <w:p w14:paraId="49C77642" w14:textId="49FAE312" w:rsidR="00387977" w:rsidRPr="0094622D" w:rsidRDefault="00387977" w:rsidP="0094622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94622D">
        <w:rPr>
          <w:rFonts w:asciiTheme="majorBidi" w:hAnsiTheme="majorBidi" w:cstheme="majorBidi"/>
          <w:sz w:val="28"/>
          <w:szCs w:val="28"/>
        </w:rPr>
        <w:lastRenderedPageBreak/>
        <w:t>Tian et al., 2021 – Type-aware Graph Convolutional Networks for ABSA</w:t>
      </w:r>
      <w:r w:rsidR="00735540" w:rsidRPr="0094622D">
        <w:rPr>
          <w:rFonts w:asciiTheme="majorBidi" w:hAnsiTheme="majorBidi" w:cstheme="majorBidi"/>
          <w:sz w:val="28"/>
          <w:szCs w:val="28"/>
        </w:rPr>
        <w:t>.</w:t>
      </w:r>
    </w:p>
    <w:p w14:paraId="748A6407" w14:textId="71534582" w:rsidR="00735540" w:rsidRPr="0094622D" w:rsidRDefault="00735540" w:rsidP="0094622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94622D">
        <w:rPr>
          <w:rFonts w:asciiTheme="majorBidi" w:hAnsiTheme="majorBidi" w:cstheme="majorBidi"/>
          <w:sz w:val="28"/>
          <w:szCs w:val="28"/>
        </w:rPr>
        <w:t>Wu et al.,2021-Context-Guided BERT</w:t>
      </w:r>
      <w:r w:rsidR="00531DFF" w:rsidRPr="0094622D">
        <w:rPr>
          <w:rFonts w:asciiTheme="majorBidi" w:hAnsiTheme="majorBidi" w:cstheme="majorBidi"/>
          <w:sz w:val="28"/>
          <w:szCs w:val="28"/>
        </w:rPr>
        <w:t>.</w:t>
      </w:r>
    </w:p>
    <w:p w14:paraId="6D3BAFE0" w14:textId="229E805E" w:rsidR="00387977" w:rsidRPr="0094622D" w:rsidRDefault="00387977" w:rsidP="0094622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94622D">
        <w:rPr>
          <w:rFonts w:asciiTheme="majorBidi" w:hAnsiTheme="majorBidi" w:cstheme="majorBidi"/>
          <w:sz w:val="28"/>
          <w:szCs w:val="28"/>
        </w:rPr>
        <w:t>Understanding Consumer Opinions with Aspect-Based Sentiment Analysis: An Amazon Review Case Study (IJSREM)</w:t>
      </w:r>
      <w:r w:rsidR="00531DFF" w:rsidRPr="0094622D">
        <w:rPr>
          <w:rFonts w:asciiTheme="majorBidi" w:hAnsiTheme="majorBidi" w:cstheme="majorBidi"/>
          <w:sz w:val="28"/>
          <w:szCs w:val="28"/>
        </w:rPr>
        <w:t>.</w:t>
      </w:r>
    </w:p>
    <w:p w14:paraId="3B43AC0D" w14:textId="35AF5E9B" w:rsidR="00387977" w:rsidRPr="0094622D" w:rsidRDefault="00387977" w:rsidP="0094622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94622D">
        <w:rPr>
          <w:rFonts w:asciiTheme="majorBidi" w:hAnsiTheme="majorBidi" w:cstheme="majorBidi"/>
          <w:sz w:val="28"/>
          <w:szCs w:val="28"/>
        </w:rPr>
        <w:t xml:space="preserve">Investigation of challenges in aspect-based sentiment analysis … during the 2024 Indonesian presidential </w:t>
      </w:r>
      <w:proofErr w:type="gramStart"/>
      <w:r w:rsidRPr="0094622D">
        <w:rPr>
          <w:rFonts w:asciiTheme="majorBidi" w:hAnsiTheme="majorBidi" w:cstheme="majorBidi"/>
          <w:sz w:val="28"/>
          <w:szCs w:val="28"/>
        </w:rPr>
        <w:t>election(</w:t>
      </w:r>
      <w:proofErr w:type="gramEnd"/>
      <w:r w:rsidRPr="0094622D">
        <w:rPr>
          <w:rFonts w:asciiTheme="majorBidi" w:hAnsiTheme="majorBidi" w:cstheme="majorBidi"/>
          <w:sz w:val="28"/>
          <w:szCs w:val="28"/>
        </w:rPr>
        <w:t>Procedia Computer Science ,2024)</w:t>
      </w:r>
      <w:r w:rsidR="00531DFF" w:rsidRPr="0094622D">
        <w:rPr>
          <w:rFonts w:asciiTheme="majorBidi" w:hAnsiTheme="majorBidi" w:cstheme="majorBidi"/>
          <w:sz w:val="28"/>
          <w:szCs w:val="28"/>
        </w:rPr>
        <w:t>.</w:t>
      </w:r>
    </w:p>
    <w:p w14:paraId="48B7BF79" w14:textId="23CD2C96" w:rsidR="00387977" w:rsidRPr="0094622D" w:rsidRDefault="00387977" w:rsidP="0094622D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94622D">
        <w:rPr>
          <w:rFonts w:asciiTheme="majorBidi" w:hAnsiTheme="majorBidi" w:cstheme="majorBidi"/>
          <w:sz w:val="28"/>
          <w:szCs w:val="28"/>
        </w:rPr>
        <w:t xml:space="preserve">Aspect-based sentiment analysis for software requirements </w:t>
      </w:r>
      <w:proofErr w:type="gramStart"/>
      <w:r w:rsidRPr="0094622D">
        <w:rPr>
          <w:rFonts w:asciiTheme="majorBidi" w:hAnsiTheme="majorBidi" w:cstheme="majorBidi"/>
          <w:sz w:val="28"/>
          <w:szCs w:val="28"/>
        </w:rPr>
        <w:t>elicitation(</w:t>
      </w:r>
      <w:proofErr w:type="gramEnd"/>
      <w:r w:rsidRPr="0094622D">
        <w:rPr>
          <w:rFonts w:asciiTheme="majorBidi" w:hAnsiTheme="majorBidi" w:cstheme="majorBidi"/>
          <w:sz w:val="28"/>
          <w:szCs w:val="28"/>
        </w:rPr>
        <w:t>ScienceDirect,2025)</w:t>
      </w:r>
      <w:r w:rsidR="00531DFF" w:rsidRPr="0094622D">
        <w:rPr>
          <w:rFonts w:asciiTheme="majorBidi" w:hAnsiTheme="majorBidi" w:cstheme="majorBidi"/>
          <w:sz w:val="28"/>
          <w:szCs w:val="28"/>
        </w:rPr>
        <w:t>.</w:t>
      </w:r>
    </w:p>
    <w:p w14:paraId="2782087D" w14:textId="17F0DA20" w:rsidR="00ED21F1" w:rsidRPr="00ED21F1" w:rsidRDefault="00387977" w:rsidP="00ED21F1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 w:hint="cs"/>
          <w:sz w:val="28"/>
          <w:szCs w:val="28"/>
          <w:rtl/>
        </w:rPr>
      </w:pPr>
      <w:r w:rsidRPr="0094622D">
        <w:rPr>
          <w:rFonts w:asciiTheme="majorBidi" w:hAnsiTheme="majorBidi" w:cstheme="majorBidi"/>
          <w:sz w:val="28"/>
          <w:szCs w:val="28"/>
        </w:rPr>
        <w:t xml:space="preserve">Aspect-based sentiment analysis of user-generated content from a microblogging </w:t>
      </w:r>
      <w:proofErr w:type="gramStart"/>
      <w:r w:rsidRPr="0094622D">
        <w:rPr>
          <w:rFonts w:asciiTheme="majorBidi" w:hAnsiTheme="majorBidi" w:cstheme="majorBidi"/>
          <w:sz w:val="28"/>
          <w:szCs w:val="28"/>
        </w:rPr>
        <w:t>platform(</w:t>
      </w:r>
      <w:proofErr w:type="gramEnd"/>
      <w:r w:rsidRPr="0094622D">
        <w:rPr>
          <w:rFonts w:asciiTheme="majorBidi" w:hAnsiTheme="majorBidi" w:cstheme="majorBidi"/>
          <w:sz w:val="28"/>
          <w:szCs w:val="28"/>
        </w:rPr>
        <w:t>Journal of Big Data,2025)</w:t>
      </w:r>
      <w:r w:rsidR="00531DFF" w:rsidRPr="0094622D">
        <w:rPr>
          <w:rFonts w:asciiTheme="majorBidi" w:hAnsiTheme="majorBidi" w:cstheme="majorBidi"/>
          <w:sz w:val="28"/>
          <w:szCs w:val="28"/>
        </w:rPr>
        <w:t>.</w:t>
      </w:r>
    </w:p>
    <w:sectPr w:rsidR="00ED21F1" w:rsidRPr="00ED21F1" w:rsidSect="00EB5C9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7511"/>
    <w:multiLevelType w:val="hybridMultilevel"/>
    <w:tmpl w:val="9C0AB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F2EF6"/>
    <w:multiLevelType w:val="hybridMultilevel"/>
    <w:tmpl w:val="BF70D370"/>
    <w:lvl w:ilvl="0" w:tplc="A2E473E0">
      <w:numFmt w:val="bullet"/>
      <w:lvlText w:val="•"/>
      <w:lvlJc w:val="left"/>
      <w:pPr>
        <w:ind w:left="975" w:hanging="61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3FEA"/>
    <w:multiLevelType w:val="hybridMultilevel"/>
    <w:tmpl w:val="7C3CA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60659"/>
    <w:multiLevelType w:val="hybridMultilevel"/>
    <w:tmpl w:val="783E62E8"/>
    <w:lvl w:ilvl="0" w:tplc="A2E473E0">
      <w:numFmt w:val="bullet"/>
      <w:lvlText w:val="•"/>
      <w:lvlJc w:val="left"/>
      <w:pPr>
        <w:ind w:left="975" w:hanging="61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171633">
    <w:abstractNumId w:val="2"/>
  </w:num>
  <w:num w:numId="2" w16cid:durableId="722949415">
    <w:abstractNumId w:val="0"/>
  </w:num>
  <w:num w:numId="3" w16cid:durableId="193811193">
    <w:abstractNumId w:val="1"/>
  </w:num>
  <w:num w:numId="4" w16cid:durableId="1147210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77"/>
    <w:rsid w:val="00026807"/>
    <w:rsid w:val="00387977"/>
    <w:rsid w:val="0047268B"/>
    <w:rsid w:val="00523BD7"/>
    <w:rsid w:val="00531DFF"/>
    <w:rsid w:val="00735540"/>
    <w:rsid w:val="0094622D"/>
    <w:rsid w:val="00982B85"/>
    <w:rsid w:val="00A17086"/>
    <w:rsid w:val="00A53A06"/>
    <w:rsid w:val="00A80147"/>
    <w:rsid w:val="00B92ECD"/>
    <w:rsid w:val="00BF7BD8"/>
    <w:rsid w:val="00EB5C93"/>
    <w:rsid w:val="00ED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19AE47BB"/>
  <w15:chartTrackingRefBased/>
  <w15:docId w15:val="{CD89C3DC-81C5-4376-A306-B1E8EA91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8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mahbubeh karimi</dc:creator>
  <cp:keywords/>
  <dc:description/>
  <cp:lastModifiedBy>mahbubeh karimi</cp:lastModifiedBy>
  <cp:revision>8</cp:revision>
  <dcterms:created xsi:type="dcterms:W3CDTF">2026-01-26T16:15:00Z</dcterms:created>
  <dcterms:modified xsi:type="dcterms:W3CDTF">2026-02-02T04:18:00Z</dcterms:modified>
</cp:coreProperties>
</file>