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E091" w14:textId="212FC163" w:rsidR="00CD616C" w:rsidRPr="00CD616C" w:rsidRDefault="00CD616C" w:rsidP="00CD616C">
      <w:r w:rsidRPr="00CD616C">
        <w:rPr>
          <w:b/>
          <w:bCs/>
        </w:rPr>
        <w:t>Detailed Report on the Grading System Implementation</w:t>
      </w:r>
    </w:p>
    <w:p w14:paraId="0C7C1378" w14:textId="77777777" w:rsidR="00AE323F" w:rsidRPr="00AE323F" w:rsidRDefault="00CD616C" w:rsidP="00AE323F">
      <w:pPr>
        <w:rPr>
          <w:lang w:val="zh-CN"/>
        </w:rPr>
      </w:pPr>
      <w:r w:rsidRPr="00CD616C">
        <w:rPr>
          <w:b/>
          <w:bCs/>
        </w:rPr>
        <w:t>1. Overview</w:t>
      </w:r>
      <w:r w:rsidRPr="00CD616C">
        <w:t xml:space="preserve"> The Grading System is a comprehensive software application designed to assist instructors in managing student grades effectively. It supports both absolute and relative grading methodologies, enabling instructors to analyze and adjust grade distributions seamlessly.</w:t>
      </w:r>
      <w:r w:rsidR="00AE323F">
        <w:t xml:space="preserve"> </w:t>
      </w:r>
      <w:r w:rsidR="00AE323F" w:rsidRPr="00AE323F">
        <w:rPr>
          <w:lang w:val="zh-CN"/>
        </w:rPr>
        <w:t xml:space="preserve">The primary goal is to ensure fairness and statistical validity in grade adjustments while providing instructors with detailed analytics, including descriptive statistics and visualizations. This project adheres to the guidelines set by the </w:t>
      </w:r>
      <w:r w:rsidR="00AE323F" w:rsidRPr="00AE323F">
        <w:rPr>
          <w:b/>
          <w:bCs/>
          <w:lang w:val="zh-CN"/>
        </w:rPr>
        <w:t>Higher Education Commission (HEC)</w:t>
      </w:r>
      <w:r w:rsidR="00AE323F" w:rsidRPr="00AE323F">
        <w:rPr>
          <w:lang w:val="zh-CN"/>
        </w:rPr>
        <w:t xml:space="preserve"> for grade distributions.</w:t>
      </w:r>
    </w:p>
    <w:p w14:paraId="2BD87EEB" w14:textId="0F038FDB" w:rsidR="00CD616C" w:rsidRPr="00CD616C" w:rsidRDefault="00CD616C" w:rsidP="00CD616C">
      <w:r w:rsidRPr="00CD616C">
        <w:t xml:space="preserve"> This report outlines the system's key features, functionalities, and implementation details, ensuring clarity and usability for end-users.</w:t>
      </w:r>
    </w:p>
    <w:p w14:paraId="2C28BAA1" w14:textId="77777777" w:rsidR="00A021F3" w:rsidRDefault="00A021F3" w:rsidP="00CD616C">
      <w:pPr>
        <w:rPr>
          <w:b/>
          <w:bCs/>
        </w:rPr>
      </w:pPr>
    </w:p>
    <w:p w14:paraId="2B89D99C" w14:textId="2D7993D2" w:rsidR="00CD616C" w:rsidRPr="00CD616C" w:rsidRDefault="00CD616C" w:rsidP="00CD616C">
      <w:r w:rsidRPr="00CD616C">
        <w:rPr>
          <w:b/>
          <w:bCs/>
        </w:rPr>
        <w:t>2. Key Features</w:t>
      </w:r>
    </w:p>
    <w:p w14:paraId="626E0026" w14:textId="77777777" w:rsidR="00CD616C" w:rsidRPr="00CD616C" w:rsidRDefault="00CD616C" w:rsidP="00CD616C">
      <w:pPr>
        <w:rPr>
          <w:b/>
          <w:bCs/>
        </w:rPr>
      </w:pPr>
      <w:r w:rsidRPr="00CD616C">
        <w:rPr>
          <w:b/>
          <w:bCs/>
        </w:rPr>
        <w:t>2.1 Input Module</w:t>
      </w:r>
    </w:p>
    <w:p w14:paraId="3108A0C6" w14:textId="77777777" w:rsidR="00CD616C" w:rsidRPr="00CD616C" w:rsidRDefault="00CD616C" w:rsidP="00CD616C">
      <w:r w:rsidRPr="00CD616C">
        <w:t>The input module allows instructors to input, manage, and manipulate student grades efficiently. The features include:</w:t>
      </w:r>
    </w:p>
    <w:p w14:paraId="330CA625" w14:textId="77777777" w:rsidR="00CD616C" w:rsidRPr="00CD616C" w:rsidRDefault="00CD616C" w:rsidP="00CD616C">
      <w:pPr>
        <w:rPr>
          <w:b/>
          <w:bCs/>
        </w:rPr>
      </w:pPr>
      <w:r w:rsidRPr="00CD616C">
        <w:rPr>
          <w:b/>
          <w:bCs/>
        </w:rPr>
        <w:t>a. File Management</w:t>
      </w:r>
    </w:p>
    <w:p w14:paraId="074EA798" w14:textId="77777777" w:rsidR="00CD616C" w:rsidRDefault="00CD616C" w:rsidP="00CD616C">
      <w:pPr>
        <w:numPr>
          <w:ilvl w:val="0"/>
          <w:numId w:val="1"/>
        </w:numPr>
      </w:pPr>
      <w:r w:rsidRPr="00CD616C">
        <w:rPr>
          <w:b/>
          <w:bCs/>
        </w:rPr>
        <w:t>Open Existing Files</w:t>
      </w:r>
      <w:r w:rsidRPr="00CD616C">
        <w:t>: Instructors can load student data from existing CSV files.</w:t>
      </w:r>
    </w:p>
    <w:p w14:paraId="737325AD" w14:textId="35BB156A" w:rsidR="00235189" w:rsidRPr="00CD616C" w:rsidRDefault="00235189" w:rsidP="00235189">
      <w:pPr>
        <w:ind w:left="720"/>
      </w:pPr>
      <w:r>
        <w:rPr>
          <w:noProof/>
        </w:rPr>
        <w:drawing>
          <wp:inline distT="0" distB="0" distL="0" distR="0" wp14:anchorId="65315D58" wp14:editId="425A8EF6">
            <wp:extent cx="5437163" cy="1716405"/>
            <wp:effectExtent l="0" t="0" r="0" b="0"/>
            <wp:docPr id="19604501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50153" name="Picture 1" descr="A computer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3013" cy="1718252"/>
                    </a:xfrm>
                    <a:prstGeom prst="rect">
                      <a:avLst/>
                    </a:prstGeom>
                  </pic:spPr>
                </pic:pic>
              </a:graphicData>
            </a:graphic>
          </wp:inline>
        </w:drawing>
      </w:r>
    </w:p>
    <w:p w14:paraId="24CAF177" w14:textId="77777777" w:rsidR="00CD616C" w:rsidRPr="00CD616C" w:rsidRDefault="00CD616C" w:rsidP="00CD616C">
      <w:pPr>
        <w:rPr>
          <w:b/>
          <w:bCs/>
        </w:rPr>
      </w:pPr>
      <w:r w:rsidRPr="00CD616C">
        <w:rPr>
          <w:b/>
          <w:bCs/>
        </w:rPr>
        <w:t>b. Grading Options</w:t>
      </w:r>
    </w:p>
    <w:p w14:paraId="189E1C74" w14:textId="77777777" w:rsidR="00CD616C" w:rsidRPr="00CD616C" w:rsidRDefault="00CD616C" w:rsidP="00CD616C">
      <w:pPr>
        <w:numPr>
          <w:ilvl w:val="0"/>
          <w:numId w:val="2"/>
        </w:numPr>
      </w:pPr>
      <w:r w:rsidRPr="00CD616C">
        <w:rPr>
          <w:b/>
          <w:bCs/>
        </w:rPr>
        <w:t>Absolute Grading</w:t>
      </w:r>
      <w:r w:rsidRPr="00CD616C">
        <w:t>: Provides the ability to assign fixed grade thresholds (e.g., A for ≥90%).</w:t>
      </w:r>
    </w:p>
    <w:p w14:paraId="5FC67325" w14:textId="4D8C824F" w:rsidR="00CD616C" w:rsidRPr="00CD616C" w:rsidRDefault="00CD616C" w:rsidP="00CD616C">
      <w:pPr>
        <w:numPr>
          <w:ilvl w:val="0"/>
          <w:numId w:val="2"/>
        </w:numPr>
      </w:pPr>
      <w:r w:rsidRPr="00CD616C">
        <w:rPr>
          <w:b/>
          <w:bCs/>
        </w:rPr>
        <w:t>Relative Grading</w:t>
      </w:r>
      <w:r w:rsidRPr="00CD616C">
        <w:t>: Offers flexibility to fit grades into a predefined distribution, such as a normal curve, with optional customization of grade percentages (e.g., 10% A, 20% B).</w:t>
      </w:r>
    </w:p>
    <w:p w14:paraId="5B3C4262" w14:textId="77777777" w:rsidR="00CD616C" w:rsidRPr="00CD616C" w:rsidRDefault="00CD616C" w:rsidP="00CD616C">
      <w:r w:rsidRPr="00CD616C">
        <w:rPr>
          <w:b/>
          <w:bCs/>
        </w:rPr>
        <w:t>2.2 Statistical Analysis</w:t>
      </w:r>
      <w:r w:rsidRPr="00CD616C">
        <w:t xml:space="preserve"> The system incorporates robust statistical analysis tools for both grading methodologies:</w:t>
      </w:r>
    </w:p>
    <w:p w14:paraId="31CB91AE" w14:textId="77777777" w:rsidR="00CD616C" w:rsidRDefault="00CD616C" w:rsidP="00CD616C">
      <w:pPr>
        <w:numPr>
          <w:ilvl w:val="0"/>
          <w:numId w:val="3"/>
        </w:numPr>
      </w:pPr>
      <w:r w:rsidRPr="00CD616C">
        <w:rPr>
          <w:b/>
          <w:bCs/>
        </w:rPr>
        <w:t>Descriptive Statistics</w:t>
      </w:r>
      <w:r w:rsidRPr="00CD616C">
        <w:t>: Automatically calculates mean, variance, and skewness of the input grades.</w:t>
      </w:r>
    </w:p>
    <w:p w14:paraId="694F7F87" w14:textId="029790EA" w:rsidR="00993C6D" w:rsidRPr="00CD616C" w:rsidRDefault="00993C6D" w:rsidP="00993C6D">
      <w:pPr>
        <w:ind w:left="720"/>
      </w:pPr>
      <w:r>
        <w:rPr>
          <w:noProof/>
        </w:rPr>
        <w:lastRenderedPageBreak/>
        <w:drawing>
          <wp:inline distT="0" distB="0" distL="0" distR="0" wp14:anchorId="0B9F0175" wp14:editId="32823500">
            <wp:extent cx="5630061" cy="2038635"/>
            <wp:effectExtent l="0" t="0" r="0" b="0"/>
            <wp:docPr id="659351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51860" name="Picture 659351860"/>
                    <pic:cNvPicPr/>
                  </pic:nvPicPr>
                  <pic:blipFill>
                    <a:blip r:embed="rId9">
                      <a:extLst>
                        <a:ext uri="{28A0092B-C50C-407E-A947-70E740481C1C}">
                          <a14:useLocalDpi xmlns:a14="http://schemas.microsoft.com/office/drawing/2010/main" val="0"/>
                        </a:ext>
                      </a:extLst>
                    </a:blip>
                    <a:stretch>
                      <a:fillRect/>
                    </a:stretch>
                  </pic:blipFill>
                  <pic:spPr>
                    <a:xfrm>
                      <a:off x="0" y="0"/>
                      <a:ext cx="5630061" cy="2038635"/>
                    </a:xfrm>
                    <a:prstGeom prst="rect">
                      <a:avLst/>
                    </a:prstGeom>
                  </pic:spPr>
                </pic:pic>
              </a:graphicData>
            </a:graphic>
          </wp:inline>
        </w:drawing>
      </w:r>
    </w:p>
    <w:p w14:paraId="01B8B8B6" w14:textId="77777777" w:rsidR="00510AE3" w:rsidRPr="00510AE3" w:rsidRDefault="00510AE3" w:rsidP="00510AE3">
      <w:pPr>
        <w:ind w:left="720"/>
      </w:pPr>
    </w:p>
    <w:p w14:paraId="66BF4593" w14:textId="77777777" w:rsidR="00510AE3" w:rsidRPr="00510AE3" w:rsidRDefault="00510AE3" w:rsidP="00510AE3">
      <w:pPr>
        <w:ind w:left="720"/>
      </w:pPr>
    </w:p>
    <w:p w14:paraId="69A07F26" w14:textId="2692BF3D" w:rsidR="00CD616C" w:rsidRPr="00CD616C" w:rsidRDefault="00CD616C" w:rsidP="00CD616C">
      <w:pPr>
        <w:numPr>
          <w:ilvl w:val="0"/>
          <w:numId w:val="3"/>
        </w:numPr>
      </w:pPr>
      <w:r w:rsidRPr="00CD616C">
        <w:rPr>
          <w:b/>
          <w:bCs/>
        </w:rPr>
        <w:t>Graphical Representations</w:t>
      </w:r>
      <w:r w:rsidRPr="00CD616C">
        <w:t>:</w:t>
      </w:r>
    </w:p>
    <w:p w14:paraId="31BC85A8" w14:textId="166B88ED" w:rsidR="00235189" w:rsidRDefault="00CD616C" w:rsidP="00235189">
      <w:pPr>
        <w:numPr>
          <w:ilvl w:val="1"/>
          <w:numId w:val="3"/>
        </w:numPr>
      </w:pPr>
      <w:r w:rsidRPr="00CD616C">
        <w:rPr>
          <w:b/>
          <w:bCs/>
        </w:rPr>
        <w:t>Histograms</w:t>
      </w:r>
      <w:r w:rsidRPr="00CD616C">
        <w:t>: Visualize the distribution of grades</w:t>
      </w:r>
      <w:r w:rsidR="00235189" w:rsidRPr="00235189">
        <w:t>.</w:t>
      </w:r>
      <w:r w:rsidR="00235189" w:rsidRPr="00235189">
        <w:rPr>
          <w:noProof/>
        </w:rPr>
        <w:drawing>
          <wp:inline distT="0" distB="0" distL="0" distR="0" wp14:anchorId="2A9136D7" wp14:editId="53E7AD41">
            <wp:extent cx="3698829" cy="2397125"/>
            <wp:effectExtent l="0" t="0" r="0" b="3175"/>
            <wp:docPr id="1734942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42268" name="Picture 17349422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1258" cy="2431103"/>
                    </a:xfrm>
                    <a:prstGeom prst="rect">
                      <a:avLst/>
                    </a:prstGeom>
                  </pic:spPr>
                </pic:pic>
              </a:graphicData>
            </a:graphic>
          </wp:inline>
        </w:drawing>
      </w:r>
      <w:r w:rsidR="00235189" w:rsidRPr="00235189">
        <w:rPr>
          <w:noProof/>
        </w:rPr>
        <w:drawing>
          <wp:inline distT="0" distB="0" distL="0" distR="0" wp14:anchorId="52069C67" wp14:editId="059C2FF0">
            <wp:extent cx="3718926" cy="1990579"/>
            <wp:effectExtent l="0" t="0" r="0" b="0"/>
            <wp:docPr id="61204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9251" name="Picture 6120492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2061" cy="2019020"/>
                    </a:xfrm>
                    <a:prstGeom prst="rect">
                      <a:avLst/>
                    </a:prstGeom>
                  </pic:spPr>
                </pic:pic>
              </a:graphicData>
            </a:graphic>
          </wp:inline>
        </w:drawing>
      </w:r>
    </w:p>
    <w:p w14:paraId="4338A2EF" w14:textId="18D1D52C" w:rsidR="00AC08FF" w:rsidRPr="00CD616C" w:rsidRDefault="00AC08FF" w:rsidP="00DC5A71">
      <w:pPr>
        <w:ind w:left="1440"/>
      </w:pPr>
      <w:r w:rsidRPr="00235189">
        <w:rPr>
          <w:noProof/>
        </w:rPr>
        <w:lastRenderedPageBreak/>
        <w:drawing>
          <wp:inline distT="0" distB="0" distL="0" distR="0" wp14:anchorId="44EBBAB2" wp14:editId="226623F8">
            <wp:extent cx="4362401" cy="1990578"/>
            <wp:effectExtent l="0" t="0" r="635" b="0"/>
            <wp:docPr id="1188907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7361" name="Picture 11889073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0782" cy="2003528"/>
                    </a:xfrm>
                    <a:prstGeom prst="rect">
                      <a:avLst/>
                    </a:prstGeom>
                  </pic:spPr>
                </pic:pic>
              </a:graphicData>
            </a:graphic>
          </wp:inline>
        </w:drawing>
      </w:r>
    </w:p>
    <w:p w14:paraId="535CED0F" w14:textId="5341DD9F" w:rsidR="00CD616C" w:rsidRPr="00CD616C" w:rsidRDefault="00CD616C" w:rsidP="00CD616C">
      <w:pPr>
        <w:numPr>
          <w:ilvl w:val="1"/>
          <w:numId w:val="3"/>
        </w:numPr>
      </w:pPr>
      <w:r w:rsidRPr="00CD616C">
        <w:rPr>
          <w:b/>
          <w:bCs/>
        </w:rPr>
        <w:t>Normal Distribution Curve</w:t>
      </w:r>
      <w:r w:rsidRPr="00CD616C">
        <w:t>: Plots a bell curve overlay for relative grading adjustments.</w:t>
      </w:r>
    </w:p>
    <w:p w14:paraId="3E3EBCE5" w14:textId="77777777" w:rsidR="008021E8" w:rsidRDefault="008021E8" w:rsidP="00CD616C">
      <w:pPr>
        <w:rPr>
          <w:b/>
          <w:bCs/>
        </w:rPr>
      </w:pPr>
    </w:p>
    <w:p w14:paraId="6FFC3B70" w14:textId="77777777" w:rsidR="008021E8" w:rsidRDefault="008021E8" w:rsidP="00CD616C">
      <w:pPr>
        <w:rPr>
          <w:b/>
          <w:bCs/>
        </w:rPr>
      </w:pPr>
    </w:p>
    <w:p w14:paraId="2EFF48D8" w14:textId="07E1796F" w:rsidR="00CD616C" w:rsidRPr="00CD616C" w:rsidRDefault="00CD616C" w:rsidP="00CD616C">
      <w:r w:rsidRPr="00CD616C">
        <w:rPr>
          <w:b/>
          <w:bCs/>
        </w:rPr>
        <w:t>2.3 Grade Adjustment</w:t>
      </w:r>
    </w:p>
    <w:p w14:paraId="129A4BA1" w14:textId="77777777" w:rsidR="00CD616C" w:rsidRPr="00CD616C" w:rsidRDefault="00CD616C" w:rsidP="00CD616C">
      <w:pPr>
        <w:rPr>
          <w:b/>
          <w:bCs/>
        </w:rPr>
      </w:pPr>
      <w:r w:rsidRPr="00CD616C">
        <w:rPr>
          <w:b/>
          <w:bCs/>
        </w:rPr>
        <w:t>a. Absolute Grading</w:t>
      </w:r>
    </w:p>
    <w:p w14:paraId="44542C11" w14:textId="4FF492AC" w:rsidR="00CD616C" w:rsidRDefault="00DC5A71" w:rsidP="00CD616C">
      <w:pPr>
        <w:numPr>
          <w:ilvl w:val="0"/>
          <w:numId w:val="4"/>
        </w:numPr>
      </w:pPr>
      <w:r>
        <w:t xml:space="preserve">Allows the professor/lecturer to </w:t>
      </w:r>
      <w:r w:rsidR="00CD616C" w:rsidRPr="00CD616C">
        <w:t>defin</w:t>
      </w:r>
      <w:r>
        <w:t>e</w:t>
      </w:r>
      <w:r w:rsidR="00CD616C" w:rsidRPr="00CD616C">
        <w:t xml:space="preserve"> thresholds to assign grades based on student performance.</w:t>
      </w:r>
    </w:p>
    <w:p w14:paraId="768C52B8" w14:textId="7AC00C27" w:rsidR="00DC5A71" w:rsidRPr="00CD616C" w:rsidRDefault="00DC5A71" w:rsidP="00DC5A71">
      <w:pPr>
        <w:ind w:left="720"/>
      </w:pPr>
      <w:r>
        <w:rPr>
          <w:noProof/>
        </w:rPr>
        <w:drawing>
          <wp:inline distT="0" distB="0" distL="0" distR="0" wp14:anchorId="349F411C" wp14:editId="03DDC828">
            <wp:extent cx="6219902" cy="626012"/>
            <wp:effectExtent l="0" t="0" r="0" b="3175"/>
            <wp:docPr id="347555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55840" name="Picture 347555840"/>
                    <pic:cNvPicPr/>
                  </pic:nvPicPr>
                  <pic:blipFill>
                    <a:blip r:embed="rId13">
                      <a:extLst>
                        <a:ext uri="{28A0092B-C50C-407E-A947-70E740481C1C}">
                          <a14:useLocalDpi xmlns:a14="http://schemas.microsoft.com/office/drawing/2010/main" val="0"/>
                        </a:ext>
                      </a:extLst>
                    </a:blip>
                    <a:stretch>
                      <a:fillRect/>
                    </a:stretch>
                  </pic:blipFill>
                  <pic:spPr>
                    <a:xfrm>
                      <a:off x="0" y="0"/>
                      <a:ext cx="6604219" cy="664692"/>
                    </a:xfrm>
                    <a:prstGeom prst="rect">
                      <a:avLst/>
                    </a:prstGeom>
                  </pic:spPr>
                </pic:pic>
              </a:graphicData>
            </a:graphic>
          </wp:inline>
        </w:drawing>
      </w:r>
    </w:p>
    <w:p w14:paraId="6C2B5413" w14:textId="77777777" w:rsidR="00CD616C" w:rsidRDefault="00CD616C" w:rsidP="00CD616C">
      <w:pPr>
        <w:numPr>
          <w:ilvl w:val="0"/>
          <w:numId w:val="4"/>
        </w:numPr>
      </w:pPr>
      <w:r w:rsidRPr="00CD616C">
        <w:t>Ensures grades align with fixed boundaries (e.g., &gt;=90% = A).</w:t>
      </w:r>
    </w:p>
    <w:p w14:paraId="44A9C0A6" w14:textId="60D0BDEA" w:rsidR="00993C6D" w:rsidRPr="00CD616C" w:rsidRDefault="00DC5A71" w:rsidP="00DC5A71">
      <w:pPr>
        <w:ind w:left="720"/>
      </w:pPr>
      <w:r>
        <w:rPr>
          <w:noProof/>
        </w:rPr>
        <w:drawing>
          <wp:inline distT="0" distB="0" distL="0" distR="0" wp14:anchorId="4312ADB2" wp14:editId="54030DFE">
            <wp:extent cx="4937760" cy="1058545"/>
            <wp:effectExtent l="0" t="0" r="0" b="8255"/>
            <wp:docPr id="2113088167"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8167" name="Picture 6" descr="A computer screen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9663" cy="1058953"/>
                    </a:xfrm>
                    <a:prstGeom prst="rect">
                      <a:avLst/>
                    </a:prstGeom>
                  </pic:spPr>
                </pic:pic>
              </a:graphicData>
            </a:graphic>
          </wp:inline>
        </w:drawing>
      </w:r>
    </w:p>
    <w:p w14:paraId="55455D2E" w14:textId="77777777" w:rsidR="00CD616C" w:rsidRPr="00CD616C" w:rsidRDefault="00CD616C" w:rsidP="00CD616C">
      <w:pPr>
        <w:rPr>
          <w:b/>
          <w:bCs/>
        </w:rPr>
      </w:pPr>
      <w:r w:rsidRPr="00CD616C">
        <w:rPr>
          <w:b/>
          <w:bCs/>
        </w:rPr>
        <w:t>b. Relative Grading</w:t>
      </w:r>
    </w:p>
    <w:p w14:paraId="61148659" w14:textId="77777777" w:rsidR="00CD616C" w:rsidRPr="00CD616C" w:rsidRDefault="00CD616C" w:rsidP="00CD616C">
      <w:pPr>
        <w:numPr>
          <w:ilvl w:val="0"/>
          <w:numId w:val="5"/>
        </w:numPr>
      </w:pPr>
      <w:r w:rsidRPr="00CD616C">
        <w:t>Implements algorithms for curving grades:</w:t>
      </w:r>
    </w:p>
    <w:p w14:paraId="578441F0" w14:textId="24048F40" w:rsidR="00D727F0" w:rsidRPr="00D727F0" w:rsidRDefault="00CD616C" w:rsidP="00D727F0">
      <w:pPr>
        <w:numPr>
          <w:ilvl w:val="1"/>
          <w:numId w:val="5"/>
        </w:numPr>
        <w:rPr>
          <w:b/>
          <w:bCs/>
        </w:rPr>
      </w:pPr>
      <w:r w:rsidRPr="00CD616C">
        <w:rPr>
          <w:b/>
          <w:bCs/>
        </w:rPr>
        <w:t>Z-Score Scaling</w:t>
      </w:r>
      <w:r w:rsidR="00D727F0">
        <w:t>:</w:t>
      </w:r>
    </w:p>
    <w:p w14:paraId="4188B664" w14:textId="33BCD348" w:rsidR="008420B1" w:rsidRPr="00024960" w:rsidRDefault="00D727F0" w:rsidP="00024960">
      <w:pPr>
        <w:ind w:left="1440"/>
      </w:pPr>
      <w:r w:rsidRPr="00D727F0">
        <w:t>Z-Score scaling, also known as standard score normalization, is a statistical method used to transform raw data into a standard scale based on the dataset's mean and standard deviation. This process helps in comparing data points across different distributions.</w:t>
      </w:r>
      <w:r w:rsidR="008420B1">
        <w:t xml:space="preserve"> </w:t>
      </w:r>
      <w:r>
        <w:t>Here it s</w:t>
      </w:r>
      <w:r w:rsidR="00CD616C" w:rsidRPr="00CD616C">
        <w:t>tandardizes scores based on mean and standard deviation.</w:t>
      </w:r>
      <w:r>
        <w:t xml:space="preserve"> </w:t>
      </w:r>
    </w:p>
    <w:p w14:paraId="2AB4AEDF" w14:textId="45C50987" w:rsidR="00D727F0" w:rsidRPr="00D727F0" w:rsidRDefault="00D727F0" w:rsidP="00D727F0">
      <w:pPr>
        <w:numPr>
          <w:ilvl w:val="1"/>
          <w:numId w:val="5"/>
        </w:numPr>
        <w:rPr>
          <w:b/>
          <w:bCs/>
        </w:rPr>
      </w:pPr>
      <w:r w:rsidRPr="00D727F0">
        <w:rPr>
          <w:b/>
          <w:bCs/>
        </w:rPr>
        <w:lastRenderedPageBreak/>
        <w:t>Purpose in Grading</w:t>
      </w:r>
    </w:p>
    <w:p w14:paraId="757F4953" w14:textId="56632E64" w:rsidR="00ED0F19" w:rsidRPr="00CD616C" w:rsidRDefault="00D727F0" w:rsidP="00D727F0">
      <w:pPr>
        <w:ind w:left="1440"/>
      </w:pPr>
      <w:r w:rsidRPr="00D727F0">
        <w:t xml:space="preserve">Z-scores are often used in </w:t>
      </w:r>
      <w:r w:rsidRPr="00D727F0">
        <w:rPr>
          <w:b/>
          <w:bCs/>
        </w:rPr>
        <w:t>relative grading</w:t>
      </w:r>
      <w:r w:rsidRPr="00D727F0">
        <w:t xml:space="preserve"> systems to determine how far a student's score deviates from the average performance of the class.</w:t>
      </w:r>
      <w:r>
        <w:t xml:space="preserve"> </w:t>
      </w:r>
      <w:r w:rsidRPr="00D727F0">
        <w:t>Grades are then assigned based on the relative position of Z-scores (e.g., higher Z-scores might receive A+ or A, while lower Z-scores might receive C or F)</w:t>
      </w:r>
    </w:p>
    <w:p w14:paraId="06202B8E" w14:textId="77777777" w:rsidR="00D727F0" w:rsidRPr="00D727F0" w:rsidRDefault="00CD616C" w:rsidP="00D727F0">
      <w:pPr>
        <w:numPr>
          <w:ilvl w:val="1"/>
          <w:numId w:val="5"/>
        </w:numPr>
        <w:rPr>
          <w:b/>
          <w:bCs/>
        </w:rPr>
      </w:pPr>
      <w:r w:rsidRPr="00CD616C">
        <w:rPr>
          <w:b/>
          <w:bCs/>
        </w:rPr>
        <w:t>Curve Fitting</w:t>
      </w:r>
      <w:r w:rsidRPr="00CD616C">
        <w:t xml:space="preserve">: </w:t>
      </w:r>
      <w:r w:rsidR="00D727F0" w:rsidRPr="00D727F0">
        <w:rPr>
          <w:b/>
          <w:bCs/>
        </w:rPr>
        <w:t>2. Curve Fitting</w:t>
      </w:r>
    </w:p>
    <w:p w14:paraId="1B33AA8C" w14:textId="77777777" w:rsidR="00D727F0" w:rsidRPr="00D727F0" w:rsidRDefault="00D727F0" w:rsidP="008420B1">
      <w:pPr>
        <w:ind w:left="1440"/>
      </w:pPr>
      <w:r w:rsidRPr="00D727F0">
        <w:t>Curve fitting is a statistical technique used to model the relationship between data points by fitting them to a mathematical function. In the context of grading, it ensures a smoother distribution of grades that aligns with predefined or natural patterns.</w:t>
      </w:r>
    </w:p>
    <w:p w14:paraId="28228D09" w14:textId="77777777" w:rsidR="00D727F0" w:rsidRPr="00D727F0" w:rsidRDefault="00D727F0" w:rsidP="00D727F0">
      <w:pPr>
        <w:numPr>
          <w:ilvl w:val="1"/>
          <w:numId w:val="5"/>
        </w:numPr>
        <w:rPr>
          <w:b/>
          <w:bCs/>
        </w:rPr>
      </w:pPr>
      <w:r w:rsidRPr="00D727F0">
        <w:rPr>
          <w:b/>
          <w:bCs/>
        </w:rPr>
        <w:t>Purpose</w:t>
      </w:r>
    </w:p>
    <w:p w14:paraId="172B33E9" w14:textId="017C62B2" w:rsidR="00ED0F19" w:rsidRPr="008420B1" w:rsidRDefault="00D727F0" w:rsidP="008420B1">
      <w:pPr>
        <w:ind w:left="1440"/>
      </w:pPr>
      <w:r w:rsidRPr="00D727F0">
        <w:t xml:space="preserve">To </w:t>
      </w:r>
      <w:r w:rsidRPr="00D727F0">
        <w:rPr>
          <w:b/>
          <w:bCs/>
        </w:rPr>
        <w:t>adjust raw scores</w:t>
      </w:r>
      <w:r w:rsidRPr="00D727F0">
        <w:t xml:space="preserve"> so they fit a desired grade distribution, like a bell curve (normal distribution).</w:t>
      </w:r>
      <w:r w:rsidR="008420B1">
        <w:t xml:space="preserve"> </w:t>
      </w:r>
      <w:r w:rsidRPr="00D727F0">
        <w:t xml:space="preserve">To </w:t>
      </w:r>
      <w:r w:rsidRPr="00D727F0">
        <w:rPr>
          <w:b/>
          <w:bCs/>
        </w:rPr>
        <w:t>normalize grading</w:t>
      </w:r>
      <w:r w:rsidRPr="00D727F0">
        <w:t xml:space="preserve"> in cases where scores are skewed or do not naturally align with expected patterns.</w:t>
      </w:r>
    </w:p>
    <w:p w14:paraId="65EC062F" w14:textId="5CA092C3" w:rsidR="00CD616C" w:rsidRPr="00CD616C" w:rsidRDefault="00CD616C" w:rsidP="00CD616C">
      <w:pPr>
        <w:rPr>
          <w:b/>
          <w:bCs/>
        </w:rPr>
      </w:pPr>
      <w:r w:rsidRPr="00CD616C">
        <w:rPr>
          <w:b/>
          <w:bCs/>
        </w:rPr>
        <w:t>c. Flexibility and Customization</w:t>
      </w:r>
    </w:p>
    <w:p w14:paraId="2AB61DC8" w14:textId="77777777" w:rsidR="00CD616C" w:rsidRPr="00CD616C" w:rsidRDefault="00CD616C" w:rsidP="00CD616C">
      <w:pPr>
        <w:numPr>
          <w:ilvl w:val="0"/>
          <w:numId w:val="6"/>
        </w:numPr>
      </w:pPr>
      <w:r w:rsidRPr="00CD616C">
        <w:t>Allows instructors to set grade boundaries (absolute) or desired grade distribution percentages (relative).</w:t>
      </w:r>
    </w:p>
    <w:p w14:paraId="6F3822BE" w14:textId="5B6783CD" w:rsidR="00CD616C" w:rsidRPr="00CD616C" w:rsidRDefault="00CD616C" w:rsidP="00CD616C">
      <w:pPr>
        <w:numPr>
          <w:ilvl w:val="0"/>
          <w:numId w:val="6"/>
        </w:numPr>
      </w:pPr>
      <w:r w:rsidRPr="00CD616C">
        <w:t>Guarantees the final grading adheres to the instructor’s criteria.</w:t>
      </w:r>
    </w:p>
    <w:p w14:paraId="5799D792" w14:textId="77777777" w:rsidR="00CD616C" w:rsidRPr="00CD616C" w:rsidRDefault="00CD616C" w:rsidP="00CD616C">
      <w:r w:rsidRPr="00CD616C">
        <w:rPr>
          <w:b/>
          <w:bCs/>
        </w:rPr>
        <w:t>3. Implementation Details</w:t>
      </w:r>
    </w:p>
    <w:p w14:paraId="43EFE251" w14:textId="77777777" w:rsidR="00CD616C" w:rsidRPr="00CD616C" w:rsidRDefault="00CD616C" w:rsidP="00CD616C">
      <w:pPr>
        <w:rPr>
          <w:b/>
          <w:bCs/>
        </w:rPr>
      </w:pPr>
      <w:r w:rsidRPr="00CD616C">
        <w:rPr>
          <w:b/>
          <w:bCs/>
        </w:rPr>
        <w:t>3.1 Programming Framework</w:t>
      </w:r>
    </w:p>
    <w:p w14:paraId="64CA14F1" w14:textId="77777777" w:rsidR="00CD616C" w:rsidRPr="00CD616C" w:rsidRDefault="00CD616C" w:rsidP="00CD616C">
      <w:pPr>
        <w:numPr>
          <w:ilvl w:val="0"/>
          <w:numId w:val="7"/>
        </w:numPr>
      </w:pPr>
      <w:r w:rsidRPr="00CD616C">
        <w:rPr>
          <w:b/>
          <w:bCs/>
        </w:rPr>
        <w:t>Language</w:t>
      </w:r>
      <w:r w:rsidRPr="00CD616C">
        <w:t>: Python</w:t>
      </w:r>
    </w:p>
    <w:p w14:paraId="37924163" w14:textId="77777777" w:rsidR="00CD616C" w:rsidRPr="00CD616C" w:rsidRDefault="00CD616C" w:rsidP="00CD616C">
      <w:pPr>
        <w:numPr>
          <w:ilvl w:val="0"/>
          <w:numId w:val="7"/>
        </w:numPr>
      </w:pPr>
      <w:r w:rsidRPr="00CD616C">
        <w:rPr>
          <w:b/>
          <w:bCs/>
        </w:rPr>
        <w:t>Libraries</w:t>
      </w:r>
      <w:r w:rsidRPr="00CD616C">
        <w:t>:</w:t>
      </w:r>
    </w:p>
    <w:p w14:paraId="580A0207" w14:textId="77777777" w:rsidR="001F500B" w:rsidRPr="001F500B" w:rsidRDefault="001F500B" w:rsidP="001F500B">
      <w:pPr>
        <w:rPr>
          <w:b/>
          <w:bCs/>
          <w:lang w:val="zh-CN"/>
        </w:rPr>
      </w:pPr>
      <w:r w:rsidRPr="001F500B">
        <w:rPr>
          <w:b/>
          <w:bCs/>
          <w:lang w:val="zh-CN"/>
        </w:rPr>
        <w:t>1. Pandas</w:t>
      </w:r>
    </w:p>
    <w:p w14:paraId="12FCA003" w14:textId="77777777" w:rsidR="001F500B" w:rsidRPr="001F500B" w:rsidRDefault="001F500B" w:rsidP="001F500B">
      <w:pPr>
        <w:rPr>
          <w:lang w:val="zh-CN"/>
        </w:rPr>
      </w:pPr>
      <w:r w:rsidRPr="001F500B">
        <w:rPr>
          <w:b/>
          <w:bCs/>
          <w:lang w:val="zh-CN"/>
        </w:rPr>
        <w:t>Purpose</w:t>
      </w:r>
      <w:r w:rsidRPr="001F500B">
        <w:rPr>
          <w:lang w:val="zh-CN"/>
        </w:rPr>
        <w:t>:</w:t>
      </w:r>
      <w:r w:rsidRPr="001F500B">
        <w:rPr>
          <w:lang w:val="zh-CN"/>
        </w:rPr>
        <w:br/>
        <w:t>Pandas is used for handling data input, manipulation, and cleaning. It is especially useful for reading CSV/Excel files and performing data analysis on the grade data.</w:t>
      </w:r>
    </w:p>
    <w:p w14:paraId="009341ED" w14:textId="77777777" w:rsidR="001F500B" w:rsidRPr="001F500B" w:rsidRDefault="001F500B" w:rsidP="001F500B">
      <w:pPr>
        <w:rPr>
          <w:lang w:val="zh-CN"/>
        </w:rPr>
      </w:pPr>
      <w:r w:rsidRPr="001F500B">
        <w:rPr>
          <w:b/>
          <w:bCs/>
          <w:lang w:val="zh-CN"/>
        </w:rPr>
        <w:t>Usage</w:t>
      </w:r>
      <w:r w:rsidRPr="001F500B">
        <w:rPr>
          <w:lang w:val="zh-CN"/>
        </w:rPr>
        <w:t>:</w:t>
      </w:r>
    </w:p>
    <w:p w14:paraId="2C54C25E" w14:textId="77777777" w:rsidR="001F500B" w:rsidRPr="001F500B" w:rsidRDefault="001F500B" w:rsidP="001F500B">
      <w:pPr>
        <w:numPr>
          <w:ilvl w:val="0"/>
          <w:numId w:val="22"/>
        </w:numPr>
        <w:tabs>
          <w:tab w:val="clear" w:pos="720"/>
        </w:tabs>
        <w:rPr>
          <w:lang w:val="zh-CN"/>
        </w:rPr>
      </w:pPr>
      <w:r w:rsidRPr="001F500B">
        <w:rPr>
          <w:b/>
          <w:bCs/>
          <w:lang w:val="zh-CN"/>
        </w:rPr>
        <w:t>Reading Data</w:t>
      </w:r>
      <w:r w:rsidRPr="001F500B">
        <w:rPr>
          <w:lang w:val="zh-CN"/>
        </w:rPr>
        <w:t>: To load grades from a CSV or Excel file into a DataFrame.</w:t>
      </w:r>
    </w:p>
    <w:p w14:paraId="1136835E" w14:textId="204FAE05" w:rsidR="001F500B" w:rsidRPr="001F500B" w:rsidRDefault="001F500B" w:rsidP="001F500B">
      <w:pPr>
        <w:numPr>
          <w:ilvl w:val="0"/>
          <w:numId w:val="22"/>
        </w:numPr>
        <w:tabs>
          <w:tab w:val="clear" w:pos="720"/>
        </w:tabs>
        <w:rPr>
          <w:lang w:val="zh-CN"/>
        </w:rPr>
      </w:pPr>
      <w:r w:rsidRPr="001F500B">
        <w:rPr>
          <w:b/>
          <w:bCs/>
          <w:lang w:val="zh-CN"/>
        </w:rPr>
        <w:t>Data Cleaning</w:t>
      </w:r>
      <w:r w:rsidRPr="001F500B">
        <w:rPr>
          <w:lang w:val="zh-CN"/>
        </w:rPr>
        <w:t>: To handle missing values and filter out invalid data.</w:t>
      </w:r>
    </w:p>
    <w:p w14:paraId="735A554F" w14:textId="77777777" w:rsidR="001F500B" w:rsidRPr="001F500B" w:rsidRDefault="001F500B" w:rsidP="001F500B">
      <w:pPr>
        <w:rPr>
          <w:b/>
          <w:bCs/>
          <w:lang w:val="zh-CN"/>
        </w:rPr>
      </w:pPr>
      <w:r w:rsidRPr="001F500B">
        <w:rPr>
          <w:b/>
          <w:bCs/>
          <w:lang w:val="zh-CN"/>
        </w:rPr>
        <w:t>2. NumPy</w:t>
      </w:r>
    </w:p>
    <w:p w14:paraId="6B879F53" w14:textId="77777777" w:rsidR="001F500B" w:rsidRPr="001F500B" w:rsidRDefault="001F500B" w:rsidP="001F500B">
      <w:pPr>
        <w:rPr>
          <w:lang w:val="zh-CN"/>
        </w:rPr>
      </w:pPr>
      <w:r w:rsidRPr="001F500B">
        <w:rPr>
          <w:b/>
          <w:bCs/>
          <w:lang w:val="zh-CN"/>
        </w:rPr>
        <w:t>Purpose</w:t>
      </w:r>
      <w:r w:rsidRPr="001F500B">
        <w:rPr>
          <w:lang w:val="zh-CN"/>
        </w:rPr>
        <w:t>:</w:t>
      </w:r>
      <w:r w:rsidRPr="001F500B">
        <w:rPr>
          <w:lang w:val="zh-CN"/>
        </w:rPr>
        <w:br/>
        <w:t xml:space="preserve">NumPy is used for numerical operations such as calculating the </w:t>
      </w:r>
      <w:r w:rsidRPr="001F500B">
        <w:rPr>
          <w:b/>
          <w:bCs/>
          <w:lang w:val="zh-CN"/>
        </w:rPr>
        <w:t>mean</w:t>
      </w:r>
      <w:r w:rsidRPr="001F500B">
        <w:rPr>
          <w:lang w:val="zh-CN"/>
        </w:rPr>
        <w:t xml:space="preserve">, </w:t>
      </w:r>
      <w:r w:rsidRPr="001F500B">
        <w:rPr>
          <w:b/>
          <w:bCs/>
          <w:lang w:val="zh-CN"/>
        </w:rPr>
        <w:t>variance</w:t>
      </w:r>
      <w:r w:rsidRPr="001F500B">
        <w:rPr>
          <w:lang w:val="zh-CN"/>
        </w:rPr>
        <w:t xml:space="preserve">, and </w:t>
      </w:r>
      <w:r w:rsidRPr="001F500B">
        <w:rPr>
          <w:b/>
          <w:bCs/>
          <w:lang w:val="zh-CN"/>
        </w:rPr>
        <w:t>standard deviation</w:t>
      </w:r>
      <w:r w:rsidRPr="001F500B">
        <w:rPr>
          <w:lang w:val="zh-CN"/>
        </w:rPr>
        <w:t xml:space="preserve"> of the grades, as well as performing statistical transformations (e.g., z-score scaling).</w:t>
      </w:r>
    </w:p>
    <w:p w14:paraId="4CF81515" w14:textId="77777777" w:rsidR="001F500B" w:rsidRPr="001F500B" w:rsidRDefault="001F500B" w:rsidP="001F500B">
      <w:pPr>
        <w:rPr>
          <w:lang w:val="zh-CN"/>
        </w:rPr>
      </w:pPr>
      <w:r w:rsidRPr="001F500B">
        <w:rPr>
          <w:b/>
          <w:bCs/>
          <w:lang w:val="zh-CN"/>
        </w:rPr>
        <w:lastRenderedPageBreak/>
        <w:t>Usage</w:t>
      </w:r>
      <w:r w:rsidRPr="001F500B">
        <w:rPr>
          <w:lang w:val="zh-CN"/>
        </w:rPr>
        <w:t>:</w:t>
      </w:r>
    </w:p>
    <w:p w14:paraId="644DB00D" w14:textId="77777777" w:rsidR="001F500B" w:rsidRPr="001F500B" w:rsidRDefault="001F500B" w:rsidP="001F500B">
      <w:pPr>
        <w:numPr>
          <w:ilvl w:val="0"/>
          <w:numId w:val="23"/>
        </w:numPr>
        <w:tabs>
          <w:tab w:val="clear" w:pos="720"/>
        </w:tabs>
        <w:rPr>
          <w:lang w:val="zh-CN"/>
        </w:rPr>
      </w:pPr>
      <w:r w:rsidRPr="001F500B">
        <w:rPr>
          <w:b/>
          <w:bCs/>
          <w:lang w:val="zh-CN"/>
        </w:rPr>
        <w:t>Statistical Calculations</w:t>
      </w:r>
      <w:r w:rsidRPr="001F500B">
        <w:rPr>
          <w:lang w:val="zh-CN"/>
        </w:rPr>
        <w:t>: Calculating mean, standard deviation, and variance for the relative grading algorithm.</w:t>
      </w:r>
    </w:p>
    <w:p w14:paraId="10FE2C5B" w14:textId="03DDF1D8" w:rsidR="001F500B" w:rsidRPr="001F500B" w:rsidRDefault="001F500B" w:rsidP="001F500B">
      <w:pPr>
        <w:numPr>
          <w:ilvl w:val="0"/>
          <w:numId w:val="23"/>
        </w:numPr>
        <w:tabs>
          <w:tab w:val="clear" w:pos="720"/>
        </w:tabs>
        <w:rPr>
          <w:b/>
          <w:bCs/>
          <w:lang w:val="zh-CN"/>
        </w:rPr>
      </w:pPr>
      <w:r w:rsidRPr="001F500B">
        <w:rPr>
          <w:b/>
          <w:bCs/>
          <w:lang w:val="zh-CN"/>
        </w:rPr>
        <w:t>Z-Score Calculation</w:t>
      </w:r>
      <w:r w:rsidRPr="001F500B">
        <w:rPr>
          <w:lang w:val="zh-CN"/>
        </w:rPr>
        <w:t>: To adjust grades using z-scores.</w:t>
      </w:r>
    </w:p>
    <w:p w14:paraId="01F84820" w14:textId="77777777" w:rsidR="001F500B" w:rsidRPr="001F500B" w:rsidRDefault="001F500B" w:rsidP="001F500B">
      <w:pPr>
        <w:rPr>
          <w:b/>
          <w:bCs/>
          <w:lang w:val="zh-CN"/>
        </w:rPr>
      </w:pPr>
      <w:r w:rsidRPr="001F500B">
        <w:rPr>
          <w:b/>
          <w:bCs/>
          <w:lang w:val="zh-CN"/>
        </w:rPr>
        <w:t>3. Matplotlib</w:t>
      </w:r>
    </w:p>
    <w:p w14:paraId="2CF3956B" w14:textId="77777777" w:rsidR="001F500B" w:rsidRPr="001F500B" w:rsidRDefault="001F500B" w:rsidP="001F500B">
      <w:pPr>
        <w:rPr>
          <w:lang w:val="zh-CN"/>
        </w:rPr>
      </w:pPr>
      <w:r w:rsidRPr="001F500B">
        <w:rPr>
          <w:b/>
          <w:bCs/>
          <w:lang w:val="zh-CN"/>
        </w:rPr>
        <w:t>Purpose</w:t>
      </w:r>
      <w:r w:rsidRPr="001F500B">
        <w:rPr>
          <w:lang w:val="zh-CN"/>
        </w:rPr>
        <w:t>:</w:t>
      </w:r>
      <w:r w:rsidRPr="001F500B">
        <w:rPr>
          <w:lang w:val="zh-CN"/>
        </w:rPr>
        <w:br/>
        <w:t>Matplotlib is used for creating visualizations such as histograms, box plots, and bar charts to compare the original and adjusted grade distributions.</w:t>
      </w:r>
    </w:p>
    <w:p w14:paraId="17B800A5" w14:textId="77777777" w:rsidR="001F500B" w:rsidRPr="001F500B" w:rsidRDefault="001F500B" w:rsidP="001F500B">
      <w:pPr>
        <w:rPr>
          <w:lang w:val="zh-CN"/>
        </w:rPr>
      </w:pPr>
      <w:r w:rsidRPr="001F500B">
        <w:rPr>
          <w:b/>
          <w:bCs/>
          <w:lang w:val="zh-CN"/>
        </w:rPr>
        <w:t>Usage</w:t>
      </w:r>
      <w:r w:rsidRPr="001F500B">
        <w:rPr>
          <w:lang w:val="zh-CN"/>
        </w:rPr>
        <w:t>:</w:t>
      </w:r>
    </w:p>
    <w:p w14:paraId="08FD6B19" w14:textId="77777777" w:rsidR="001F500B" w:rsidRPr="001F500B" w:rsidRDefault="001F500B" w:rsidP="001F500B">
      <w:pPr>
        <w:numPr>
          <w:ilvl w:val="0"/>
          <w:numId w:val="24"/>
        </w:numPr>
        <w:tabs>
          <w:tab w:val="clear" w:pos="720"/>
        </w:tabs>
        <w:rPr>
          <w:lang w:val="zh-CN"/>
        </w:rPr>
      </w:pPr>
      <w:r w:rsidRPr="001F500B">
        <w:rPr>
          <w:b/>
          <w:bCs/>
          <w:lang w:val="zh-CN"/>
        </w:rPr>
        <w:t>Histograms</w:t>
      </w:r>
      <w:r w:rsidRPr="001F500B">
        <w:rPr>
          <w:lang w:val="zh-CN"/>
        </w:rPr>
        <w:t>: To visualize the grade distribution before and after adjustment.</w:t>
      </w:r>
    </w:p>
    <w:p w14:paraId="7D02578C" w14:textId="77777777" w:rsidR="001F500B" w:rsidRPr="001F500B" w:rsidRDefault="001F500B" w:rsidP="001F500B">
      <w:pPr>
        <w:numPr>
          <w:ilvl w:val="0"/>
          <w:numId w:val="24"/>
        </w:numPr>
        <w:tabs>
          <w:tab w:val="clear" w:pos="720"/>
        </w:tabs>
        <w:rPr>
          <w:lang w:val="zh-CN"/>
        </w:rPr>
      </w:pPr>
      <w:r w:rsidRPr="001F500B">
        <w:rPr>
          <w:b/>
          <w:bCs/>
          <w:lang w:val="zh-CN"/>
        </w:rPr>
        <w:t>Boxplots</w:t>
      </w:r>
      <w:r w:rsidRPr="001F500B">
        <w:rPr>
          <w:lang w:val="zh-CN"/>
        </w:rPr>
        <w:t>: To identify the spread of grades and outliers.</w:t>
      </w:r>
    </w:p>
    <w:p w14:paraId="0C57CBB2" w14:textId="24D3D111" w:rsidR="001F500B" w:rsidRPr="006D678C" w:rsidRDefault="001F500B" w:rsidP="001F500B">
      <w:pPr>
        <w:numPr>
          <w:ilvl w:val="0"/>
          <w:numId w:val="24"/>
        </w:numPr>
        <w:tabs>
          <w:tab w:val="clear" w:pos="720"/>
        </w:tabs>
        <w:rPr>
          <w:lang w:val="zh-CN"/>
        </w:rPr>
      </w:pPr>
      <w:r w:rsidRPr="001F500B">
        <w:rPr>
          <w:b/>
          <w:bCs/>
          <w:lang w:val="zh-CN"/>
        </w:rPr>
        <w:t>Bar Charts</w:t>
      </w:r>
      <w:r w:rsidRPr="001F500B">
        <w:rPr>
          <w:lang w:val="zh-CN"/>
        </w:rPr>
        <w:t>: To compare the percentage of students in each grade category.</w:t>
      </w:r>
    </w:p>
    <w:p w14:paraId="6F3B221A" w14:textId="77777777" w:rsidR="006D678C" w:rsidRDefault="006D678C" w:rsidP="006D678C"/>
    <w:p w14:paraId="4CE89F66" w14:textId="77777777" w:rsidR="006D678C" w:rsidRPr="006D678C" w:rsidRDefault="006D678C" w:rsidP="006D678C"/>
    <w:p w14:paraId="4039077E" w14:textId="7A6DFD1B" w:rsidR="001F500B" w:rsidRPr="001F500B" w:rsidRDefault="001F500B" w:rsidP="001A2DE6">
      <w:pPr>
        <w:ind w:left="720"/>
        <w:rPr>
          <w:lang w:val="zh-CN"/>
        </w:rPr>
      </w:pPr>
    </w:p>
    <w:p w14:paraId="72B08F15" w14:textId="77777777" w:rsidR="001A2DE6" w:rsidRDefault="001A2DE6" w:rsidP="001F500B">
      <w:pPr>
        <w:rPr>
          <w:b/>
          <w:bCs/>
        </w:rPr>
      </w:pPr>
    </w:p>
    <w:p w14:paraId="66E14F61" w14:textId="12C034A6" w:rsidR="001F500B" w:rsidRPr="001F500B" w:rsidRDefault="00397253" w:rsidP="001F500B">
      <w:pPr>
        <w:rPr>
          <w:b/>
          <w:bCs/>
          <w:lang w:val="zh-CN"/>
        </w:rPr>
      </w:pPr>
      <w:r>
        <w:rPr>
          <w:b/>
          <w:bCs/>
        </w:rPr>
        <w:t>4</w:t>
      </w:r>
      <w:r w:rsidR="001F500B" w:rsidRPr="001F500B">
        <w:rPr>
          <w:b/>
          <w:bCs/>
          <w:lang w:val="zh-CN"/>
        </w:rPr>
        <w:t>. SciPy</w:t>
      </w:r>
    </w:p>
    <w:p w14:paraId="6CAF1793" w14:textId="77777777" w:rsidR="001F500B" w:rsidRPr="001F500B" w:rsidRDefault="001F500B" w:rsidP="001F500B">
      <w:pPr>
        <w:rPr>
          <w:lang w:val="zh-CN"/>
        </w:rPr>
      </w:pPr>
      <w:r w:rsidRPr="001F500B">
        <w:rPr>
          <w:b/>
          <w:bCs/>
          <w:lang w:val="zh-CN"/>
        </w:rPr>
        <w:t>Purpose</w:t>
      </w:r>
      <w:r w:rsidRPr="001F500B">
        <w:rPr>
          <w:lang w:val="zh-CN"/>
        </w:rPr>
        <w:t>:</w:t>
      </w:r>
      <w:r w:rsidRPr="001F500B">
        <w:rPr>
          <w:lang w:val="zh-CN"/>
        </w:rPr>
        <w:br/>
        <w:t xml:space="preserve">SciPy is used for advanced statistical operations, particularly when implementing </w:t>
      </w:r>
      <w:r w:rsidRPr="001F500B">
        <w:rPr>
          <w:b/>
          <w:bCs/>
          <w:lang w:val="zh-CN"/>
        </w:rPr>
        <w:t>Z-score scaling</w:t>
      </w:r>
      <w:r w:rsidRPr="001F500B">
        <w:rPr>
          <w:lang w:val="zh-CN"/>
        </w:rPr>
        <w:t xml:space="preserve"> or performing </w:t>
      </w:r>
      <w:r w:rsidRPr="001F500B">
        <w:rPr>
          <w:b/>
          <w:bCs/>
          <w:lang w:val="zh-CN"/>
        </w:rPr>
        <w:t>curve fitting</w:t>
      </w:r>
      <w:r w:rsidRPr="001F500B">
        <w:rPr>
          <w:lang w:val="zh-CN"/>
        </w:rPr>
        <w:t xml:space="preserve"> for relative grading. It is also useful for calculating skewness and other statistical measures.</w:t>
      </w:r>
    </w:p>
    <w:p w14:paraId="14284C5B" w14:textId="77777777" w:rsidR="001F500B" w:rsidRPr="001F500B" w:rsidRDefault="001F500B" w:rsidP="001F500B">
      <w:pPr>
        <w:rPr>
          <w:lang w:val="zh-CN"/>
        </w:rPr>
      </w:pPr>
      <w:r w:rsidRPr="001F500B">
        <w:rPr>
          <w:b/>
          <w:bCs/>
          <w:lang w:val="zh-CN"/>
        </w:rPr>
        <w:t>Usage</w:t>
      </w:r>
      <w:r w:rsidRPr="001F500B">
        <w:rPr>
          <w:lang w:val="zh-CN"/>
        </w:rPr>
        <w:t>:</w:t>
      </w:r>
    </w:p>
    <w:p w14:paraId="6905EC8A" w14:textId="77777777" w:rsidR="001F500B" w:rsidRPr="001F500B" w:rsidRDefault="001F500B" w:rsidP="001F500B">
      <w:pPr>
        <w:numPr>
          <w:ilvl w:val="0"/>
          <w:numId w:val="26"/>
        </w:numPr>
        <w:tabs>
          <w:tab w:val="clear" w:pos="720"/>
        </w:tabs>
        <w:rPr>
          <w:lang w:val="zh-CN"/>
        </w:rPr>
      </w:pPr>
      <w:r w:rsidRPr="001F500B">
        <w:rPr>
          <w:b/>
          <w:bCs/>
          <w:lang w:val="zh-CN"/>
        </w:rPr>
        <w:t>Skewness</w:t>
      </w:r>
      <w:r w:rsidRPr="001F500B">
        <w:rPr>
          <w:lang w:val="zh-CN"/>
        </w:rPr>
        <w:t>: To measure the asymmetry of the grade distribution.</w:t>
      </w:r>
    </w:p>
    <w:p w14:paraId="1577E2EA" w14:textId="14CD6980" w:rsidR="0063365D" w:rsidRPr="00397253" w:rsidRDefault="001F500B" w:rsidP="00CD616C">
      <w:pPr>
        <w:numPr>
          <w:ilvl w:val="0"/>
          <w:numId w:val="26"/>
        </w:numPr>
        <w:tabs>
          <w:tab w:val="clear" w:pos="720"/>
        </w:tabs>
        <w:rPr>
          <w:lang w:val="zh-CN"/>
        </w:rPr>
      </w:pPr>
      <w:r w:rsidRPr="001F500B">
        <w:rPr>
          <w:b/>
          <w:bCs/>
          <w:lang w:val="zh-CN"/>
        </w:rPr>
        <w:t>Curve Fitting</w:t>
      </w:r>
      <w:r w:rsidRPr="001F500B">
        <w:rPr>
          <w:lang w:val="zh-CN"/>
        </w:rPr>
        <w:t>: To fit the data to a normal distribution or another statistical distribution..</w:t>
      </w:r>
    </w:p>
    <w:p w14:paraId="0A060F86" w14:textId="026C72AC" w:rsidR="00CD616C" w:rsidRPr="00CD616C" w:rsidRDefault="00CD616C" w:rsidP="00CD616C">
      <w:r w:rsidRPr="00CD616C">
        <w:rPr>
          <w:b/>
          <w:bCs/>
        </w:rPr>
        <w:t>3.2 Code Structure</w:t>
      </w:r>
    </w:p>
    <w:p w14:paraId="258E3E87" w14:textId="77777777" w:rsidR="00CD616C" w:rsidRPr="00CD616C" w:rsidRDefault="00CD616C" w:rsidP="00CD616C">
      <w:pPr>
        <w:rPr>
          <w:b/>
          <w:bCs/>
        </w:rPr>
      </w:pPr>
      <w:r w:rsidRPr="00CD616C">
        <w:rPr>
          <w:b/>
          <w:bCs/>
        </w:rPr>
        <w:t>Authentication</w:t>
      </w:r>
    </w:p>
    <w:p w14:paraId="5D019962" w14:textId="77777777" w:rsidR="00CD616C" w:rsidRDefault="00CD616C" w:rsidP="00CD616C">
      <w:pPr>
        <w:numPr>
          <w:ilvl w:val="0"/>
          <w:numId w:val="8"/>
        </w:numPr>
      </w:pPr>
      <w:r w:rsidRPr="00CD616C">
        <w:t>Verifies the instructor's credentials using a username-password combination before granting access.</w:t>
      </w:r>
    </w:p>
    <w:p w14:paraId="577FD8C7" w14:textId="11626AF1" w:rsidR="00E07516" w:rsidRPr="00CD616C" w:rsidRDefault="00E07516" w:rsidP="00E07516">
      <w:pPr>
        <w:ind w:left="720"/>
      </w:pPr>
      <w:r>
        <w:rPr>
          <w:noProof/>
        </w:rPr>
        <w:lastRenderedPageBreak/>
        <w:drawing>
          <wp:inline distT="0" distB="0" distL="0" distR="0" wp14:anchorId="07AD6863" wp14:editId="1E66E22E">
            <wp:extent cx="5373858" cy="1158020"/>
            <wp:effectExtent l="0" t="0" r="0" b="4445"/>
            <wp:docPr id="5432730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73066" name="Picture 8"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5036" cy="1160429"/>
                    </a:xfrm>
                    <a:prstGeom prst="rect">
                      <a:avLst/>
                    </a:prstGeom>
                  </pic:spPr>
                </pic:pic>
              </a:graphicData>
            </a:graphic>
          </wp:inline>
        </w:drawing>
      </w:r>
    </w:p>
    <w:p w14:paraId="2166245D" w14:textId="77777777" w:rsidR="00CD616C" w:rsidRPr="00CD616C" w:rsidRDefault="00CD616C" w:rsidP="00CD616C">
      <w:pPr>
        <w:rPr>
          <w:b/>
          <w:bCs/>
        </w:rPr>
      </w:pPr>
      <w:r w:rsidRPr="00CD616C">
        <w:rPr>
          <w:b/>
          <w:bCs/>
        </w:rPr>
        <w:t>File Management</w:t>
      </w:r>
    </w:p>
    <w:p w14:paraId="668DBC81" w14:textId="77777777" w:rsidR="00CD616C" w:rsidRPr="00CD616C" w:rsidRDefault="00CD616C" w:rsidP="00CD616C">
      <w:pPr>
        <w:numPr>
          <w:ilvl w:val="0"/>
          <w:numId w:val="9"/>
        </w:numPr>
      </w:pPr>
      <w:r w:rsidRPr="00CD616C">
        <w:t>Supports loading and creating datasets via CSV files.</w:t>
      </w:r>
    </w:p>
    <w:p w14:paraId="66858DF5" w14:textId="77777777" w:rsidR="00CD616C" w:rsidRPr="00CD616C" w:rsidRDefault="00CD616C" w:rsidP="00CD616C">
      <w:pPr>
        <w:numPr>
          <w:ilvl w:val="0"/>
          <w:numId w:val="9"/>
        </w:numPr>
      </w:pPr>
      <w:r w:rsidRPr="00CD616C">
        <w:t>Ensures error handling for file operations, such as handling empty files or invalid formats.</w:t>
      </w:r>
    </w:p>
    <w:p w14:paraId="2CA3DBD4" w14:textId="77777777" w:rsidR="00CD616C" w:rsidRPr="00CD616C" w:rsidRDefault="00CD616C" w:rsidP="00CD616C">
      <w:pPr>
        <w:rPr>
          <w:b/>
          <w:bCs/>
        </w:rPr>
      </w:pPr>
      <w:r w:rsidRPr="00CD616C">
        <w:rPr>
          <w:b/>
          <w:bCs/>
        </w:rPr>
        <w:t>Adding Student Grades</w:t>
      </w:r>
    </w:p>
    <w:p w14:paraId="2535161B" w14:textId="77777777" w:rsidR="00CD616C" w:rsidRPr="00CD616C" w:rsidRDefault="00CD616C" w:rsidP="00CD616C">
      <w:pPr>
        <w:numPr>
          <w:ilvl w:val="0"/>
          <w:numId w:val="10"/>
        </w:numPr>
      </w:pPr>
      <w:r w:rsidRPr="00CD616C">
        <w:t>Allows manual addition of student names and grades to the dataset.</w:t>
      </w:r>
    </w:p>
    <w:p w14:paraId="009DC53B" w14:textId="77777777" w:rsidR="00CD616C" w:rsidRPr="00CD616C" w:rsidRDefault="00CD616C" w:rsidP="00CD616C">
      <w:pPr>
        <w:numPr>
          <w:ilvl w:val="0"/>
          <w:numId w:val="10"/>
        </w:numPr>
      </w:pPr>
      <w:r w:rsidRPr="00CD616C">
        <w:t>Validates input data for correctness (e.g., numeric validation for grades).</w:t>
      </w:r>
    </w:p>
    <w:p w14:paraId="3FA41D7C" w14:textId="77777777" w:rsidR="00CD616C" w:rsidRPr="00CD616C" w:rsidRDefault="00CD616C" w:rsidP="00CD616C">
      <w:pPr>
        <w:rPr>
          <w:b/>
          <w:bCs/>
        </w:rPr>
      </w:pPr>
      <w:r w:rsidRPr="00CD616C">
        <w:rPr>
          <w:b/>
          <w:bCs/>
        </w:rPr>
        <w:t>Grading Algorithms</w:t>
      </w:r>
    </w:p>
    <w:p w14:paraId="160BE89B" w14:textId="77777777" w:rsidR="00CD616C" w:rsidRPr="00CD616C" w:rsidRDefault="00CD616C" w:rsidP="00CD616C">
      <w:pPr>
        <w:numPr>
          <w:ilvl w:val="0"/>
          <w:numId w:val="11"/>
        </w:numPr>
      </w:pPr>
      <w:r w:rsidRPr="00CD616C">
        <w:rPr>
          <w:b/>
          <w:bCs/>
        </w:rPr>
        <w:t>Absolute Grading</w:t>
      </w:r>
      <w:r w:rsidRPr="00CD616C">
        <w:t>:</w:t>
      </w:r>
    </w:p>
    <w:p w14:paraId="5DE17699" w14:textId="7A6B012A" w:rsidR="008507A0" w:rsidRPr="00CD616C" w:rsidRDefault="00CD616C" w:rsidP="00ED0F19">
      <w:pPr>
        <w:numPr>
          <w:ilvl w:val="1"/>
          <w:numId w:val="11"/>
        </w:numPr>
      </w:pPr>
      <w:r w:rsidRPr="00CD616C">
        <w:t>Uses predefined bins to assign grades</w:t>
      </w:r>
      <w:r w:rsidR="00ED0F19">
        <w:t>.</w:t>
      </w:r>
    </w:p>
    <w:p w14:paraId="7E352F9E" w14:textId="77777777" w:rsidR="00CD616C" w:rsidRPr="00CD616C" w:rsidRDefault="00CD616C" w:rsidP="00CD616C">
      <w:pPr>
        <w:numPr>
          <w:ilvl w:val="1"/>
          <w:numId w:val="11"/>
        </w:numPr>
      </w:pPr>
      <w:r w:rsidRPr="00CD616C">
        <w:t>Example:</w:t>
      </w:r>
    </w:p>
    <w:p w14:paraId="0BC4673A" w14:textId="77777777" w:rsidR="009A1237" w:rsidRDefault="009A1237" w:rsidP="009A1237">
      <w:pPr>
        <w:ind w:left="720"/>
      </w:pPr>
    </w:p>
    <w:p w14:paraId="137A997C" w14:textId="3A8141C1" w:rsidR="009A1237" w:rsidRDefault="009A1237" w:rsidP="009A1237">
      <w:pPr>
        <w:numPr>
          <w:ilvl w:val="0"/>
          <w:numId w:val="11"/>
        </w:numPr>
      </w:pPr>
      <w:r>
        <w:t>Semester System</w:t>
      </w:r>
    </w:p>
    <w:p w14:paraId="615EDECB" w14:textId="77777777" w:rsidR="009A1237" w:rsidRDefault="009A1237" w:rsidP="009A1237">
      <w:pPr>
        <w:numPr>
          <w:ilvl w:val="0"/>
          <w:numId w:val="11"/>
        </w:numPr>
      </w:pPr>
      <w:r>
        <w:t xml:space="preserve">A   85 and above </w:t>
      </w:r>
    </w:p>
    <w:p w14:paraId="0F960D28" w14:textId="77777777" w:rsidR="009A1237" w:rsidRDefault="009A1237" w:rsidP="009A1237">
      <w:pPr>
        <w:numPr>
          <w:ilvl w:val="0"/>
          <w:numId w:val="11"/>
        </w:numPr>
      </w:pPr>
      <w:r>
        <w:t>A- 80 - 84</w:t>
      </w:r>
    </w:p>
    <w:p w14:paraId="0A83713B" w14:textId="77777777" w:rsidR="009A1237" w:rsidRDefault="009A1237" w:rsidP="009A1237">
      <w:pPr>
        <w:numPr>
          <w:ilvl w:val="0"/>
          <w:numId w:val="11"/>
        </w:numPr>
      </w:pPr>
      <w:r>
        <w:t>B+  75 - 79</w:t>
      </w:r>
    </w:p>
    <w:p w14:paraId="6F9B92A9" w14:textId="77777777" w:rsidR="009A1237" w:rsidRDefault="009A1237" w:rsidP="009A1237">
      <w:pPr>
        <w:numPr>
          <w:ilvl w:val="0"/>
          <w:numId w:val="11"/>
        </w:numPr>
      </w:pPr>
      <w:r>
        <w:t>B  71 - 74</w:t>
      </w:r>
    </w:p>
    <w:p w14:paraId="3E56605F" w14:textId="77777777" w:rsidR="009A1237" w:rsidRDefault="009A1237" w:rsidP="009A1237">
      <w:pPr>
        <w:numPr>
          <w:ilvl w:val="0"/>
          <w:numId w:val="11"/>
        </w:numPr>
      </w:pPr>
      <w:r>
        <w:t>B- 68 - 70</w:t>
      </w:r>
    </w:p>
    <w:p w14:paraId="12BBE379" w14:textId="77777777" w:rsidR="009A1237" w:rsidRDefault="009A1237" w:rsidP="009A1237">
      <w:pPr>
        <w:numPr>
          <w:ilvl w:val="0"/>
          <w:numId w:val="11"/>
        </w:numPr>
      </w:pPr>
      <w:r>
        <w:t xml:space="preserve">C+  64 - 67 </w:t>
      </w:r>
    </w:p>
    <w:p w14:paraId="4D124CF5" w14:textId="77777777" w:rsidR="009A1237" w:rsidRDefault="009A1237" w:rsidP="009A1237">
      <w:pPr>
        <w:numPr>
          <w:ilvl w:val="0"/>
          <w:numId w:val="11"/>
        </w:numPr>
      </w:pPr>
      <w:r>
        <w:t xml:space="preserve">C  61 - 63 </w:t>
      </w:r>
    </w:p>
    <w:p w14:paraId="521F2F17" w14:textId="77777777" w:rsidR="009A1237" w:rsidRDefault="009A1237" w:rsidP="009A1237">
      <w:pPr>
        <w:numPr>
          <w:ilvl w:val="0"/>
          <w:numId w:val="11"/>
        </w:numPr>
      </w:pPr>
      <w:r>
        <w:t>C-  58 - 60</w:t>
      </w:r>
    </w:p>
    <w:p w14:paraId="115E6844" w14:textId="77777777" w:rsidR="009A1237" w:rsidRDefault="009A1237" w:rsidP="009A1237">
      <w:pPr>
        <w:numPr>
          <w:ilvl w:val="0"/>
          <w:numId w:val="11"/>
        </w:numPr>
      </w:pPr>
      <w:r>
        <w:t>D+  54 - 57</w:t>
      </w:r>
    </w:p>
    <w:p w14:paraId="6DD2A32F" w14:textId="77777777" w:rsidR="009A1237" w:rsidRDefault="009A1237" w:rsidP="009A1237">
      <w:pPr>
        <w:numPr>
          <w:ilvl w:val="0"/>
          <w:numId w:val="11"/>
        </w:numPr>
      </w:pPr>
      <w:r>
        <w:t xml:space="preserve">D  50 - 53 </w:t>
      </w:r>
    </w:p>
    <w:p w14:paraId="17F8AFE9" w14:textId="77777777" w:rsidR="009A1237" w:rsidRDefault="009A1237" w:rsidP="009A1237">
      <w:pPr>
        <w:numPr>
          <w:ilvl w:val="0"/>
          <w:numId w:val="11"/>
        </w:numPr>
      </w:pPr>
      <w:r>
        <w:t>F  Below 50</w:t>
      </w:r>
    </w:p>
    <w:p w14:paraId="089F23E8" w14:textId="44AC1043" w:rsidR="00CD616C" w:rsidRPr="00CD616C" w:rsidRDefault="00CD616C" w:rsidP="009A1237">
      <w:pPr>
        <w:numPr>
          <w:ilvl w:val="0"/>
          <w:numId w:val="11"/>
        </w:numPr>
      </w:pPr>
      <w:r w:rsidRPr="00CD616C">
        <w:rPr>
          <w:b/>
          <w:bCs/>
        </w:rPr>
        <w:t>Relative Grading</w:t>
      </w:r>
      <w:r w:rsidRPr="00CD616C">
        <w:t>:</w:t>
      </w:r>
    </w:p>
    <w:p w14:paraId="5C313965" w14:textId="77777777" w:rsidR="00CD616C" w:rsidRPr="00CD616C" w:rsidRDefault="00CD616C" w:rsidP="00CD616C">
      <w:pPr>
        <w:numPr>
          <w:ilvl w:val="1"/>
          <w:numId w:val="11"/>
        </w:numPr>
      </w:pPr>
      <w:r w:rsidRPr="00CD616C">
        <w:lastRenderedPageBreak/>
        <w:t>Computes Z-scores for normalization.</w:t>
      </w:r>
    </w:p>
    <w:p w14:paraId="6773C7C8" w14:textId="77777777" w:rsidR="00CD616C" w:rsidRPr="00CD616C" w:rsidRDefault="00CD616C" w:rsidP="00CD616C">
      <w:pPr>
        <w:numPr>
          <w:ilvl w:val="1"/>
          <w:numId w:val="11"/>
        </w:numPr>
      </w:pPr>
      <w:r w:rsidRPr="00CD616C">
        <w:t>Assigns grades based on statistical thresholds (e.g., 1 standard deviation above the mean = A).</w:t>
      </w:r>
    </w:p>
    <w:p w14:paraId="5FC439AB" w14:textId="77777777" w:rsidR="00CD616C" w:rsidRPr="00CD616C" w:rsidRDefault="00CD616C" w:rsidP="00CD616C">
      <w:pPr>
        <w:rPr>
          <w:b/>
          <w:bCs/>
        </w:rPr>
      </w:pPr>
      <w:r w:rsidRPr="00CD616C">
        <w:rPr>
          <w:b/>
          <w:bCs/>
        </w:rPr>
        <w:t>Graphical Visualizations</w:t>
      </w:r>
    </w:p>
    <w:p w14:paraId="05E53230" w14:textId="77777777" w:rsidR="00CD616C" w:rsidRPr="00CD616C" w:rsidRDefault="00CD616C" w:rsidP="00CD616C">
      <w:pPr>
        <w:numPr>
          <w:ilvl w:val="0"/>
          <w:numId w:val="12"/>
        </w:numPr>
      </w:pPr>
      <w:r w:rsidRPr="00CD616C">
        <w:rPr>
          <w:b/>
          <w:bCs/>
        </w:rPr>
        <w:t>Histograms</w:t>
      </w:r>
      <w:r w:rsidRPr="00CD616C">
        <w:t>:</w:t>
      </w:r>
    </w:p>
    <w:p w14:paraId="44C2FF7A" w14:textId="77777777" w:rsidR="00CD616C" w:rsidRPr="00CD616C" w:rsidRDefault="00CD616C" w:rsidP="00CD616C">
      <w:pPr>
        <w:numPr>
          <w:ilvl w:val="1"/>
          <w:numId w:val="12"/>
        </w:numPr>
      </w:pPr>
      <w:r w:rsidRPr="00CD616C">
        <w:t>Displays frequency distribution of student grades.</w:t>
      </w:r>
    </w:p>
    <w:p w14:paraId="07CFD353" w14:textId="77777777" w:rsidR="00CD616C" w:rsidRPr="00CD616C" w:rsidRDefault="00CD616C" w:rsidP="00CD616C">
      <w:pPr>
        <w:numPr>
          <w:ilvl w:val="1"/>
          <w:numId w:val="12"/>
        </w:numPr>
      </w:pPr>
      <w:r w:rsidRPr="00CD616C">
        <w:t>Allows instructors to assess grade trends visually.</w:t>
      </w:r>
    </w:p>
    <w:p w14:paraId="4AEACF20" w14:textId="77777777" w:rsidR="00CD616C" w:rsidRPr="00CD616C" w:rsidRDefault="00CD616C" w:rsidP="00CD616C">
      <w:pPr>
        <w:numPr>
          <w:ilvl w:val="0"/>
          <w:numId w:val="12"/>
        </w:numPr>
      </w:pPr>
      <w:r w:rsidRPr="00CD616C">
        <w:rPr>
          <w:b/>
          <w:bCs/>
        </w:rPr>
        <w:t>Normal Distribution Curve</w:t>
      </w:r>
      <w:r w:rsidRPr="00CD616C">
        <w:t>:</w:t>
      </w:r>
    </w:p>
    <w:p w14:paraId="2B6653BA" w14:textId="4083B352" w:rsidR="00CD616C" w:rsidRPr="00CD616C" w:rsidRDefault="00CD616C" w:rsidP="00CD616C">
      <w:pPr>
        <w:numPr>
          <w:ilvl w:val="1"/>
          <w:numId w:val="12"/>
        </w:numPr>
      </w:pPr>
      <w:r w:rsidRPr="00CD616C">
        <w:t>Provides a smooth bell curve overlay to represent the idealized grade distribution.</w:t>
      </w:r>
    </w:p>
    <w:p w14:paraId="0FA6C4EA" w14:textId="77777777" w:rsidR="00CD616C" w:rsidRPr="00CD616C" w:rsidRDefault="00CD616C" w:rsidP="00CD616C">
      <w:r w:rsidRPr="00CD616C">
        <w:rPr>
          <w:b/>
          <w:bCs/>
        </w:rPr>
        <w:t>4. User Interface</w:t>
      </w:r>
    </w:p>
    <w:p w14:paraId="0BDCFD48" w14:textId="77777777" w:rsidR="00CD616C" w:rsidRPr="00CD616C" w:rsidRDefault="00CD616C" w:rsidP="00CD616C">
      <w:pPr>
        <w:rPr>
          <w:b/>
          <w:bCs/>
        </w:rPr>
      </w:pPr>
      <w:r w:rsidRPr="00CD616C">
        <w:rPr>
          <w:b/>
          <w:bCs/>
        </w:rPr>
        <w:t>4.1 Design Principles</w:t>
      </w:r>
    </w:p>
    <w:p w14:paraId="37ED7671" w14:textId="77777777" w:rsidR="00CD616C" w:rsidRPr="00CD616C" w:rsidRDefault="00CD616C" w:rsidP="00CD616C">
      <w:pPr>
        <w:numPr>
          <w:ilvl w:val="0"/>
          <w:numId w:val="13"/>
        </w:numPr>
      </w:pPr>
      <w:r w:rsidRPr="00CD616C">
        <w:rPr>
          <w:b/>
          <w:bCs/>
        </w:rPr>
        <w:t>User-Friendly Navigation</w:t>
      </w:r>
      <w:r w:rsidRPr="00CD616C">
        <w:t>: Intuitive layout with clear labels and instructions.</w:t>
      </w:r>
    </w:p>
    <w:p w14:paraId="2BE5AB3D" w14:textId="77777777" w:rsidR="00CD616C" w:rsidRPr="00CD616C" w:rsidRDefault="00CD616C" w:rsidP="00CD616C">
      <w:pPr>
        <w:numPr>
          <w:ilvl w:val="0"/>
          <w:numId w:val="13"/>
        </w:numPr>
      </w:pPr>
      <w:r w:rsidRPr="00CD616C">
        <w:rPr>
          <w:b/>
          <w:bCs/>
        </w:rPr>
        <w:t>Modular Design</w:t>
      </w:r>
      <w:r w:rsidRPr="00CD616C">
        <w:t>: Segregates functionalities into distinct frames for simplicity.</w:t>
      </w:r>
    </w:p>
    <w:p w14:paraId="24E70300" w14:textId="3D7EB504" w:rsidR="00CD616C" w:rsidRPr="00CD616C" w:rsidRDefault="00CD616C" w:rsidP="00CD616C">
      <w:pPr>
        <w:rPr>
          <w:b/>
          <w:bCs/>
        </w:rPr>
      </w:pPr>
      <w:r w:rsidRPr="00CD616C">
        <w:rPr>
          <w:b/>
          <w:bCs/>
        </w:rPr>
        <w:t xml:space="preserve">4.2 </w:t>
      </w:r>
      <w:r w:rsidR="00D727F0">
        <w:rPr>
          <w:b/>
          <w:bCs/>
        </w:rPr>
        <w:t>Streamlit elements.</w:t>
      </w:r>
    </w:p>
    <w:p w14:paraId="4D6AE78C" w14:textId="77777777" w:rsidR="00CD616C" w:rsidRPr="00CD616C" w:rsidRDefault="00CD616C" w:rsidP="00CD616C">
      <w:pPr>
        <w:numPr>
          <w:ilvl w:val="0"/>
          <w:numId w:val="14"/>
        </w:numPr>
      </w:pPr>
      <w:r w:rsidRPr="00CD616C">
        <w:rPr>
          <w:b/>
          <w:bCs/>
        </w:rPr>
        <w:t>Login Frame</w:t>
      </w:r>
      <w:r w:rsidRPr="00CD616C">
        <w:t>: Authentication portal for instructors.</w:t>
      </w:r>
    </w:p>
    <w:p w14:paraId="1941C9D1" w14:textId="77777777" w:rsidR="00CD616C" w:rsidRPr="00CD616C" w:rsidRDefault="00CD616C" w:rsidP="00CD616C">
      <w:pPr>
        <w:numPr>
          <w:ilvl w:val="0"/>
          <w:numId w:val="14"/>
        </w:numPr>
      </w:pPr>
      <w:r w:rsidRPr="00CD616C">
        <w:rPr>
          <w:b/>
          <w:bCs/>
        </w:rPr>
        <w:t>Main Menu</w:t>
      </w:r>
      <w:r w:rsidRPr="00CD616C">
        <w:t>: Options to open/create files, view grading options, and exit the application.</w:t>
      </w:r>
    </w:p>
    <w:p w14:paraId="0BE8163E" w14:textId="77777777" w:rsidR="00CD616C" w:rsidRPr="00CD616C" w:rsidRDefault="00CD616C" w:rsidP="00CD616C">
      <w:pPr>
        <w:numPr>
          <w:ilvl w:val="0"/>
          <w:numId w:val="14"/>
        </w:numPr>
      </w:pPr>
      <w:r w:rsidRPr="00CD616C">
        <w:rPr>
          <w:b/>
          <w:bCs/>
        </w:rPr>
        <w:t>Grading Frame</w:t>
      </w:r>
      <w:r w:rsidRPr="00CD616C">
        <w:t>: Interface for inputting grades and applying grading algorithms.</w:t>
      </w:r>
    </w:p>
    <w:p w14:paraId="54011D78" w14:textId="174C5DD8" w:rsidR="00CD616C" w:rsidRPr="00CD616C" w:rsidRDefault="00CD616C" w:rsidP="00CD616C">
      <w:pPr>
        <w:numPr>
          <w:ilvl w:val="0"/>
          <w:numId w:val="14"/>
        </w:numPr>
      </w:pPr>
      <w:r w:rsidRPr="00CD616C">
        <w:rPr>
          <w:b/>
          <w:bCs/>
        </w:rPr>
        <w:t>Graph Frame</w:t>
      </w:r>
      <w:r w:rsidRPr="00CD616C">
        <w:t>: Displays visual representations of grade distributions.</w:t>
      </w:r>
    </w:p>
    <w:p w14:paraId="49D467A6" w14:textId="77777777" w:rsidR="00CD616C" w:rsidRPr="00CD616C" w:rsidRDefault="00CD616C" w:rsidP="00CD616C">
      <w:r w:rsidRPr="00CD616C">
        <w:rPr>
          <w:b/>
          <w:bCs/>
        </w:rPr>
        <w:t>5. Benefits and Use Cases</w:t>
      </w:r>
    </w:p>
    <w:p w14:paraId="74992A16" w14:textId="77777777" w:rsidR="00CD616C" w:rsidRPr="00CD616C" w:rsidRDefault="00CD616C" w:rsidP="00CD616C">
      <w:pPr>
        <w:rPr>
          <w:b/>
          <w:bCs/>
        </w:rPr>
      </w:pPr>
      <w:r w:rsidRPr="00CD616C">
        <w:rPr>
          <w:b/>
          <w:bCs/>
        </w:rPr>
        <w:t>a. Efficiency</w:t>
      </w:r>
    </w:p>
    <w:p w14:paraId="32F08594" w14:textId="77777777" w:rsidR="00CD616C" w:rsidRPr="00CD616C" w:rsidRDefault="00CD616C" w:rsidP="00CD616C">
      <w:pPr>
        <w:numPr>
          <w:ilvl w:val="0"/>
          <w:numId w:val="15"/>
        </w:numPr>
      </w:pPr>
      <w:r w:rsidRPr="00CD616C">
        <w:t>Streamlines grade input and processing.</w:t>
      </w:r>
    </w:p>
    <w:p w14:paraId="504154B5" w14:textId="77777777" w:rsidR="00CD616C" w:rsidRPr="00CD616C" w:rsidRDefault="00CD616C" w:rsidP="00CD616C">
      <w:pPr>
        <w:numPr>
          <w:ilvl w:val="0"/>
          <w:numId w:val="15"/>
        </w:numPr>
      </w:pPr>
      <w:r w:rsidRPr="00CD616C">
        <w:t>Automates statistical analysis and visualization, reducing manual effort.</w:t>
      </w:r>
    </w:p>
    <w:p w14:paraId="755B8AB4" w14:textId="77777777" w:rsidR="00CD616C" w:rsidRPr="00CD616C" w:rsidRDefault="00CD616C" w:rsidP="00CD616C">
      <w:pPr>
        <w:rPr>
          <w:b/>
          <w:bCs/>
        </w:rPr>
      </w:pPr>
      <w:r w:rsidRPr="00CD616C">
        <w:rPr>
          <w:b/>
          <w:bCs/>
        </w:rPr>
        <w:t>b. Flexibility</w:t>
      </w:r>
    </w:p>
    <w:p w14:paraId="53E50B42" w14:textId="77777777" w:rsidR="00CD616C" w:rsidRPr="00CD616C" w:rsidRDefault="00CD616C" w:rsidP="00CD616C">
      <w:pPr>
        <w:numPr>
          <w:ilvl w:val="0"/>
          <w:numId w:val="16"/>
        </w:numPr>
      </w:pPr>
      <w:r w:rsidRPr="00CD616C">
        <w:t>Accommodates diverse grading policies.</w:t>
      </w:r>
    </w:p>
    <w:p w14:paraId="14EDC429" w14:textId="77777777" w:rsidR="00CD616C" w:rsidRPr="00CD616C" w:rsidRDefault="00CD616C" w:rsidP="00CD616C">
      <w:pPr>
        <w:numPr>
          <w:ilvl w:val="0"/>
          <w:numId w:val="16"/>
        </w:numPr>
      </w:pPr>
      <w:r w:rsidRPr="00CD616C">
        <w:t>Customizable thresholds and distributions ensure adaptability to institutional standards.</w:t>
      </w:r>
    </w:p>
    <w:p w14:paraId="008B22EE" w14:textId="77777777" w:rsidR="00CD616C" w:rsidRPr="00CD616C" w:rsidRDefault="00CD616C" w:rsidP="00CD616C">
      <w:pPr>
        <w:rPr>
          <w:b/>
          <w:bCs/>
        </w:rPr>
      </w:pPr>
      <w:r w:rsidRPr="00CD616C">
        <w:rPr>
          <w:b/>
          <w:bCs/>
        </w:rPr>
        <w:t>c. Enhanced Insights</w:t>
      </w:r>
    </w:p>
    <w:p w14:paraId="29CEE78E" w14:textId="44584CEC" w:rsidR="00CD616C" w:rsidRPr="00CD616C" w:rsidRDefault="00CD616C" w:rsidP="00CD616C">
      <w:pPr>
        <w:numPr>
          <w:ilvl w:val="0"/>
          <w:numId w:val="17"/>
        </w:numPr>
      </w:pPr>
      <w:r w:rsidRPr="00CD616C">
        <w:t>Provides detailed statistical insights, enabling instructors to evaluate and refine their grading strategies.</w:t>
      </w:r>
    </w:p>
    <w:p w14:paraId="01960A08" w14:textId="77777777" w:rsidR="00CD616C" w:rsidRPr="00CD616C" w:rsidRDefault="00CD616C" w:rsidP="00CD616C">
      <w:r w:rsidRPr="00CD616C">
        <w:rPr>
          <w:b/>
          <w:bCs/>
        </w:rPr>
        <w:t>6. Challenges and Future Enhancements</w:t>
      </w:r>
    </w:p>
    <w:p w14:paraId="740B8768" w14:textId="77777777" w:rsidR="00CD616C" w:rsidRPr="00CD616C" w:rsidRDefault="00CD616C" w:rsidP="00CD616C">
      <w:pPr>
        <w:rPr>
          <w:b/>
          <w:bCs/>
        </w:rPr>
      </w:pPr>
      <w:r w:rsidRPr="00CD616C">
        <w:rPr>
          <w:b/>
          <w:bCs/>
        </w:rPr>
        <w:lastRenderedPageBreak/>
        <w:t>Challenges</w:t>
      </w:r>
    </w:p>
    <w:p w14:paraId="79568AF4" w14:textId="77777777" w:rsidR="00CD616C" w:rsidRPr="00CD616C" w:rsidRDefault="00CD616C" w:rsidP="00CD616C">
      <w:pPr>
        <w:numPr>
          <w:ilvl w:val="0"/>
          <w:numId w:val="18"/>
        </w:numPr>
      </w:pPr>
      <w:r w:rsidRPr="00CD616C">
        <w:t>Handling large datasets efficiently.</w:t>
      </w:r>
    </w:p>
    <w:p w14:paraId="081DA6DC" w14:textId="77777777" w:rsidR="00CD616C" w:rsidRPr="00CD616C" w:rsidRDefault="00CD616C" w:rsidP="00CD616C">
      <w:pPr>
        <w:numPr>
          <w:ilvl w:val="0"/>
          <w:numId w:val="18"/>
        </w:numPr>
      </w:pPr>
      <w:r w:rsidRPr="00CD616C">
        <w:t>Ensuring the accuracy of relative grading algorithms for varied distributions.</w:t>
      </w:r>
    </w:p>
    <w:p w14:paraId="7496EEE8" w14:textId="77777777" w:rsidR="00CD616C" w:rsidRPr="00CD616C" w:rsidRDefault="00CD616C" w:rsidP="00CD616C">
      <w:pPr>
        <w:rPr>
          <w:b/>
          <w:bCs/>
        </w:rPr>
      </w:pPr>
      <w:r w:rsidRPr="00CD616C">
        <w:rPr>
          <w:b/>
          <w:bCs/>
        </w:rPr>
        <w:t>Future Enhancements</w:t>
      </w:r>
    </w:p>
    <w:p w14:paraId="5D5821D5" w14:textId="77777777" w:rsidR="00CD616C" w:rsidRPr="00CD616C" w:rsidRDefault="00CD616C" w:rsidP="00CD616C">
      <w:pPr>
        <w:numPr>
          <w:ilvl w:val="0"/>
          <w:numId w:val="19"/>
        </w:numPr>
      </w:pPr>
      <w:r w:rsidRPr="00CD616C">
        <w:t>Integration with Learning Management Systems (LMS) for automated grade import/export.</w:t>
      </w:r>
    </w:p>
    <w:p w14:paraId="1916C36B" w14:textId="77777777" w:rsidR="00CD616C" w:rsidRPr="00CD616C" w:rsidRDefault="00CD616C" w:rsidP="00CD616C">
      <w:pPr>
        <w:numPr>
          <w:ilvl w:val="0"/>
          <w:numId w:val="19"/>
        </w:numPr>
      </w:pPr>
      <w:r w:rsidRPr="00CD616C">
        <w:t>Advanced statistical tools, such as outlier detection and clustering.</w:t>
      </w:r>
    </w:p>
    <w:p w14:paraId="3A450118" w14:textId="40646246" w:rsidR="00CD616C" w:rsidRPr="00CD616C" w:rsidRDefault="00CD616C" w:rsidP="00CD616C">
      <w:pPr>
        <w:numPr>
          <w:ilvl w:val="0"/>
          <w:numId w:val="19"/>
        </w:numPr>
      </w:pPr>
      <w:r w:rsidRPr="00CD616C">
        <w:t>Inclusion of dynamic plots for real-time data visualization.</w:t>
      </w:r>
    </w:p>
    <w:p w14:paraId="0447C9F1" w14:textId="39337111" w:rsidR="00CD616C" w:rsidRPr="00CD616C" w:rsidRDefault="00CD616C" w:rsidP="00CD616C">
      <w:r w:rsidRPr="00CD616C">
        <w:rPr>
          <w:b/>
          <w:bCs/>
        </w:rPr>
        <w:t>7. Conclusion</w:t>
      </w:r>
      <w:r w:rsidRPr="00CD616C">
        <w:t xml:space="preserve"> The Grading System is a robust and versatile tool designed to meet the grading needs of educational institutions. Its dual grading methodologies, statistical analysis, and graphical visualizations ensure a seamless experience for instructors. With future enhancements, the system has the potential to become a comprehensive solution for grade management and academic analytics.</w:t>
      </w:r>
      <w:r w:rsidR="007D2573">
        <w:t xml:space="preserve"> </w:t>
      </w:r>
      <w:r w:rsidR="007D2573" w:rsidRPr="007D2573">
        <w:t>In the future, the Student Grading System will integrate with Learning Management Systems (LMS) for automatic grade imports, saving time and reducing errors. Machine learning will predict at-risk students, enabling early interventions.</w:t>
      </w:r>
    </w:p>
    <w:p w14:paraId="511ADC52" w14:textId="72594426" w:rsidR="00CD616C" w:rsidRPr="00CD616C" w:rsidRDefault="00CD616C" w:rsidP="00CD616C"/>
    <w:p w14:paraId="33A9E3AF" w14:textId="77777777" w:rsidR="006F6395" w:rsidRPr="00CD616C" w:rsidRDefault="006F6395" w:rsidP="00CD616C"/>
    <w:sectPr w:rsidR="006F6395" w:rsidRPr="00CD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75F"/>
    <w:multiLevelType w:val="multilevel"/>
    <w:tmpl w:val="DAD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29B3"/>
    <w:multiLevelType w:val="multilevel"/>
    <w:tmpl w:val="D13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7E48"/>
    <w:multiLevelType w:val="multilevel"/>
    <w:tmpl w:val="AB70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A8B"/>
    <w:multiLevelType w:val="multilevel"/>
    <w:tmpl w:val="5928C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E42D6"/>
    <w:multiLevelType w:val="multilevel"/>
    <w:tmpl w:val="88A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9F7"/>
    <w:multiLevelType w:val="multilevel"/>
    <w:tmpl w:val="B99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F1A62"/>
    <w:multiLevelType w:val="multilevel"/>
    <w:tmpl w:val="A96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133BB"/>
    <w:multiLevelType w:val="multilevel"/>
    <w:tmpl w:val="1D7133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5072756"/>
    <w:multiLevelType w:val="multilevel"/>
    <w:tmpl w:val="B64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A4EEF"/>
    <w:multiLevelType w:val="multilevel"/>
    <w:tmpl w:val="F1FE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36E7"/>
    <w:multiLevelType w:val="multilevel"/>
    <w:tmpl w:val="15CC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82943"/>
    <w:multiLevelType w:val="multilevel"/>
    <w:tmpl w:val="519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E44EA"/>
    <w:multiLevelType w:val="multilevel"/>
    <w:tmpl w:val="EB5C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77FD8"/>
    <w:multiLevelType w:val="multilevel"/>
    <w:tmpl w:val="37D77F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9D449E7"/>
    <w:multiLevelType w:val="multilevel"/>
    <w:tmpl w:val="39D44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A1E5C64"/>
    <w:multiLevelType w:val="multilevel"/>
    <w:tmpl w:val="548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A12B2"/>
    <w:multiLevelType w:val="multilevel"/>
    <w:tmpl w:val="474A12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7EB4115"/>
    <w:multiLevelType w:val="multilevel"/>
    <w:tmpl w:val="00E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A72C4"/>
    <w:multiLevelType w:val="multilevel"/>
    <w:tmpl w:val="493A72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9A577B"/>
    <w:multiLevelType w:val="multilevel"/>
    <w:tmpl w:val="499A57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0DC3D75"/>
    <w:multiLevelType w:val="multilevel"/>
    <w:tmpl w:val="EA9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82DD3"/>
    <w:multiLevelType w:val="multilevel"/>
    <w:tmpl w:val="5110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A0FEB"/>
    <w:multiLevelType w:val="multilevel"/>
    <w:tmpl w:val="97F2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93772"/>
    <w:multiLevelType w:val="multilevel"/>
    <w:tmpl w:val="8A9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91F44"/>
    <w:multiLevelType w:val="multilevel"/>
    <w:tmpl w:val="66B91F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7464173"/>
    <w:multiLevelType w:val="multilevel"/>
    <w:tmpl w:val="12D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F406A"/>
    <w:multiLevelType w:val="multilevel"/>
    <w:tmpl w:val="CD6C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A5912"/>
    <w:multiLevelType w:val="multilevel"/>
    <w:tmpl w:val="AB9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276558">
    <w:abstractNumId w:val="21"/>
  </w:num>
  <w:num w:numId="2" w16cid:durableId="1567839254">
    <w:abstractNumId w:val="20"/>
  </w:num>
  <w:num w:numId="3" w16cid:durableId="810365197">
    <w:abstractNumId w:val="10"/>
  </w:num>
  <w:num w:numId="4" w16cid:durableId="388499266">
    <w:abstractNumId w:val="12"/>
  </w:num>
  <w:num w:numId="5" w16cid:durableId="931402889">
    <w:abstractNumId w:val="3"/>
  </w:num>
  <w:num w:numId="6" w16cid:durableId="1448888259">
    <w:abstractNumId w:val="26"/>
  </w:num>
  <w:num w:numId="7" w16cid:durableId="1108232484">
    <w:abstractNumId w:val="2"/>
  </w:num>
  <w:num w:numId="8" w16cid:durableId="1058281440">
    <w:abstractNumId w:val="4"/>
  </w:num>
  <w:num w:numId="9" w16cid:durableId="1905674904">
    <w:abstractNumId w:val="6"/>
  </w:num>
  <w:num w:numId="10" w16cid:durableId="973948429">
    <w:abstractNumId w:val="27"/>
  </w:num>
  <w:num w:numId="11" w16cid:durableId="2037198245">
    <w:abstractNumId w:val="9"/>
  </w:num>
  <w:num w:numId="12" w16cid:durableId="2124299236">
    <w:abstractNumId w:val="22"/>
  </w:num>
  <w:num w:numId="13" w16cid:durableId="285698364">
    <w:abstractNumId w:val="17"/>
  </w:num>
  <w:num w:numId="14" w16cid:durableId="1737581275">
    <w:abstractNumId w:val="23"/>
  </w:num>
  <w:num w:numId="15" w16cid:durableId="1415932608">
    <w:abstractNumId w:val="15"/>
  </w:num>
  <w:num w:numId="16" w16cid:durableId="126509459">
    <w:abstractNumId w:val="8"/>
  </w:num>
  <w:num w:numId="17" w16cid:durableId="505900813">
    <w:abstractNumId w:val="0"/>
  </w:num>
  <w:num w:numId="18" w16cid:durableId="443354700">
    <w:abstractNumId w:val="1"/>
  </w:num>
  <w:num w:numId="19" w16cid:durableId="996303435">
    <w:abstractNumId w:val="11"/>
  </w:num>
  <w:num w:numId="20" w16cid:durableId="1724597309">
    <w:abstractNumId w:val="5"/>
  </w:num>
  <w:num w:numId="21" w16cid:durableId="1805924792">
    <w:abstractNumId w:val="25"/>
  </w:num>
  <w:num w:numId="22" w16cid:durableId="514997687">
    <w:abstractNumId w:val="18"/>
  </w:num>
  <w:num w:numId="23" w16cid:durableId="2075159976">
    <w:abstractNumId w:val="19"/>
  </w:num>
  <w:num w:numId="24" w16cid:durableId="91169555">
    <w:abstractNumId w:val="16"/>
  </w:num>
  <w:num w:numId="25" w16cid:durableId="2027707282">
    <w:abstractNumId w:val="13"/>
  </w:num>
  <w:num w:numId="26" w16cid:durableId="1781874956">
    <w:abstractNumId w:val="7"/>
  </w:num>
  <w:num w:numId="27" w16cid:durableId="1757558053">
    <w:abstractNumId w:val="24"/>
  </w:num>
  <w:num w:numId="28" w16cid:durableId="1785613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6C"/>
    <w:rsid w:val="00024960"/>
    <w:rsid w:val="00094B69"/>
    <w:rsid w:val="000B7F66"/>
    <w:rsid w:val="000F0919"/>
    <w:rsid w:val="001A2DE6"/>
    <w:rsid w:val="001F1770"/>
    <w:rsid w:val="001F500B"/>
    <w:rsid w:val="00235189"/>
    <w:rsid w:val="002870A0"/>
    <w:rsid w:val="00290420"/>
    <w:rsid w:val="002B08F9"/>
    <w:rsid w:val="002C1CF5"/>
    <w:rsid w:val="002F1E8B"/>
    <w:rsid w:val="002F5C8A"/>
    <w:rsid w:val="00387499"/>
    <w:rsid w:val="00397253"/>
    <w:rsid w:val="003E302D"/>
    <w:rsid w:val="0046406E"/>
    <w:rsid w:val="004A5CE6"/>
    <w:rsid w:val="00510AE3"/>
    <w:rsid w:val="00522CF2"/>
    <w:rsid w:val="005A3189"/>
    <w:rsid w:val="005B50EC"/>
    <w:rsid w:val="005D32DE"/>
    <w:rsid w:val="005E6BBC"/>
    <w:rsid w:val="00631B42"/>
    <w:rsid w:val="0063365D"/>
    <w:rsid w:val="006D678C"/>
    <w:rsid w:val="006F6395"/>
    <w:rsid w:val="007D2573"/>
    <w:rsid w:val="008021E8"/>
    <w:rsid w:val="008420B1"/>
    <w:rsid w:val="008507A0"/>
    <w:rsid w:val="0085368A"/>
    <w:rsid w:val="008D0366"/>
    <w:rsid w:val="008E4957"/>
    <w:rsid w:val="008E6E3D"/>
    <w:rsid w:val="00993C6D"/>
    <w:rsid w:val="009A1237"/>
    <w:rsid w:val="009A1942"/>
    <w:rsid w:val="00A021F3"/>
    <w:rsid w:val="00AB1A7B"/>
    <w:rsid w:val="00AC08FF"/>
    <w:rsid w:val="00AE323F"/>
    <w:rsid w:val="00B61AA0"/>
    <w:rsid w:val="00BF1BC4"/>
    <w:rsid w:val="00CD616C"/>
    <w:rsid w:val="00D1170A"/>
    <w:rsid w:val="00D35397"/>
    <w:rsid w:val="00D727F0"/>
    <w:rsid w:val="00DC5A71"/>
    <w:rsid w:val="00DD273D"/>
    <w:rsid w:val="00E07516"/>
    <w:rsid w:val="00E166E8"/>
    <w:rsid w:val="00ED0F19"/>
    <w:rsid w:val="00EE555E"/>
    <w:rsid w:val="00F9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E79"/>
  <w15:chartTrackingRefBased/>
  <w15:docId w15:val="{3DC17C39-C51E-46C3-917A-D831828F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16C"/>
    <w:rPr>
      <w:rFonts w:eastAsiaTheme="majorEastAsia" w:cstheme="majorBidi"/>
      <w:color w:val="272727" w:themeColor="text1" w:themeTint="D8"/>
    </w:rPr>
  </w:style>
  <w:style w:type="paragraph" w:styleId="Title">
    <w:name w:val="Title"/>
    <w:basedOn w:val="Normal"/>
    <w:next w:val="Normal"/>
    <w:link w:val="TitleChar"/>
    <w:uiPriority w:val="10"/>
    <w:qFormat/>
    <w:rsid w:val="00CD6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16C"/>
    <w:pPr>
      <w:spacing w:before="160"/>
      <w:jc w:val="center"/>
    </w:pPr>
    <w:rPr>
      <w:i/>
      <w:iCs/>
      <w:color w:val="404040" w:themeColor="text1" w:themeTint="BF"/>
    </w:rPr>
  </w:style>
  <w:style w:type="character" w:customStyle="1" w:styleId="QuoteChar">
    <w:name w:val="Quote Char"/>
    <w:basedOn w:val="DefaultParagraphFont"/>
    <w:link w:val="Quote"/>
    <w:uiPriority w:val="29"/>
    <w:rsid w:val="00CD616C"/>
    <w:rPr>
      <w:i/>
      <w:iCs/>
      <w:color w:val="404040" w:themeColor="text1" w:themeTint="BF"/>
    </w:rPr>
  </w:style>
  <w:style w:type="paragraph" w:styleId="ListParagraph">
    <w:name w:val="List Paragraph"/>
    <w:basedOn w:val="Normal"/>
    <w:uiPriority w:val="34"/>
    <w:qFormat/>
    <w:rsid w:val="00CD616C"/>
    <w:pPr>
      <w:ind w:left="720"/>
      <w:contextualSpacing/>
    </w:pPr>
  </w:style>
  <w:style w:type="character" w:styleId="IntenseEmphasis">
    <w:name w:val="Intense Emphasis"/>
    <w:basedOn w:val="DefaultParagraphFont"/>
    <w:uiPriority w:val="21"/>
    <w:qFormat/>
    <w:rsid w:val="00CD616C"/>
    <w:rPr>
      <w:i/>
      <w:iCs/>
      <w:color w:val="0F4761" w:themeColor="accent1" w:themeShade="BF"/>
    </w:rPr>
  </w:style>
  <w:style w:type="paragraph" w:styleId="IntenseQuote">
    <w:name w:val="Intense Quote"/>
    <w:basedOn w:val="Normal"/>
    <w:next w:val="Normal"/>
    <w:link w:val="IntenseQuoteChar"/>
    <w:uiPriority w:val="30"/>
    <w:qFormat/>
    <w:rsid w:val="00CD6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16C"/>
    <w:rPr>
      <w:i/>
      <w:iCs/>
      <w:color w:val="0F4761" w:themeColor="accent1" w:themeShade="BF"/>
    </w:rPr>
  </w:style>
  <w:style w:type="character" w:styleId="IntenseReference">
    <w:name w:val="Intense Reference"/>
    <w:basedOn w:val="DefaultParagraphFont"/>
    <w:uiPriority w:val="32"/>
    <w:qFormat/>
    <w:rsid w:val="00CD6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5383">
      <w:bodyDiv w:val="1"/>
      <w:marLeft w:val="0"/>
      <w:marRight w:val="0"/>
      <w:marTop w:val="0"/>
      <w:marBottom w:val="0"/>
      <w:divBdr>
        <w:top w:val="none" w:sz="0" w:space="0" w:color="auto"/>
        <w:left w:val="none" w:sz="0" w:space="0" w:color="auto"/>
        <w:bottom w:val="none" w:sz="0" w:space="0" w:color="auto"/>
        <w:right w:val="none" w:sz="0" w:space="0" w:color="auto"/>
      </w:divBdr>
    </w:div>
    <w:div w:id="236288708">
      <w:bodyDiv w:val="1"/>
      <w:marLeft w:val="0"/>
      <w:marRight w:val="0"/>
      <w:marTop w:val="0"/>
      <w:marBottom w:val="0"/>
      <w:divBdr>
        <w:top w:val="none" w:sz="0" w:space="0" w:color="auto"/>
        <w:left w:val="none" w:sz="0" w:space="0" w:color="auto"/>
        <w:bottom w:val="none" w:sz="0" w:space="0" w:color="auto"/>
        <w:right w:val="none" w:sz="0" w:space="0" w:color="auto"/>
      </w:divBdr>
    </w:div>
    <w:div w:id="290282879">
      <w:bodyDiv w:val="1"/>
      <w:marLeft w:val="0"/>
      <w:marRight w:val="0"/>
      <w:marTop w:val="0"/>
      <w:marBottom w:val="0"/>
      <w:divBdr>
        <w:top w:val="none" w:sz="0" w:space="0" w:color="auto"/>
        <w:left w:val="none" w:sz="0" w:space="0" w:color="auto"/>
        <w:bottom w:val="none" w:sz="0" w:space="0" w:color="auto"/>
        <w:right w:val="none" w:sz="0" w:space="0" w:color="auto"/>
      </w:divBdr>
    </w:div>
    <w:div w:id="541213027">
      <w:bodyDiv w:val="1"/>
      <w:marLeft w:val="0"/>
      <w:marRight w:val="0"/>
      <w:marTop w:val="0"/>
      <w:marBottom w:val="0"/>
      <w:divBdr>
        <w:top w:val="none" w:sz="0" w:space="0" w:color="auto"/>
        <w:left w:val="none" w:sz="0" w:space="0" w:color="auto"/>
        <w:bottom w:val="none" w:sz="0" w:space="0" w:color="auto"/>
        <w:right w:val="none" w:sz="0" w:space="0" w:color="auto"/>
      </w:divBdr>
    </w:div>
    <w:div w:id="544028721">
      <w:bodyDiv w:val="1"/>
      <w:marLeft w:val="0"/>
      <w:marRight w:val="0"/>
      <w:marTop w:val="0"/>
      <w:marBottom w:val="0"/>
      <w:divBdr>
        <w:top w:val="none" w:sz="0" w:space="0" w:color="auto"/>
        <w:left w:val="none" w:sz="0" w:space="0" w:color="auto"/>
        <w:bottom w:val="none" w:sz="0" w:space="0" w:color="auto"/>
        <w:right w:val="none" w:sz="0" w:space="0" w:color="auto"/>
      </w:divBdr>
    </w:div>
    <w:div w:id="1009790360">
      <w:bodyDiv w:val="1"/>
      <w:marLeft w:val="0"/>
      <w:marRight w:val="0"/>
      <w:marTop w:val="0"/>
      <w:marBottom w:val="0"/>
      <w:divBdr>
        <w:top w:val="none" w:sz="0" w:space="0" w:color="auto"/>
        <w:left w:val="none" w:sz="0" w:space="0" w:color="auto"/>
        <w:bottom w:val="none" w:sz="0" w:space="0" w:color="auto"/>
        <w:right w:val="none" w:sz="0" w:space="0" w:color="auto"/>
      </w:divBdr>
    </w:div>
    <w:div w:id="1044984301">
      <w:bodyDiv w:val="1"/>
      <w:marLeft w:val="0"/>
      <w:marRight w:val="0"/>
      <w:marTop w:val="0"/>
      <w:marBottom w:val="0"/>
      <w:divBdr>
        <w:top w:val="none" w:sz="0" w:space="0" w:color="auto"/>
        <w:left w:val="none" w:sz="0" w:space="0" w:color="auto"/>
        <w:bottom w:val="none" w:sz="0" w:space="0" w:color="auto"/>
        <w:right w:val="none" w:sz="0" w:space="0" w:color="auto"/>
      </w:divBdr>
    </w:div>
    <w:div w:id="1177310468">
      <w:bodyDiv w:val="1"/>
      <w:marLeft w:val="0"/>
      <w:marRight w:val="0"/>
      <w:marTop w:val="0"/>
      <w:marBottom w:val="0"/>
      <w:divBdr>
        <w:top w:val="none" w:sz="0" w:space="0" w:color="auto"/>
        <w:left w:val="none" w:sz="0" w:space="0" w:color="auto"/>
        <w:bottom w:val="none" w:sz="0" w:space="0" w:color="auto"/>
        <w:right w:val="none" w:sz="0" w:space="0" w:color="auto"/>
      </w:divBdr>
    </w:div>
    <w:div w:id="1196577015">
      <w:bodyDiv w:val="1"/>
      <w:marLeft w:val="0"/>
      <w:marRight w:val="0"/>
      <w:marTop w:val="0"/>
      <w:marBottom w:val="0"/>
      <w:divBdr>
        <w:top w:val="none" w:sz="0" w:space="0" w:color="auto"/>
        <w:left w:val="none" w:sz="0" w:space="0" w:color="auto"/>
        <w:bottom w:val="none" w:sz="0" w:space="0" w:color="auto"/>
        <w:right w:val="none" w:sz="0" w:space="0" w:color="auto"/>
      </w:divBdr>
    </w:div>
    <w:div w:id="1206941966">
      <w:bodyDiv w:val="1"/>
      <w:marLeft w:val="0"/>
      <w:marRight w:val="0"/>
      <w:marTop w:val="0"/>
      <w:marBottom w:val="0"/>
      <w:divBdr>
        <w:top w:val="none" w:sz="0" w:space="0" w:color="auto"/>
        <w:left w:val="none" w:sz="0" w:space="0" w:color="auto"/>
        <w:bottom w:val="none" w:sz="0" w:space="0" w:color="auto"/>
        <w:right w:val="none" w:sz="0" w:space="0" w:color="auto"/>
      </w:divBdr>
    </w:div>
    <w:div w:id="1298417010">
      <w:bodyDiv w:val="1"/>
      <w:marLeft w:val="0"/>
      <w:marRight w:val="0"/>
      <w:marTop w:val="0"/>
      <w:marBottom w:val="0"/>
      <w:divBdr>
        <w:top w:val="none" w:sz="0" w:space="0" w:color="auto"/>
        <w:left w:val="none" w:sz="0" w:space="0" w:color="auto"/>
        <w:bottom w:val="none" w:sz="0" w:space="0" w:color="auto"/>
        <w:right w:val="none" w:sz="0" w:space="0" w:color="auto"/>
      </w:divBdr>
      <w:divsChild>
        <w:div w:id="660810796">
          <w:marLeft w:val="0"/>
          <w:marRight w:val="0"/>
          <w:marTop w:val="0"/>
          <w:marBottom w:val="0"/>
          <w:divBdr>
            <w:top w:val="none" w:sz="0" w:space="0" w:color="auto"/>
            <w:left w:val="none" w:sz="0" w:space="0" w:color="auto"/>
            <w:bottom w:val="none" w:sz="0" w:space="0" w:color="auto"/>
            <w:right w:val="none" w:sz="0" w:space="0" w:color="auto"/>
          </w:divBdr>
        </w:div>
        <w:div w:id="786586702">
          <w:marLeft w:val="0"/>
          <w:marRight w:val="0"/>
          <w:marTop w:val="0"/>
          <w:marBottom w:val="0"/>
          <w:divBdr>
            <w:top w:val="none" w:sz="0" w:space="0" w:color="auto"/>
            <w:left w:val="none" w:sz="0" w:space="0" w:color="auto"/>
            <w:bottom w:val="none" w:sz="0" w:space="0" w:color="auto"/>
            <w:right w:val="none" w:sz="0" w:space="0" w:color="auto"/>
          </w:divBdr>
        </w:div>
        <w:div w:id="1156458768">
          <w:marLeft w:val="0"/>
          <w:marRight w:val="0"/>
          <w:marTop w:val="0"/>
          <w:marBottom w:val="0"/>
          <w:divBdr>
            <w:top w:val="none" w:sz="0" w:space="0" w:color="auto"/>
            <w:left w:val="none" w:sz="0" w:space="0" w:color="auto"/>
            <w:bottom w:val="none" w:sz="0" w:space="0" w:color="auto"/>
            <w:right w:val="none" w:sz="0" w:space="0" w:color="auto"/>
          </w:divBdr>
        </w:div>
        <w:div w:id="1333021617">
          <w:marLeft w:val="0"/>
          <w:marRight w:val="0"/>
          <w:marTop w:val="0"/>
          <w:marBottom w:val="0"/>
          <w:divBdr>
            <w:top w:val="none" w:sz="0" w:space="0" w:color="auto"/>
            <w:left w:val="none" w:sz="0" w:space="0" w:color="auto"/>
            <w:bottom w:val="none" w:sz="0" w:space="0" w:color="auto"/>
            <w:right w:val="none" w:sz="0" w:space="0" w:color="auto"/>
          </w:divBdr>
        </w:div>
        <w:div w:id="1345858719">
          <w:marLeft w:val="0"/>
          <w:marRight w:val="0"/>
          <w:marTop w:val="0"/>
          <w:marBottom w:val="0"/>
          <w:divBdr>
            <w:top w:val="none" w:sz="0" w:space="0" w:color="auto"/>
            <w:left w:val="none" w:sz="0" w:space="0" w:color="auto"/>
            <w:bottom w:val="none" w:sz="0" w:space="0" w:color="auto"/>
            <w:right w:val="none" w:sz="0" w:space="0" w:color="auto"/>
          </w:divBdr>
        </w:div>
        <w:div w:id="1541824146">
          <w:marLeft w:val="0"/>
          <w:marRight w:val="0"/>
          <w:marTop w:val="0"/>
          <w:marBottom w:val="0"/>
          <w:divBdr>
            <w:top w:val="none" w:sz="0" w:space="0" w:color="auto"/>
            <w:left w:val="none" w:sz="0" w:space="0" w:color="auto"/>
            <w:bottom w:val="none" w:sz="0" w:space="0" w:color="auto"/>
            <w:right w:val="none" w:sz="0" w:space="0" w:color="auto"/>
          </w:divBdr>
        </w:div>
        <w:div w:id="1551571531">
          <w:marLeft w:val="0"/>
          <w:marRight w:val="0"/>
          <w:marTop w:val="0"/>
          <w:marBottom w:val="0"/>
          <w:divBdr>
            <w:top w:val="none" w:sz="0" w:space="0" w:color="auto"/>
            <w:left w:val="none" w:sz="0" w:space="0" w:color="auto"/>
            <w:bottom w:val="none" w:sz="0" w:space="0" w:color="auto"/>
            <w:right w:val="none" w:sz="0" w:space="0" w:color="auto"/>
          </w:divBdr>
        </w:div>
        <w:div w:id="1666398498">
          <w:marLeft w:val="0"/>
          <w:marRight w:val="0"/>
          <w:marTop w:val="0"/>
          <w:marBottom w:val="0"/>
          <w:divBdr>
            <w:top w:val="none" w:sz="0" w:space="0" w:color="auto"/>
            <w:left w:val="none" w:sz="0" w:space="0" w:color="auto"/>
            <w:bottom w:val="none" w:sz="0" w:space="0" w:color="auto"/>
            <w:right w:val="none" w:sz="0" w:space="0" w:color="auto"/>
          </w:divBdr>
        </w:div>
        <w:div w:id="1920824071">
          <w:marLeft w:val="0"/>
          <w:marRight w:val="0"/>
          <w:marTop w:val="0"/>
          <w:marBottom w:val="0"/>
          <w:divBdr>
            <w:top w:val="none" w:sz="0" w:space="0" w:color="auto"/>
            <w:left w:val="none" w:sz="0" w:space="0" w:color="auto"/>
            <w:bottom w:val="none" w:sz="0" w:space="0" w:color="auto"/>
            <w:right w:val="none" w:sz="0" w:space="0" w:color="auto"/>
          </w:divBdr>
        </w:div>
        <w:div w:id="2087219920">
          <w:marLeft w:val="0"/>
          <w:marRight w:val="0"/>
          <w:marTop w:val="0"/>
          <w:marBottom w:val="0"/>
          <w:divBdr>
            <w:top w:val="none" w:sz="0" w:space="0" w:color="auto"/>
            <w:left w:val="none" w:sz="0" w:space="0" w:color="auto"/>
            <w:bottom w:val="none" w:sz="0" w:space="0" w:color="auto"/>
            <w:right w:val="none" w:sz="0" w:space="0" w:color="auto"/>
          </w:divBdr>
        </w:div>
      </w:divsChild>
    </w:div>
    <w:div w:id="1311132880">
      <w:bodyDiv w:val="1"/>
      <w:marLeft w:val="0"/>
      <w:marRight w:val="0"/>
      <w:marTop w:val="0"/>
      <w:marBottom w:val="0"/>
      <w:divBdr>
        <w:top w:val="none" w:sz="0" w:space="0" w:color="auto"/>
        <w:left w:val="none" w:sz="0" w:space="0" w:color="auto"/>
        <w:bottom w:val="none" w:sz="0" w:space="0" w:color="auto"/>
        <w:right w:val="none" w:sz="0" w:space="0" w:color="auto"/>
      </w:divBdr>
    </w:div>
    <w:div w:id="1425691958">
      <w:bodyDiv w:val="1"/>
      <w:marLeft w:val="0"/>
      <w:marRight w:val="0"/>
      <w:marTop w:val="0"/>
      <w:marBottom w:val="0"/>
      <w:divBdr>
        <w:top w:val="none" w:sz="0" w:space="0" w:color="auto"/>
        <w:left w:val="none" w:sz="0" w:space="0" w:color="auto"/>
        <w:bottom w:val="none" w:sz="0" w:space="0" w:color="auto"/>
        <w:right w:val="none" w:sz="0" w:space="0" w:color="auto"/>
      </w:divBdr>
      <w:divsChild>
        <w:div w:id="56826863">
          <w:marLeft w:val="0"/>
          <w:marRight w:val="0"/>
          <w:marTop w:val="0"/>
          <w:marBottom w:val="0"/>
          <w:divBdr>
            <w:top w:val="none" w:sz="0" w:space="0" w:color="auto"/>
            <w:left w:val="none" w:sz="0" w:space="0" w:color="auto"/>
            <w:bottom w:val="none" w:sz="0" w:space="0" w:color="auto"/>
            <w:right w:val="none" w:sz="0" w:space="0" w:color="auto"/>
          </w:divBdr>
        </w:div>
        <w:div w:id="390734563">
          <w:marLeft w:val="0"/>
          <w:marRight w:val="0"/>
          <w:marTop w:val="0"/>
          <w:marBottom w:val="0"/>
          <w:divBdr>
            <w:top w:val="none" w:sz="0" w:space="0" w:color="auto"/>
            <w:left w:val="none" w:sz="0" w:space="0" w:color="auto"/>
            <w:bottom w:val="none" w:sz="0" w:space="0" w:color="auto"/>
            <w:right w:val="none" w:sz="0" w:space="0" w:color="auto"/>
          </w:divBdr>
        </w:div>
        <w:div w:id="577710788">
          <w:marLeft w:val="0"/>
          <w:marRight w:val="0"/>
          <w:marTop w:val="0"/>
          <w:marBottom w:val="0"/>
          <w:divBdr>
            <w:top w:val="none" w:sz="0" w:space="0" w:color="auto"/>
            <w:left w:val="none" w:sz="0" w:space="0" w:color="auto"/>
            <w:bottom w:val="none" w:sz="0" w:space="0" w:color="auto"/>
            <w:right w:val="none" w:sz="0" w:space="0" w:color="auto"/>
          </w:divBdr>
        </w:div>
        <w:div w:id="629286740">
          <w:marLeft w:val="0"/>
          <w:marRight w:val="0"/>
          <w:marTop w:val="0"/>
          <w:marBottom w:val="0"/>
          <w:divBdr>
            <w:top w:val="none" w:sz="0" w:space="0" w:color="auto"/>
            <w:left w:val="none" w:sz="0" w:space="0" w:color="auto"/>
            <w:bottom w:val="none" w:sz="0" w:space="0" w:color="auto"/>
            <w:right w:val="none" w:sz="0" w:space="0" w:color="auto"/>
          </w:divBdr>
        </w:div>
        <w:div w:id="775909205">
          <w:marLeft w:val="0"/>
          <w:marRight w:val="0"/>
          <w:marTop w:val="0"/>
          <w:marBottom w:val="0"/>
          <w:divBdr>
            <w:top w:val="none" w:sz="0" w:space="0" w:color="auto"/>
            <w:left w:val="none" w:sz="0" w:space="0" w:color="auto"/>
            <w:bottom w:val="none" w:sz="0" w:space="0" w:color="auto"/>
            <w:right w:val="none" w:sz="0" w:space="0" w:color="auto"/>
          </w:divBdr>
        </w:div>
        <w:div w:id="803473257">
          <w:marLeft w:val="0"/>
          <w:marRight w:val="0"/>
          <w:marTop w:val="0"/>
          <w:marBottom w:val="0"/>
          <w:divBdr>
            <w:top w:val="none" w:sz="0" w:space="0" w:color="auto"/>
            <w:left w:val="none" w:sz="0" w:space="0" w:color="auto"/>
            <w:bottom w:val="none" w:sz="0" w:space="0" w:color="auto"/>
            <w:right w:val="none" w:sz="0" w:space="0" w:color="auto"/>
          </w:divBdr>
        </w:div>
        <w:div w:id="881602234">
          <w:marLeft w:val="0"/>
          <w:marRight w:val="0"/>
          <w:marTop w:val="0"/>
          <w:marBottom w:val="0"/>
          <w:divBdr>
            <w:top w:val="none" w:sz="0" w:space="0" w:color="auto"/>
            <w:left w:val="none" w:sz="0" w:space="0" w:color="auto"/>
            <w:bottom w:val="none" w:sz="0" w:space="0" w:color="auto"/>
            <w:right w:val="none" w:sz="0" w:space="0" w:color="auto"/>
          </w:divBdr>
        </w:div>
        <w:div w:id="907807735">
          <w:marLeft w:val="0"/>
          <w:marRight w:val="0"/>
          <w:marTop w:val="0"/>
          <w:marBottom w:val="0"/>
          <w:divBdr>
            <w:top w:val="none" w:sz="0" w:space="0" w:color="auto"/>
            <w:left w:val="none" w:sz="0" w:space="0" w:color="auto"/>
            <w:bottom w:val="none" w:sz="0" w:space="0" w:color="auto"/>
            <w:right w:val="none" w:sz="0" w:space="0" w:color="auto"/>
          </w:divBdr>
        </w:div>
        <w:div w:id="1390153416">
          <w:marLeft w:val="0"/>
          <w:marRight w:val="0"/>
          <w:marTop w:val="0"/>
          <w:marBottom w:val="0"/>
          <w:divBdr>
            <w:top w:val="none" w:sz="0" w:space="0" w:color="auto"/>
            <w:left w:val="none" w:sz="0" w:space="0" w:color="auto"/>
            <w:bottom w:val="none" w:sz="0" w:space="0" w:color="auto"/>
            <w:right w:val="none" w:sz="0" w:space="0" w:color="auto"/>
          </w:divBdr>
        </w:div>
        <w:div w:id="1488747917">
          <w:marLeft w:val="0"/>
          <w:marRight w:val="0"/>
          <w:marTop w:val="0"/>
          <w:marBottom w:val="0"/>
          <w:divBdr>
            <w:top w:val="none" w:sz="0" w:space="0" w:color="auto"/>
            <w:left w:val="none" w:sz="0" w:space="0" w:color="auto"/>
            <w:bottom w:val="none" w:sz="0" w:space="0" w:color="auto"/>
            <w:right w:val="none" w:sz="0" w:space="0" w:color="auto"/>
          </w:divBdr>
        </w:div>
      </w:divsChild>
    </w:div>
    <w:div w:id="1533804755">
      <w:bodyDiv w:val="1"/>
      <w:marLeft w:val="0"/>
      <w:marRight w:val="0"/>
      <w:marTop w:val="0"/>
      <w:marBottom w:val="0"/>
      <w:divBdr>
        <w:top w:val="none" w:sz="0" w:space="0" w:color="auto"/>
        <w:left w:val="none" w:sz="0" w:space="0" w:color="auto"/>
        <w:bottom w:val="none" w:sz="0" w:space="0" w:color="auto"/>
        <w:right w:val="none" w:sz="0" w:space="0" w:color="auto"/>
      </w:divBdr>
    </w:div>
    <w:div w:id="1728216472">
      <w:bodyDiv w:val="1"/>
      <w:marLeft w:val="0"/>
      <w:marRight w:val="0"/>
      <w:marTop w:val="0"/>
      <w:marBottom w:val="0"/>
      <w:divBdr>
        <w:top w:val="none" w:sz="0" w:space="0" w:color="auto"/>
        <w:left w:val="none" w:sz="0" w:space="0" w:color="auto"/>
        <w:bottom w:val="none" w:sz="0" w:space="0" w:color="auto"/>
        <w:right w:val="none" w:sz="0" w:space="0" w:color="auto"/>
      </w:divBdr>
    </w:div>
    <w:div w:id="20410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A0CC1F2D7347438DD75F0030C18908" ma:contentTypeVersion="13" ma:contentTypeDescription="Create a new document." ma:contentTypeScope="" ma:versionID="f9adaaa9503cc11526250479020971af">
  <xsd:schema xmlns:xsd="http://www.w3.org/2001/XMLSchema" xmlns:xs="http://www.w3.org/2001/XMLSchema" xmlns:p="http://schemas.microsoft.com/office/2006/metadata/properties" xmlns:ns3="6b8a605c-f063-45b8-a3dd-8aad555f6b84" targetNamespace="http://schemas.microsoft.com/office/2006/metadata/properties" ma:root="true" ma:fieldsID="e2262ebb1d392c69ca79b9c5c5c30534" ns3:_="">
    <xsd:import namespace="6b8a605c-f063-45b8-a3dd-8aad555f6b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a605c-f063-45b8-a3dd-8aad555f6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b8a605c-f063-45b8-a3dd-8aad555f6b84" xsi:nil="true"/>
  </documentManagement>
</p:properties>
</file>

<file path=customXml/itemProps1.xml><?xml version="1.0" encoding="utf-8"?>
<ds:datastoreItem xmlns:ds="http://schemas.openxmlformats.org/officeDocument/2006/customXml" ds:itemID="{50295EB6-4804-4F29-A09B-73315300D778}">
  <ds:schemaRefs>
    <ds:schemaRef ds:uri="http://schemas.microsoft.com/sharepoint/v3/contenttype/forms"/>
  </ds:schemaRefs>
</ds:datastoreItem>
</file>

<file path=customXml/itemProps2.xml><?xml version="1.0" encoding="utf-8"?>
<ds:datastoreItem xmlns:ds="http://schemas.openxmlformats.org/officeDocument/2006/customXml" ds:itemID="{C67CA56C-D16B-49D1-9136-EBE2EF5D2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a605c-f063-45b8-a3dd-8aad555f6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A98E05-2475-4588-B786-53DBD80DF166}">
  <ds:schemaRefs>
    <ds:schemaRef ds:uri="http://schemas.microsoft.com/office/2006/metadata/properties"/>
    <ds:schemaRef ds:uri="http://schemas.microsoft.com/office/infopath/2007/PartnerControls"/>
    <ds:schemaRef ds:uri="6b8a605c-f063-45b8-a3dd-8aad555f6b84"/>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u2023462</dc:creator>
  <cp:keywords/>
  <dc:description/>
  <cp:lastModifiedBy>u2023462</cp:lastModifiedBy>
  <cp:revision>71</cp:revision>
  <dcterms:created xsi:type="dcterms:W3CDTF">2024-12-25T12:33:00Z</dcterms:created>
  <dcterms:modified xsi:type="dcterms:W3CDTF">2025-01-07T16:37:00Z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0x010100AEA0CC1F2D7347438DD75F0030C18908</vt:lpwstr>
  </property>
</Properties>
</file>