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2E34BB" w14:textId="145D3340" w:rsidR="00E30569" w:rsidRPr="00A95999" w:rsidRDefault="00A95999" w:rsidP="00A95999">
      <w:pPr>
        <w:jc w:val="right"/>
        <w:rPr>
          <w:b/>
          <w:bCs/>
          <w:sz w:val="28"/>
          <w:szCs w:val="28"/>
        </w:rPr>
      </w:pPr>
      <w:r w:rsidRPr="00A95999">
        <w:rPr>
          <w:b/>
          <w:bCs/>
          <w:sz w:val="28"/>
          <w:szCs w:val="28"/>
        </w:rPr>
        <w:t>Ownde Type</w:t>
      </w:r>
    </w:p>
    <w:p w14:paraId="1A427C0C" w14:textId="2B242810" w:rsidR="00A95999" w:rsidRDefault="00A95999" w:rsidP="00A95999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طراحی یک </w:t>
      </w:r>
      <w:r>
        <w:rPr>
          <w:rFonts w:cs="B Nazanin"/>
          <w:sz w:val="28"/>
          <w:szCs w:val="28"/>
          <w:lang w:bidi="fa-IR"/>
        </w:rPr>
        <w:t>enitity</w:t>
      </w:r>
      <w:r>
        <w:rPr>
          <w:rFonts w:cs="B Nazanin" w:hint="cs"/>
          <w:sz w:val="28"/>
          <w:szCs w:val="28"/>
          <w:rtl/>
          <w:lang w:bidi="fa-IR"/>
        </w:rPr>
        <w:t xml:space="preserve"> یک </w:t>
      </w:r>
      <w:r>
        <w:rPr>
          <w:rFonts w:cs="B Nazanin"/>
          <w:sz w:val="28"/>
          <w:szCs w:val="28"/>
          <w:lang w:bidi="fa-IR"/>
        </w:rPr>
        <w:t>property</w:t>
      </w:r>
      <w:r>
        <w:rPr>
          <w:rFonts w:cs="B Nazanin" w:hint="cs"/>
          <w:sz w:val="28"/>
          <w:szCs w:val="28"/>
          <w:rtl/>
          <w:lang w:bidi="fa-IR"/>
        </w:rPr>
        <w:t xml:space="preserve"> داریم که خود از نوع </w:t>
      </w:r>
      <w:r>
        <w:rPr>
          <w:rFonts w:cs="B Nazanin"/>
          <w:sz w:val="28"/>
          <w:szCs w:val="28"/>
          <w:lang w:bidi="fa-IR"/>
        </w:rPr>
        <w:t>complex</w:t>
      </w:r>
      <w:r>
        <w:rPr>
          <w:rFonts w:cs="B Nazanin" w:hint="cs"/>
          <w:sz w:val="28"/>
          <w:szCs w:val="28"/>
          <w:rtl/>
          <w:lang w:bidi="fa-IR"/>
        </w:rPr>
        <w:t xml:space="preserve"> است یعنی یک کلاس است مثل </w:t>
      </w:r>
      <w:r>
        <w:rPr>
          <w:rFonts w:cs="B Nazanin"/>
          <w:sz w:val="28"/>
          <w:szCs w:val="28"/>
          <w:lang w:bidi="fa-IR"/>
        </w:rPr>
        <w:t>address</w:t>
      </w:r>
      <w:r>
        <w:rPr>
          <w:rFonts w:cs="B Nazanin" w:hint="cs"/>
          <w:sz w:val="28"/>
          <w:szCs w:val="28"/>
          <w:rtl/>
          <w:lang w:bidi="fa-IR"/>
        </w:rPr>
        <w:t xml:space="preserve"> می توان تنظیمی در </w:t>
      </w:r>
      <w:r>
        <w:rPr>
          <w:rFonts w:cs="B Nazanin"/>
          <w:sz w:val="28"/>
          <w:szCs w:val="28"/>
          <w:lang w:bidi="fa-IR"/>
        </w:rPr>
        <w:t>Ef</w:t>
      </w:r>
      <w:r>
        <w:rPr>
          <w:rFonts w:cs="B Nazanin" w:hint="cs"/>
          <w:sz w:val="28"/>
          <w:szCs w:val="28"/>
          <w:rtl/>
          <w:lang w:bidi="fa-IR"/>
        </w:rPr>
        <w:t xml:space="preserve"> انجام داد که این را به عنوان جدول جداگانه در نظر نگیرد و در دیتابیس با استفاده از یک </w:t>
      </w:r>
      <w:r>
        <w:rPr>
          <w:rFonts w:cs="B Nazanin"/>
          <w:sz w:val="28"/>
          <w:szCs w:val="28"/>
          <w:lang w:bidi="fa-IR"/>
        </w:rPr>
        <w:t>convention</w:t>
      </w:r>
      <w:r>
        <w:rPr>
          <w:rFonts w:cs="B Nazanin" w:hint="cs"/>
          <w:sz w:val="28"/>
          <w:szCs w:val="28"/>
          <w:rtl/>
          <w:lang w:bidi="fa-IR"/>
        </w:rPr>
        <w:t xml:space="preserve"> مثل </w:t>
      </w:r>
      <w:r>
        <w:rPr>
          <w:rFonts w:cs="B Nazanin"/>
          <w:sz w:val="28"/>
          <w:szCs w:val="28"/>
          <w:lang w:bidi="fa-IR"/>
        </w:rPr>
        <w:t>address_ally</w:t>
      </w:r>
      <w:r>
        <w:rPr>
          <w:rFonts w:cs="B Nazanin" w:hint="cs"/>
          <w:sz w:val="28"/>
          <w:szCs w:val="28"/>
          <w:rtl/>
          <w:lang w:bidi="fa-IR"/>
        </w:rPr>
        <w:t xml:space="preserve"> نام </w:t>
      </w:r>
      <w:r>
        <w:rPr>
          <w:rFonts w:cs="B Nazanin"/>
          <w:sz w:val="28"/>
          <w:szCs w:val="28"/>
          <w:lang w:bidi="fa-IR"/>
        </w:rPr>
        <w:t>filed</w:t>
      </w:r>
      <w:r>
        <w:rPr>
          <w:rFonts w:cs="B Nazanin" w:hint="cs"/>
          <w:sz w:val="28"/>
          <w:szCs w:val="28"/>
          <w:rtl/>
          <w:lang w:bidi="fa-IR"/>
        </w:rPr>
        <w:t xml:space="preserve"> ها را برای در جدول </w:t>
      </w:r>
      <w:r>
        <w:rPr>
          <w:rFonts w:cs="B Nazanin"/>
          <w:sz w:val="28"/>
          <w:szCs w:val="28"/>
          <w:lang w:bidi="fa-IR"/>
        </w:rPr>
        <w:t>parent</w:t>
      </w:r>
      <w:r>
        <w:rPr>
          <w:rFonts w:cs="B Nazanin" w:hint="cs"/>
          <w:sz w:val="28"/>
          <w:szCs w:val="28"/>
          <w:rtl/>
          <w:lang w:bidi="fa-IR"/>
        </w:rPr>
        <w:t xml:space="preserve"> در نظر بگیرد</w:t>
      </w:r>
    </w:p>
    <w:p w14:paraId="39A62CAF" w14:textId="09FE53BA" w:rsidR="001E655C" w:rsidRDefault="001E655C" w:rsidP="001E655C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  <w:rtl/>
          <w:lang w:val="fa-IR" w:bidi="fa-IR"/>
        </w:rPr>
        <w:drawing>
          <wp:inline distT="0" distB="0" distL="0" distR="0" wp14:anchorId="7CDEC9B4" wp14:editId="61149815">
            <wp:extent cx="4372585" cy="924054"/>
            <wp:effectExtent l="0" t="0" r="9525" b="9525"/>
            <wp:docPr id="1702437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37966" name="Picture 170243796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F1C4" w14:textId="5CE13FF7" w:rsidR="001E655C" w:rsidRDefault="001E655C" w:rsidP="001E655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می توان به صورت کاستوم هم با استفاده از </w:t>
      </w:r>
      <w:r>
        <w:rPr>
          <w:rFonts w:cs="B Nazanin"/>
          <w:sz w:val="28"/>
          <w:szCs w:val="28"/>
          <w:lang w:bidi="fa-IR"/>
        </w:rPr>
        <w:t>fluent api</w:t>
      </w:r>
      <w:r>
        <w:rPr>
          <w:rFonts w:cs="B Nazanin" w:hint="cs"/>
          <w:sz w:val="28"/>
          <w:szCs w:val="28"/>
          <w:rtl/>
          <w:lang w:bidi="fa-IR"/>
        </w:rPr>
        <w:t xml:space="preserve"> کاری کرد از نام را بر اساس </w:t>
      </w:r>
      <w:r>
        <w:rPr>
          <w:rFonts w:cs="B Nazanin"/>
          <w:sz w:val="28"/>
          <w:szCs w:val="28"/>
          <w:lang w:bidi="fa-IR"/>
        </w:rPr>
        <w:t>convention</w:t>
      </w:r>
      <w:r>
        <w:rPr>
          <w:rFonts w:cs="B Nazanin" w:hint="cs"/>
          <w:sz w:val="28"/>
          <w:szCs w:val="28"/>
          <w:rtl/>
          <w:lang w:bidi="fa-IR"/>
        </w:rPr>
        <w:t xml:space="preserve"> قرار ندهد.</w:t>
      </w:r>
    </w:p>
    <w:p w14:paraId="20D7FFC2" w14:textId="796AD923" w:rsidR="001E655C" w:rsidRDefault="00585C79" w:rsidP="00585C79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 w:hint="cs"/>
          <w:noProof/>
          <w:sz w:val="28"/>
          <w:szCs w:val="28"/>
          <w:lang w:bidi="fa-IR"/>
        </w:rPr>
        <w:drawing>
          <wp:inline distT="0" distB="0" distL="0" distR="0" wp14:anchorId="13190576" wp14:editId="287E9A3B">
            <wp:extent cx="5010849" cy="1047896"/>
            <wp:effectExtent l="0" t="0" r="0" b="0"/>
            <wp:docPr id="14889024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02414" name="Picture 148890241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05FE" w14:textId="77777777" w:rsidR="00FC3367" w:rsidRDefault="00FC3367" w:rsidP="00FC3367">
      <w:pPr>
        <w:bidi/>
        <w:rPr>
          <w:rFonts w:cs="B Nazanin"/>
          <w:sz w:val="28"/>
          <w:szCs w:val="28"/>
          <w:lang w:bidi="fa-IR"/>
        </w:rPr>
      </w:pPr>
    </w:p>
    <w:p w14:paraId="4EB613EC" w14:textId="1B699193" w:rsidR="00FC3367" w:rsidRDefault="00FC3367" w:rsidP="00FC336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نکته:</w:t>
      </w:r>
    </w:p>
    <w:p w14:paraId="43E7ADF2" w14:textId="4BAB01E2" w:rsidR="00FC3367" w:rsidRDefault="00FC3367" w:rsidP="00FC336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می توانیم در کلاس های جداگانه سرویس های خود را ریجستر کنیم کد تمیز تر شود و آن ها را به فایل </w:t>
      </w:r>
      <w:r>
        <w:rPr>
          <w:rFonts w:cs="B Nazanin"/>
          <w:sz w:val="28"/>
          <w:szCs w:val="28"/>
          <w:lang w:bidi="fa-IR"/>
        </w:rPr>
        <w:t>program.cs</w:t>
      </w:r>
      <w:r>
        <w:rPr>
          <w:rFonts w:cs="B Nazanin" w:hint="cs"/>
          <w:sz w:val="28"/>
          <w:szCs w:val="28"/>
          <w:rtl/>
          <w:lang w:bidi="fa-IR"/>
        </w:rPr>
        <w:t xml:space="preserve"> اضافه کنیم.</w:t>
      </w:r>
    </w:p>
    <w:p w14:paraId="1DEB0345" w14:textId="77777777" w:rsidR="00FC3367" w:rsidRDefault="00FC3367" w:rsidP="00FC3367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rtl/>
          <w:lang w:val="fa-IR" w:bidi="fa-IR"/>
        </w:rPr>
        <w:drawing>
          <wp:inline distT="0" distB="0" distL="0" distR="0" wp14:anchorId="56ADF88C" wp14:editId="23E33A19">
            <wp:extent cx="5695564" cy="2381250"/>
            <wp:effectExtent l="0" t="0" r="635" b="0"/>
            <wp:docPr id="11393867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86798" name="Picture 113938679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35" cy="239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CCA0" w14:textId="0CE08F6D" w:rsidR="00FC3367" w:rsidRDefault="00FC3367" w:rsidP="00FC336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rtl/>
          <w:lang w:val="fa-IR" w:bidi="fa-IR"/>
        </w:rPr>
        <w:lastRenderedPageBreak/>
        <w:drawing>
          <wp:inline distT="0" distB="0" distL="0" distR="0" wp14:anchorId="2F16CFD6" wp14:editId="193AA6E8">
            <wp:extent cx="6741073" cy="971550"/>
            <wp:effectExtent l="0" t="0" r="3175" b="0"/>
            <wp:docPr id="6176123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12350" name="Picture 61761235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245" cy="97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F58B" w14:textId="77777777" w:rsidR="00FC3367" w:rsidRDefault="00FC3367" w:rsidP="00FC3367">
      <w:pPr>
        <w:bidi/>
        <w:rPr>
          <w:rFonts w:cs="B Nazanin"/>
          <w:sz w:val="28"/>
          <w:szCs w:val="28"/>
          <w:lang w:bidi="fa-IR"/>
        </w:rPr>
      </w:pPr>
    </w:p>
    <w:p w14:paraId="74B10C86" w14:textId="715342A5" w:rsidR="00FC3367" w:rsidRPr="00FC3367" w:rsidRDefault="00FC3367" w:rsidP="00FC3367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FC3367">
        <w:rPr>
          <w:rFonts w:cs="B Nazanin"/>
          <w:b/>
          <w:bCs/>
          <w:sz w:val="28"/>
          <w:szCs w:val="28"/>
          <w:lang w:bidi="fa-IR"/>
        </w:rPr>
        <w:t>Builder</w:t>
      </w:r>
    </w:p>
    <w:p w14:paraId="4C1B5ED8" w14:textId="4563D97E" w:rsidR="00FC3367" w:rsidRDefault="00FC3367" w:rsidP="00FC3367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مثال استفاده از روش </w:t>
      </w:r>
      <w:r>
        <w:rPr>
          <w:rFonts w:cs="B Nazanin"/>
          <w:sz w:val="28"/>
          <w:szCs w:val="28"/>
          <w:lang w:bidi="fa-IR"/>
        </w:rPr>
        <w:t>Builder</w:t>
      </w:r>
      <w:r>
        <w:rPr>
          <w:rFonts w:cs="B Nazanin" w:hint="cs"/>
          <w:sz w:val="28"/>
          <w:szCs w:val="28"/>
          <w:rtl/>
          <w:lang w:bidi="fa-IR"/>
        </w:rPr>
        <w:t xml:space="preserve"> برای ساخت یک </w:t>
      </w:r>
      <w:r>
        <w:rPr>
          <w:rFonts w:cs="B Nazanin"/>
          <w:sz w:val="28"/>
          <w:szCs w:val="28"/>
          <w:lang w:bidi="fa-IR"/>
        </w:rPr>
        <w:t>Object</w:t>
      </w:r>
      <w:r>
        <w:rPr>
          <w:rFonts w:cs="B Nazanin" w:hint="cs"/>
          <w:sz w:val="28"/>
          <w:szCs w:val="28"/>
          <w:rtl/>
          <w:lang w:bidi="fa-IR"/>
        </w:rPr>
        <w:t xml:space="preserve"> محصل </w:t>
      </w:r>
      <w:r>
        <w:rPr>
          <w:rFonts w:cs="B Nazanin"/>
          <w:sz w:val="28"/>
          <w:szCs w:val="28"/>
          <w:lang w:bidi="fa-IR"/>
        </w:rPr>
        <w:t>Product</w:t>
      </w:r>
    </w:p>
    <w:p w14:paraId="4477EF2C" w14:textId="3EE97EE1" w:rsidR="00FC3367" w:rsidRDefault="00FC3367" w:rsidP="00FC3367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 w:hint="cs"/>
          <w:noProof/>
          <w:sz w:val="28"/>
          <w:szCs w:val="28"/>
          <w:lang w:bidi="fa-IR"/>
        </w:rPr>
        <w:drawing>
          <wp:inline distT="0" distB="0" distL="0" distR="0" wp14:anchorId="1EB555B5" wp14:editId="3B385DBF">
            <wp:extent cx="4171950" cy="3935164"/>
            <wp:effectExtent l="0" t="0" r="0" b="8255"/>
            <wp:docPr id="4573061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06149" name="Picture 45730614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008" cy="394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BF04" w14:textId="4B451E03" w:rsidR="00FC3367" w:rsidRDefault="00F97ED5" w:rsidP="00F97ED5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 w:hint="cs"/>
          <w:noProof/>
          <w:sz w:val="28"/>
          <w:szCs w:val="28"/>
          <w:lang w:bidi="fa-IR"/>
        </w:rPr>
        <w:drawing>
          <wp:inline distT="0" distB="0" distL="0" distR="0" wp14:anchorId="359D25AB" wp14:editId="24F45B98">
            <wp:extent cx="5467350" cy="1696392"/>
            <wp:effectExtent l="0" t="0" r="0" b="0"/>
            <wp:docPr id="11477531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53198" name="Picture 114775319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018" cy="170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17E3" w14:textId="14B3D84E" w:rsidR="00F97ED5" w:rsidRPr="00D073BD" w:rsidRDefault="00D073BD" w:rsidP="00F97ED5">
      <w:pPr>
        <w:bidi/>
        <w:rPr>
          <w:rFonts w:cs="B Nazanin"/>
          <w:b/>
          <w:bCs/>
          <w:sz w:val="28"/>
          <w:szCs w:val="28"/>
          <w:lang w:bidi="fa-IR"/>
        </w:rPr>
      </w:pPr>
      <w:r w:rsidRPr="00D073BD"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 xml:space="preserve">نکته </w:t>
      </w:r>
      <w:r w:rsidRPr="00D073BD">
        <w:rPr>
          <w:rFonts w:cs="B Nazanin"/>
          <w:b/>
          <w:bCs/>
          <w:sz w:val="28"/>
          <w:szCs w:val="28"/>
          <w:lang w:bidi="fa-IR"/>
        </w:rPr>
        <w:t>unitTest</w:t>
      </w:r>
    </w:p>
    <w:p w14:paraId="14EE48C3" w14:textId="77777777" w:rsidR="00D073BD" w:rsidRPr="00D073BD" w:rsidRDefault="00D073BD" w:rsidP="00D073BD">
      <w:pPr>
        <w:bidi/>
        <w:rPr>
          <w:rFonts w:cs="B Nazanin"/>
          <w:b/>
          <w:bCs/>
          <w:sz w:val="28"/>
          <w:szCs w:val="28"/>
          <w:lang w:bidi="fa-IR"/>
        </w:rPr>
      </w:pPr>
      <w:r w:rsidRPr="00D073BD">
        <w:rPr>
          <w:rFonts w:cs="B Nazanin"/>
          <w:b/>
          <w:bCs/>
          <w:sz w:val="28"/>
          <w:szCs w:val="28"/>
          <w:lang w:bidi="fa-IR"/>
        </w:rPr>
        <w:t xml:space="preserve">FluentAssertions </w:t>
      </w:r>
      <w:r w:rsidRPr="00D073BD">
        <w:rPr>
          <w:rFonts w:cs="B Nazanin"/>
          <w:b/>
          <w:bCs/>
          <w:sz w:val="28"/>
          <w:szCs w:val="28"/>
          <w:rtl/>
        </w:rPr>
        <w:t>چیست؟</w:t>
      </w:r>
    </w:p>
    <w:p w14:paraId="146A1525" w14:textId="77777777" w:rsidR="00D073BD" w:rsidRPr="00D073BD" w:rsidRDefault="00D073BD" w:rsidP="00D073BD">
      <w:pPr>
        <w:bidi/>
        <w:rPr>
          <w:rFonts w:cs="B Nazanin"/>
          <w:sz w:val="28"/>
          <w:szCs w:val="28"/>
          <w:lang w:bidi="fa-IR"/>
        </w:rPr>
      </w:pPr>
      <w:r w:rsidRPr="00D073BD">
        <w:rPr>
          <w:rFonts w:cs="B Nazanin"/>
          <w:sz w:val="28"/>
          <w:szCs w:val="28"/>
          <w:lang w:bidi="fa-IR"/>
        </w:rPr>
        <w:t xml:space="preserve">FluentAssertions </w:t>
      </w:r>
      <w:r w:rsidRPr="00D073BD">
        <w:rPr>
          <w:rFonts w:cs="B Nazanin"/>
          <w:sz w:val="28"/>
          <w:szCs w:val="28"/>
          <w:rtl/>
        </w:rPr>
        <w:t>یک کتابخانه‌ی متن‌باز در</w:t>
      </w:r>
      <w:r w:rsidRPr="00D073BD">
        <w:rPr>
          <w:rFonts w:cs="B Nazanin"/>
          <w:sz w:val="28"/>
          <w:szCs w:val="28"/>
          <w:lang w:bidi="fa-IR"/>
        </w:rPr>
        <w:t xml:space="preserve"> .NET </w:t>
      </w:r>
      <w:r w:rsidRPr="00D073BD">
        <w:rPr>
          <w:rFonts w:cs="B Nazanin"/>
          <w:sz w:val="28"/>
          <w:szCs w:val="28"/>
          <w:rtl/>
        </w:rPr>
        <w:t xml:space="preserve">است که اجازه می‌دهد </w:t>
      </w:r>
      <w:r w:rsidRPr="00D073BD">
        <w:rPr>
          <w:rFonts w:cs="B Nazanin"/>
          <w:b/>
          <w:bCs/>
          <w:sz w:val="28"/>
          <w:szCs w:val="28"/>
          <w:rtl/>
        </w:rPr>
        <w:t>عبارات تستی به شکل زبانی طبیعی</w:t>
      </w:r>
      <w:r w:rsidRPr="00D073BD">
        <w:rPr>
          <w:rFonts w:cs="B Nazanin"/>
          <w:sz w:val="28"/>
          <w:szCs w:val="28"/>
          <w:rtl/>
        </w:rPr>
        <w:t xml:space="preserve"> نوشته شوند. برخلاف روش‌های سنتی مقایسه با </w:t>
      </w:r>
      <w:r w:rsidRPr="00D073BD">
        <w:rPr>
          <w:rFonts w:cs="B Nazanin"/>
          <w:sz w:val="28"/>
          <w:szCs w:val="28"/>
          <w:lang w:bidi="fa-IR"/>
        </w:rPr>
        <w:t xml:space="preserve">Assert.Equal(...) </w:t>
      </w:r>
      <w:r w:rsidRPr="00D073BD">
        <w:rPr>
          <w:rFonts w:cs="B Nazanin"/>
          <w:sz w:val="28"/>
          <w:szCs w:val="28"/>
          <w:rtl/>
        </w:rPr>
        <w:t xml:space="preserve">یا </w:t>
      </w:r>
      <w:r w:rsidRPr="00D073BD">
        <w:rPr>
          <w:rFonts w:cs="B Nazanin"/>
          <w:sz w:val="28"/>
          <w:szCs w:val="28"/>
          <w:lang w:bidi="fa-IR"/>
        </w:rPr>
        <w:t>Assert.AreEqual(...)</w:t>
      </w:r>
      <w:r w:rsidRPr="00D073BD">
        <w:rPr>
          <w:rFonts w:cs="B Nazanin"/>
          <w:sz w:val="28"/>
          <w:szCs w:val="28"/>
          <w:rtl/>
        </w:rPr>
        <w:t>، این کتابخانه خوانایی کد تست را افزایش می‌دهد</w:t>
      </w:r>
      <w:r w:rsidRPr="00D073BD">
        <w:rPr>
          <w:rFonts w:cs="B Nazanin"/>
          <w:sz w:val="28"/>
          <w:szCs w:val="28"/>
          <w:lang w:bidi="fa-IR"/>
        </w:rPr>
        <w:t>.</w:t>
      </w:r>
    </w:p>
    <w:p w14:paraId="2358F716" w14:textId="77777777" w:rsidR="00D073BD" w:rsidRPr="00D073BD" w:rsidRDefault="00D073BD" w:rsidP="00D073BD">
      <w:pPr>
        <w:bidi/>
        <w:rPr>
          <w:rFonts w:cs="B Nazanin"/>
          <w:b/>
          <w:bCs/>
          <w:sz w:val="28"/>
          <w:szCs w:val="28"/>
          <w:lang w:bidi="fa-IR"/>
        </w:rPr>
      </w:pPr>
      <w:r w:rsidRPr="00D073BD">
        <w:rPr>
          <w:rFonts w:cs="B Nazanin"/>
          <w:b/>
          <w:bCs/>
          <w:sz w:val="28"/>
          <w:szCs w:val="28"/>
          <w:rtl/>
        </w:rPr>
        <w:t>نصب</w:t>
      </w:r>
      <w:r w:rsidRPr="00D073BD">
        <w:rPr>
          <w:rFonts w:cs="B Nazanin"/>
          <w:b/>
          <w:bCs/>
          <w:sz w:val="28"/>
          <w:szCs w:val="28"/>
          <w:lang w:bidi="fa-IR"/>
        </w:rPr>
        <w:t xml:space="preserve"> FluentAssertions</w:t>
      </w:r>
    </w:p>
    <w:p w14:paraId="270BDCA3" w14:textId="77777777" w:rsidR="00D073BD" w:rsidRPr="00D073BD" w:rsidRDefault="00D073BD" w:rsidP="00D073BD">
      <w:pPr>
        <w:bidi/>
        <w:rPr>
          <w:rFonts w:cs="B Nazanin"/>
          <w:sz w:val="28"/>
          <w:szCs w:val="28"/>
          <w:lang w:bidi="fa-IR"/>
        </w:rPr>
      </w:pPr>
      <w:r w:rsidRPr="00D073BD">
        <w:rPr>
          <w:rFonts w:cs="B Nazanin"/>
          <w:sz w:val="28"/>
          <w:szCs w:val="28"/>
          <w:rtl/>
        </w:rPr>
        <w:t>برای استفاده از</w:t>
      </w:r>
      <w:r w:rsidRPr="00D073BD">
        <w:rPr>
          <w:rFonts w:cs="B Nazanin"/>
          <w:sz w:val="28"/>
          <w:szCs w:val="28"/>
          <w:lang w:bidi="fa-IR"/>
        </w:rPr>
        <w:t xml:space="preserve"> FluentAssertions</w:t>
      </w:r>
      <w:r w:rsidRPr="00D073BD">
        <w:rPr>
          <w:rFonts w:cs="B Nazanin"/>
          <w:sz w:val="28"/>
          <w:szCs w:val="28"/>
          <w:rtl/>
        </w:rPr>
        <w:t xml:space="preserve">، ابتدا باید آن را نصب کنید. اگر از </w:t>
      </w:r>
      <w:r w:rsidRPr="00D073BD">
        <w:rPr>
          <w:rFonts w:cs="B Nazanin"/>
          <w:b/>
          <w:bCs/>
          <w:sz w:val="28"/>
          <w:szCs w:val="28"/>
          <w:lang w:bidi="fa-IR"/>
        </w:rPr>
        <w:t>Visual Studio</w:t>
      </w:r>
      <w:r w:rsidRPr="00D073BD">
        <w:rPr>
          <w:rFonts w:cs="B Nazanin"/>
          <w:sz w:val="28"/>
          <w:szCs w:val="28"/>
          <w:lang w:bidi="fa-IR"/>
        </w:rPr>
        <w:t xml:space="preserve"> </w:t>
      </w:r>
      <w:r w:rsidRPr="00D073BD">
        <w:rPr>
          <w:rFonts w:cs="B Nazanin"/>
          <w:sz w:val="28"/>
          <w:szCs w:val="28"/>
          <w:rtl/>
        </w:rPr>
        <w:t xml:space="preserve">یا </w:t>
      </w:r>
      <w:r w:rsidRPr="00D073BD">
        <w:rPr>
          <w:rFonts w:cs="B Nazanin"/>
          <w:b/>
          <w:bCs/>
          <w:sz w:val="28"/>
          <w:szCs w:val="28"/>
          <w:lang w:bidi="fa-IR"/>
        </w:rPr>
        <w:t>.NET CLI</w:t>
      </w:r>
      <w:r w:rsidRPr="00D073BD">
        <w:rPr>
          <w:rFonts w:cs="B Nazanin"/>
          <w:sz w:val="28"/>
          <w:szCs w:val="28"/>
          <w:lang w:bidi="fa-IR"/>
        </w:rPr>
        <w:t xml:space="preserve"> </w:t>
      </w:r>
      <w:r w:rsidRPr="00D073BD">
        <w:rPr>
          <w:rFonts w:cs="B Nazanin"/>
          <w:sz w:val="28"/>
          <w:szCs w:val="28"/>
          <w:rtl/>
        </w:rPr>
        <w:t>استفاده می‌کنید</w:t>
      </w:r>
    </w:p>
    <w:p w14:paraId="7039AD54" w14:textId="77777777" w:rsidR="00D073BD" w:rsidRPr="00D073BD" w:rsidRDefault="00D073BD" w:rsidP="00D073BD">
      <w:pPr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D073BD">
        <w:rPr>
          <w:rFonts w:cs="B Nazanin"/>
          <w:sz w:val="28"/>
          <w:szCs w:val="28"/>
          <w:rtl/>
        </w:rPr>
        <w:t>خوانایی بالا</w:t>
      </w:r>
    </w:p>
    <w:p w14:paraId="6FBB5F4E" w14:textId="77777777" w:rsidR="00D073BD" w:rsidRPr="00D073BD" w:rsidRDefault="00D073BD" w:rsidP="00D073BD">
      <w:pPr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D073BD">
        <w:rPr>
          <w:rFonts w:cs="B Nazanin"/>
          <w:sz w:val="28"/>
          <w:szCs w:val="28"/>
          <w:rtl/>
        </w:rPr>
        <w:t>پیام خطای توصیفی و قابل فهم هنگام شکست تست</w:t>
      </w:r>
    </w:p>
    <w:p w14:paraId="024433D8" w14:textId="77777777" w:rsidR="00D073BD" w:rsidRPr="00D073BD" w:rsidRDefault="00D073BD" w:rsidP="00D073BD">
      <w:pPr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D073BD">
        <w:rPr>
          <w:rFonts w:cs="B Nazanin"/>
          <w:sz w:val="28"/>
          <w:szCs w:val="28"/>
          <w:rtl/>
        </w:rPr>
        <w:t>پشتیبانی از انواع مختلف</w:t>
      </w:r>
      <w:r w:rsidRPr="00D073BD">
        <w:rPr>
          <w:rFonts w:cs="B Nazanin"/>
          <w:sz w:val="28"/>
          <w:szCs w:val="28"/>
          <w:lang w:bidi="fa-IR"/>
        </w:rPr>
        <w:t xml:space="preserve"> object‌</w:t>
      </w:r>
      <w:r w:rsidRPr="00D073BD">
        <w:rPr>
          <w:rFonts w:cs="B Nazanin"/>
          <w:sz w:val="28"/>
          <w:szCs w:val="28"/>
          <w:rtl/>
        </w:rPr>
        <w:t xml:space="preserve">ها، </w:t>
      </w:r>
      <w:r w:rsidRPr="00D073BD">
        <w:rPr>
          <w:rFonts w:cs="B Nazanin"/>
          <w:sz w:val="28"/>
          <w:szCs w:val="28"/>
          <w:lang w:bidi="fa-IR"/>
        </w:rPr>
        <w:t>collection‌</w:t>
      </w:r>
      <w:r w:rsidRPr="00D073BD">
        <w:rPr>
          <w:rFonts w:cs="B Nazanin"/>
          <w:sz w:val="28"/>
          <w:szCs w:val="28"/>
          <w:rtl/>
        </w:rPr>
        <w:t xml:space="preserve">ها، </w:t>
      </w:r>
      <w:r w:rsidRPr="00D073BD">
        <w:rPr>
          <w:rFonts w:cs="B Nazanin"/>
          <w:sz w:val="28"/>
          <w:szCs w:val="28"/>
          <w:lang w:bidi="fa-IR"/>
        </w:rPr>
        <w:t xml:space="preserve">exceptions </w:t>
      </w:r>
      <w:r w:rsidRPr="00D073BD">
        <w:rPr>
          <w:rFonts w:cs="B Nazanin"/>
          <w:sz w:val="28"/>
          <w:szCs w:val="28"/>
          <w:rtl/>
        </w:rPr>
        <w:t>و</w:t>
      </w:r>
      <w:r w:rsidRPr="00D073BD">
        <w:rPr>
          <w:rFonts w:cs="B Nazanin"/>
          <w:sz w:val="28"/>
          <w:szCs w:val="28"/>
          <w:lang w:bidi="fa-IR"/>
        </w:rPr>
        <w:t xml:space="preserve"> async methods</w:t>
      </w:r>
    </w:p>
    <w:p w14:paraId="40ABB4A4" w14:textId="132C8A6D" w:rsidR="00D073BD" w:rsidRDefault="00D073BD" w:rsidP="00D073BD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2EC72D1A" wp14:editId="0601C6FA">
            <wp:extent cx="5067300" cy="3904615"/>
            <wp:effectExtent l="0" t="0" r="0" b="635"/>
            <wp:docPr id="17854860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86035" name="Picture 178548603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623" cy="392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A5BD" w14:textId="13D1065F" w:rsidR="00FE5C0E" w:rsidRDefault="00FE5C0E" w:rsidP="00FE5C0E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lastRenderedPageBreak/>
        <w:t>Nuget – Microsoft.Extensions.DependencyInjection</w:t>
      </w:r>
    </w:p>
    <w:p w14:paraId="510961AA" w14:textId="12E7D875" w:rsidR="00FE5C0E" w:rsidRDefault="00FE5C0E" w:rsidP="00FE5C0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این بسته ابزاری برای پشتیبانی از </w:t>
      </w:r>
      <w:r>
        <w:rPr>
          <w:rFonts w:cs="B Nazanin"/>
          <w:sz w:val="28"/>
          <w:szCs w:val="28"/>
          <w:lang w:bidi="fa-IR"/>
        </w:rPr>
        <w:t>di</w:t>
      </w:r>
      <w:r>
        <w:rPr>
          <w:rFonts w:cs="B Nazanin" w:hint="cs"/>
          <w:sz w:val="28"/>
          <w:szCs w:val="28"/>
          <w:rtl/>
          <w:lang w:bidi="fa-IR"/>
        </w:rPr>
        <w:t xml:space="preserve"> برای طراحی نرم افزار و رسیدن به </w:t>
      </w:r>
      <w:r>
        <w:rPr>
          <w:rFonts w:cs="B Nazanin"/>
          <w:sz w:val="28"/>
          <w:szCs w:val="28"/>
          <w:lang w:bidi="fa-IR"/>
        </w:rPr>
        <w:t>ioc</w:t>
      </w:r>
      <w:r>
        <w:rPr>
          <w:rFonts w:cs="B Nazanin" w:hint="cs"/>
          <w:sz w:val="28"/>
          <w:szCs w:val="28"/>
          <w:rtl/>
          <w:lang w:bidi="fa-IR"/>
        </w:rPr>
        <w:t xml:space="preserve"> است و با استفاده از آن بدون نیاز به ثبت سرویس در </w:t>
      </w:r>
      <w:r>
        <w:rPr>
          <w:rFonts w:cs="B Nazanin"/>
          <w:sz w:val="28"/>
          <w:szCs w:val="28"/>
          <w:lang w:bidi="fa-IR"/>
        </w:rPr>
        <w:t>di-container</w:t>
      </w:r>
      <w:r>
        <w:rPr>
          <w:rFonts w:cs="B Nazanin" w:hint="cs"/>
          <w:sz w:val="28"/>
          <w:szCs w:val="28"/>
          <w:rtl/>
          <w:lang w:bidi="fa-IR"/>
        </w:rPr>
        <w:t xml:space="preserve"> می تواند از آن نمونه بسازید و استفاده کنید.</w:t>
      </w:r>
    </w:p>
    <w:p w14:paraId="1CFA86A7" w14:textId="3630D76F" w:rsidR="00FE5C0E" w:rsidRDefault="00FE5C0E" w:rsidP="00FE5C0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راه حل دیگر استفاده از </w:t>
      </w:r>
      <w:r>
        <w:rPr>
          <w:rFonts w:cs="B Nazanin"/>
          <w:sz w:val="28"/>
          <w:szCs w:val="28"/>
          <w:lang w:bidi="fa-IR"/>
        </w:rPr>
        <w:t>IServiceProvider</w:t>
      </w:r>
      <w:r>
        <w:rPr>
          <w:rFonts w:cs="B Nazanin" w:hint="cs"/>
          <w:sz w:val="28"/>
          <w:szCs w:val="28"/>
          <w:rtl/>
          <w:lang w:bidi="fa-IR"/>
        </w:rPr>
        <w:t xml:space="preserve"> است و ایجاد </w:t>
      </w:r>
      <w:r>
        <w:rPr>
          <w:rFonts w:cs="B Nazanin"/>
          <w:sz w:val="28"/>
          <w:szCs w:val="28"/>
          <w:lang w:bidi="fa-IR"/>
        </w:rPr>
        <w:t>scope</w:t>
      </w:r>
      <w:r>
        <w:rPr>
          <w:rFonts w:cs="B Nazanin" w:hint="cs"/>
          <w:sz w:val="28"/>
          <w:szCs w:val="28"/>
          <w:rtl/>
          <w:lang w:bidi="fa-IR"/>
        </w:rPr>
        <w:t xml:space="preserve"> از سرویس.</w:t>
      </w:r>
    </w:p>
    <w:p w14:paraId="1F71D095" w14:textId="77777777" w:rsidR="00E478EA" w:rsidRDefault="00E478EA" w:rsidP="00E478EA">
      <w:pPr>
        <w:bidi/>
        <w:rPr>
          <w:rFonts w:cs="B Nazanin"/>
          <w:sz w:val="28"/>
          <w:szCs w:val="28"/>
          <w:rtl/>
          <w:lang w:bidi="fa-IR"/>
        </w:rPr>
      </w:pPr>
    </w:p>
    <w:p w14:paraId="12B3F163" w14:textId="2064E9E2" w:rsidR="00E478EA" w:rsidRDefault="00E478EA" w:rsidP="00E478EA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Nuget – FluentValidation</w:t>
      </w:r>
    </w:p>
    <w:p w14:paraId="4E1F9141" w14:textId="35E5E21E" w:rsidR="00E478EA" w:rsidRDefault="00E478EA" w:rsidP="00E478EA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یک پکیج است که با استفاده از آن می توانیم </w:t>
      </w:r>
      <w:r w:rsidR="006B21EA">
        <w:rPr>
          <w:rFonts w:cs="B Nazanin" w:hint="cs"/>
          <w:sz w:val="28"/>
          <w:szCs w:val="28"/>
          <w:rtl/>
          <w:lang w:bidi="fa-IR"/>
        </w:rPr>
        <w:t>کار ولیدیشن مدل ها را با کلاس های جداگانه پیاده سازی کرده و استفاده کرده</w:t>
      </w:r>
    </w:p>
    <w:p w14:paraId="27F32FF5" w14:textId="429C09A5" w:rsidR="006B21EA" w:rsidRPr="00FE5C0E" w:rsidRDefault="006B21EA" w:rsidP="006B21EA">
      <w:pPr>
        <w:bidi/>
        <w:jc w:val="center"/>
        <w:rPr>
          <w:rFonts w:cs="B Nazanin"/>
          <w:b/>
          <w:bCs/>
          <w:sz w:val="28"/>
          <w:szCs w:val="28"/>
          <w:lang w:bidi="fa-IR"/>
        </w:rPr>
      </w:pPr>
      <w:r>
        <w:rPr>
          <w:rFonts w:cs="B Nazanin" w:hint="cs"/>
          <w:b/>
          <w:bCs/>
          <w:noProof/>
          <w:sz w:val="28"/>
          <w:szCs w:val="28"/>
          <w:lang w:bidi="fa-IR"/>
        </w:rPr>
        <w:drawing>
          <wp:inline distT="0" distB="0" distL="0" distR="0" wp14:anchorId="6443064D" wp14:editId="37DAD969">
            <wp:extent cx="6464085" cy="2200275"/>
            <wp:effectExtent l="0" t="0" r="0" b="0"/>
            <wp:docPr id="1072376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76793" name="Picture 107237679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632" cy="220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B Nazanin" w:hint="cs"/>
          <w:b/>
          <w:bCs/>
          <w:noProof/>
          <w:sz w:val="28"/>
          <w:szCs w:val="28"/>
          <w:lang w:bidi="fa-IR"/>
        </w:rPr>
        <w:drawing>
          <wp:inline distT="0" distB="0" distL="0" distR="0" wp14:anchorId="772AD5C8" wp14:editId="38D1B795">
            <wp:extent cx="6478096" cy="962025"/>
            <wp:effectExtent l="0" t="0" r="0" b="0"/>
            <wp:docPr id="8257237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3799" name="Picture 82572379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097" cy="96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B485" w14:textId="59413733" w:rsidR="00FE5C0E" w:rsidRDefault="00FE5C0E" w:rsidP="00FE5C0E">
      <w:pPr>
        <w:bidi/>
        <w:jc w:val="right"/>
        <w:rPr>
          <w:rFonts w:cs="B Nazanin"/>
          <w:sz w:val="28"/>
          <w:szCs w:val="28"/>
          <w:lang w:bidi="fa-IR"/>
        </w:rPr>
      </w:pPr>
    </w:p>
    <w:p w14:paraId="35BEE882" w14:textId="77777777" w:rsidR="005D21DA" w:rsidRDefault="005D21DA" w:rsidP="005D21DA">
      <w:pPr>
        <w:bidi/>
        <w:jc w:val="right"/>
        <w:rPr>
          <w:rFonts w:cs="B Nazanin"/>
          <w:sz w:val="28"/>
          <w:szCs w:val="28"/>
          <w:lang w:bidi="fa-IR"/>
        </w:rPr>
      </w:pPr>
    </w:p>
    <w:p w14:paraId="7A683715" w14:textId="77777777" w:rsidR="005D21DA" w:rsidRDefault="005D21DA" w:rsidP="005D21DA">
      <w:pPr>
        <w:bidi/>
        <w:jc w:val="right"/>
        <w:rPr>
          <w:rFonts w:cs="B Nazanin"/>
          <w:sz w:val="28"/>
          <w:szCs w:val="28"/>
          <w:lang w:bidi="fa-IR"/>
        </w:rPr>
      </w:pPr>
    </w:p>
    <w:p w14:paraId="6B4C993E" w14:textId="77777777" w:rsidR="005D21DA" w:rsidRDefault="005D21DA" w:rsidP="005D21DA">
      <w:pPr>
        <w:bidi/>
        <w:jc w:val="right"/>
        <w:rPr>
          <w:rFonts w:cs="B Nazanin"/>
          <w:sz w:val="28"/>
          <w:szCs w:val="28"/>
          <w:lang w:bidi="fa-IR"/>
        </w:rPr>
      </w:pPr>
    </w:p>
    <w:p w14:paraId="340917BC" w14:textId="77777777" w:rsidR="005D21DA" w:rsidRDefault="005D21DA" w:rsidP="005D21DA">
      <w:pPr>
        <w:bidi/>
        <w:jc w:val="right"/>
        <w:rPr>
          <w:rFonts w:cs="B Nazanin"/>
          <w:sz w:val="28"/>
          <w:szCs w:val="28"/>
          <w:lang w:bidi="fa-IR"/>
        </w:rPr>
      </w:pPr>
    </w:p>
    <w:p w14:paraId="495A54A1" w14:textId="057040DE" w:rsidR="005D21DA" w:rsidRDefault="005D21DA" w:rsidP="005D21DA">
      <w:pPr>
        <w:bidi/>
        <w:rPr>
          <w:rFonts w:cs="Calibri"/>
          <w:b/>
          <w:bCs/>
          <w:sz w:val="32"/>
          <w:szCs w:val="32"/>
          <w:lang w:bidi="fa-IR"/>
        </w:rPr>
      </w:pPr>
      <w:r w:rsidRPr="005D21DA">
        <w:rPr>
          <w:rFonts w:cs="Calibri"/>
          <w:b/>
          <w:bCs/>
          <w:sz w:val="32"/>
          <w:szCs w:val="32"/>
          <w:lang w:bidi="fa-IR"/>
        </w:rPr>
        <w:lastRenderedPageBreak/>
        <w:t>Pipe line behavior</w:t>
      </w:r>
    </w:p>
    <w:p w14:paraId="3050684F" w14:textId="765F9E60" w:rsidR="005D21DA" w:rsidRDefault="005D21DA" w:rsidP="005D21D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امکانی مانند </w:t>
      </w:r>
      <w:r>
        <w:rPr>
          <w:rFonts w:cs="B Nazanin"/>
          <w:sz w:val="28"/>
          <w:szCs w:val="28"/>
          <w:lang w:bidi="fa-IR"/>
        </w:rPr>
        <w:t>middle wear</w:t>
      </w:r>
      <w:r>
        <w:rPr>
          <w:rFonts w:cs="B Nazanin" w:hint="cs"/>
          <w:sz w:val="28"/>
          <w:szCs w:val="28"/>
          <w:rtl/>
          <w:lang w:bidi="fa-IR"/>
        </w:rPr>
        <w:t xml:space="preserve"> ها در </w:t>
      </w:r>
      <w:r>
        <w:rPr>
          <w:rFonts w:cs="B Nazanin"/>
          <w:sz w:val="28"/>
          <w:szCs w:val="28"/>
          <w:lang w:bidi="fa-IR"/>
        </w:rPr>
        <w:t>asp</w:t>
      </w:r>
      <w:r>
        <w:rPr>
          <w:rFonts w:cs="B Nazanin" w:hint="cs"/>
          <w:sz w:val="28"/>
          <w:szCs w:val="28"/>
          <w:rtl/>
          <w:lang w:bidi="fa-IR"/>
        </w:rPr>
        <w:t xml:space="preserve"> است که به ما این اجازه را می دهد که قبل و بعد </w:t>
      </w:r>
      <w:r>
        <w:rPr>
          <w:rFonts w:cs="B Nazanin"/>
          <w:sz w:val="28"/>
          <w:szCs w:val="28"/>
          <w:lang w:bidi="fa-IR"/>
        </w:rPr>
        <w:t>request</w:t>
      </w:r>
      <w:r>
        <w:rPr>
          <w:rFonts w:cs="B Nazanin" w:hint="cs"/>
          <w:sz w:val="28"/>
          <w:szCs w:val="28"/>
          <w:rtl/>
          <w:lang w:bidi="fa-IR"/>
        </w:rPr>
        <w:t xml:space="preserve"> را مدیریت کنیم</w:t>
      </w:r>
    </w:p>
    <w:p w14:paraId="6D572E11" w14:textId="21012982" w:rsidR="005D21DA" w:rsidRDefault="005D21DA" w:rsidP="005D21D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با استفاده از </w:t>
      </w:r>
      <w:r>
        <w:rPr>
          <w:rFonts w:cs="B Nazanin"/>
          <w:sz w:val="28"/>
          <w:szCs w:val="28"/>
          <w:lang w:bidi="fa-IR"/>
        </w:rPr>
        <w:t>mediatR</w:t>
      </w:r>
    </w:p>
    <w:p w14:paraId="1D52BE98" w14:textId="0CBDCAD3" w:rsidR="005D21DA" w:rsidRDefault="005D21DA" w:rsidP="005D21D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کد زیر </w:t>
      </w:r>
      <w:r>
        <w:rPr>
          <w:rFonts w:cs="B Nazanin"/>
          <w:sz w:val="28"/>
          <w:szCs w:val="28"/>
          <w:lang w:bidi="fa-IR"/>
        </w:rPr>
        <w:t>Next()</w:t>
      </w:r>
      <w:r>
        <w:rPr>
          <w:rFonts w:cs="B Nazanin" w:hint="cs"/>
          <w:sz w:val="28"/>
          <w:szCs w:val="28"/>
          <w:rtl/>
          <w:lang w:bidi="fa-IR"/>
        </w:rPr>
        <w:t xml:space="preserve"> به معنی اجرای </w:t>
      </w:r>
      <w:r>
        <w:rPr>
          <w:rFonts w:cs="B Nazanin"/>
          <w:sz w:val="28"/>
          <w:szCs w:val="28"/>
          <w:lang w:bidi="fa-IR"/>
        </w:rPr>
        <w:t>command</w:t>
      </w:r>
      <w:r>
        <w:rPr>
          <w:rFonts w:cs="B Nazanin" w:hint="cs"/>
          <w:sz w:val="28"/>
          <w:szCs w:val="28"/>
          <w:rtl/>
          <w:lang w:bidi="fa-IR"/>
        </w:rPr>
        <w:t xml:space="preserve"> است و قبل و بعد آن نیز مشخص است.</w:t>
      </w:r>
    </w:p>
    <w:p w14:paraId="66CA41A3" w14:textId="0843A3DD" w:rsidR="005D21DA" w:rsidRPr="005D21DA" w:rsidRDefault="005D21DA" w:rsidP="005D21DA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noProof/>
          <w:sz w:val="28"/>
          <w:szCs w:val="28"/>
          <w:lang w:bidi="fa-IR"/>
        </w:rPr>
        <w:drawing>
          <wp:inline distT="0" distB="0" distL="0" distR="0" wp14:anchorId="25F1FB47" wp14:editId="4ECFD276">
            <wp:extent cx="6753225" cy="3067050"/>
            <wp:effectExtent l="0" t="0" r="9525" b="0"/>
            <wp:docPr id="1464553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53370" name="Picture 146455337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7320" cy="306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22C4" w14:textId="77777777" w:rsidR="00234189" w:rsidRDefault="00234189" w:rsidP="005D21DA">
      <w:pPr>
        <w:bidi/>
        <w:rPr>
          <w:rFonts w:cs="B Nazanin"/>
          <w:sz w:val="28"/>
          <w:szCs w:val="28"/>
          <w:rtl/>
          <w:lang w:bidi="fa-IR"/>
        </w:rPr>
      </w:pPr>
    </w:p>
    <w:p w14:paraId="5DE9599B" w14:textId="6B631EB7" w:rsidR="00234189" w:rsidRDefault="00296BE1" w:rsidP="00234189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 </w:t>
      </w:r>
      <w:r>
        <w:rPr>
          <w:rFonts w:cs="B Nazanin"/>
          <w:sz w:val="28"/>
          <w:szCs w:val="28"/>
          <w:lang w:bidi="fa-IR"/>
        </w:rPr>
        <w:t>:</w:t>
      </w:r>
    </w:p>
    <w:p w14:paraId="58415C0B" w14:textId="1B660BE9" w:rsidR="00296BE1" w:rsidRDefault="00296BE1" w:rsidP="00296BE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Pipeline behavior</w:t>
      </w:r>
      <w:r>
        <w:rPr>
          <w:rFonts w:cs="B Nazanin" w:hint="cs"/>
          <w:sz w:val="28"/>
          <w:szCs w:val="28"/>
          <w:rtl/>
          <w:lang w:bidi="fa-IR"/>
        </w:rPr>
        <w:t xml:space="preserve"> در </w:t>
      </w:r>
      <w:r>
        <w:rPr>
          <w:rFonts w:cs="B Nazanin"/>
          <w:sz w:val="28"/>
          <w:szCs w:val="28"/>
          <w:lang w:bidi="fa-IR"/>
        </w:rPr>
        <w:t>di container</w:t>
      </w:r>
      <w:r>
        <w:rPr>
          <w:rFonts w:cs="B Nazanin" w:hint="cs"/>
          <w:sz w:val="28"/>
          <w:szCs w:val="28"/>
          <w:rtl/>
          <w:lang w:bidi="fa-IR"/>
        </w:rPr>
        <w:t xml:space="preserve"> باید </w:t>
      </w:r>
      <w:r>
        <w:rPr>
          <w:rFonts w:cs="B Nazanin"/>
          <w:sz w:val="28"/>
          <w:szCs w:val="28"/>
          <w:lang w:bidi="fa-IR"/>
        </w:rPr>
        <w:t>register</w:t>
      </w:r>
      <w:r>
        <w:rPr>
          <w:rFonts w:cs="B Nazanin" w:hint="cs"/>
          <w:sz w:val="28"/>
          <w:szCs w:val="28"/>
          <w:rtl/>
          <w:lang w:bidi="fa-IR"/>
        </w:rPr>
        <w:t xml:space="preserve"> شود. </w:t>
      </w:r>
    </w:p>
    <w:p w14:paraId="1C8DCEBC" w14:textId="0C9964E5" w:rsidR="00296BE1" w:rsidRDefault="00296BE1" w:rsidP="00296BE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نکته:</w:t>
      </w:r>
    </w:p>
    <w:p w14:paraId="351389EC" w14:textId="49119AB7" w:rsidR="00296BE1" w:rsidRDefault="00296BE1" w:rsidP="00296BE1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Open Generic</w:t>
      </w:r>
      <w:r>
        <w:rPr>
          <w:rFonts w:cs="B Nazanin" w:hint="cs"/>
          <w:sz w:val="28"/>
          <w:szCs w:val="28"/>
          <w:rtl/>
          <w:lang w:bidi="fa-IR"/>
        </w:rPr>
        <w:t xml:space="preserve"> برای حالتی است که نوع مشخص نکنیم </w:t>
      </w:r>
      <w:r>
        <w:rPr>
          <w:rFonts w:cs="B Nazanin"/>
          <w:sz w:val="28"/>
          <w:szCs w:val="28"/>
          <w:lang w:bidi="fa-IR"/>
        </w:rPr>
        <w:t>IpipelineBahavior&lt;,&gt;</w:t>
      </w:r>
    </w:p>
    <w:p w14:paraId="3985323A" w14:textId="490629A8" w:rsidR="00296BE1" w:rsidRDefault="00296BE1" w:rsidP="00296BE1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Close Generic</w:t>
      </w:r>
      <w:r>
        <w:rPr>
          <w:rFonts w:cs="B Nazanin" w:hint="cs"/>
          <w:sz w:val="28"/>
          <w:szCs w:val="28"/>
          <w:rtl/>
          <w:lang w:bidi="fa-IR"/>
        </w:rPr>
        <w:t xml:space="preserve"> برای حالتی است که نوع مشخص کنیم </w:t>
      </w:r>
      <w:r>
        <w:rPr>
          <w:rFonts w:cs="B Nazanin"/>
          <w:sz w:val="28"/>
          <w:szCs w:val="28"/>
          <w:lang w:bidi="fa-IR"/>
        </w:rPr>
        <w:t>CommandValidationBehavior&lt;T,R&gt;</w:t>
      </w:r>
    </w:p>
    <w:p w14:paraId="14BBAA2C" w14:textId="77777777" w:rsidR="00296BE1" w:rsidRDefault="00296BE1" w:rsidP="00296BE1">
      <w:pPr>
        <w:bidi/>
        <w:rPr>
          <w:rFonts w:cs="B Nazanin"/>
          <w:sz w:val="28"/>
          <w:szCs w:val="28"/>
          <w:lang w:bidi="fa-IR"/>
        </w:rPr>
      </w:pPr>
    </w:p>
    <w:p w14:paraId="7839F83E" w14:textId="77777777" w:rsidR="00296BE1" w:rsidRDefault="00296BE1" w:rsidP="00296BE1">
      <w:pPr>
        <w:bidi/>
        <w:rPr>
          <w:rFonts w:cs="B Nazanin"/>
          <w:sz w:val="28"/>
          <w:szCs w:val="28"/>
          <w:lang w:bidi="fa-IR"/>
        </w:rPr>
      </w:pPr>
    </w:p>
    <w:p w14:paraId="28126A12" w14:textId="56C417DD" w:rsidR="00234189" w:rsidRDefault="00296BE1" w:rsidP="00296BE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lang w:bidi="fa-IR"/>
        </w:rPr>
        <w:lastRenderedPageBreak/>
        <w:drawing>
          <wp:inline distT="0" distB="0" distL="0" distR="0" wp14:anchorId="294FCA42" wp14:editId="52F687C9">
            <wp:extent cx="6480175" cy="447675"/>
            <wp:effectExtent l="0" t="0" r="0" b="9525"/>
            <wp:docPr id="934808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08953" name="Picture 93480895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616" cy="44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ED2D" w14:textId="77777777" w:rsidR="00234189" w:rsidRDefault="00234189" w:rsidP="00234189">
      <w:pPr>
        <w:bidi/>
        <w:rPr>
          <w:rFonts w:cs="B Nazanin"/>
          <w:sz w:val="28"/>
          <w:szCs w:val="28"/>
          <w:rtl/>
          <w:lang w:bidi="fa-IR"/>
        </w:rPr>
      </w:pPr>
    </w:p>
    <w:p w14:paraId="41B38C80" w14:textId="73F3BB37" w:rsidR="005D21DA" w:rsidRDefault="00234189" w:rsidP="00234189">
      <w:pPr>
        <w:bidi/>
        <w:rPr>
          <w:rFonts w:cs="B Nazanin"/>
          <w:sz w:val="28"/>
          <w:szCs w:val="28"/>
          <w:rtl/>
          <w:lang w:bidi="fa-IR"/>
        </w:rPr>
      </w:pPr>
      <w:r w:rsidRPr="00234189">
        <w:rPr>
          <w:rFonts w:cs="B Nazanin" w:hint="cs"/>
          <w:sz w:val="28"/>
          <w:szCs w:val="28"/>
          <w:rtl/>
          <w:lang w:bidi="fa-IR"/>
        </w:rPr>
        <w:t>مثال پیاده سازی شده در پروژه</w:t>
      </w:r>
    </w:p>
    <w:p w14:paraId="4FDD32D3" w14:textId="3B464C5E" w:rsidR="00234189" w:rsidRDefault="00234189" w:rsidP="00234189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 w:hint="cs"/>
          <w:noProof/>
          <w:sz w:val="28"/>
          <w:szCs w:val="28"/>
          <w:rtl/>
          <w:lang w:val="fa-IR" w:bidi="fa-IR"/>
        </w:rPr>
        <w:drawing>
          <wp:inline distT="0" distB="0" distL="0" distR="0" wp14:anchorId="64B42AC7" wp14:editId="77FEE109">
            <wp:extent cx="6652502" cy="2419350"/>
            <wp:effectExtent l="0" t="0" r="0" b="0"/>
            <wp:docPr id="11349138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13891" name="Picture 113491389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919" cy="242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B Nazanin" w:hint="cs"/>
          <w:noProof/>
          <w:sz w:val="28"/>
          <w:szCs w:val="28"/>
          <w:rtl/>
          <w:lang w:val="fa-IR" w:bidi="fa-IR"/>
        </w:rPr>
        <w:drawing>
          <wp:inline distT="0" distB="0" distL="0" distR="0" wp14:anchorId="12EC7F1A" wp14:editId="2C44BEA7">
            <wp:extent cx="6654967" cy="2809875"/>
            <wp:effectExtent l="0" t="0" r="0" b="0"/>
            <wp:docPr id="1719973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7320" name="Picture 1719973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483" cy="281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88B5" w14:textId="6622C242" w:rsidR="008D46F1" w:rsidRPr="00234189" w:rsidRDefault="008D46F1" w:rsidP="008D46F1">
      <w:pPr>
        <w:bidi/>
        <w:rPr>
          <w:rFonts w:cs="B Nazanin" w:hint="cs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به دلیل استفاده از </w:t>
      </w:r>
      <w:r>
        <w:rPr>
          <w:rFonts w:cs="B Nazanin"/>
          <w:sz w:val="28"/>
          <w:szCs w:val="28"/>
          <w:lang w:bidi="fa-IR"/>
        </w:rPr>
        <w:t>fluentValidation</w:t>
      </w:r>
      <w:r>
        <w:rPr>
          <w:rFonts w:cs="B Nazanin" w:hint="cs"/>
          <w:sz w:val="28"/>
          <w:szCs w:val="28"/>
          <w:rtl/>
          <w:lang w:bidi="fa-IR"/>
        </w:rPr>
        <w:t xml:space="preserve"> در این روش لازم است که کلاس ولیدیشن خود را به </w:t>
      </w:r>
      <w:r>
        <w:rPr>
          <w:rFonts w:cs="B Nazanin"/>
          <w:sz w:val="28"/>
          <w:szCs w:val="28"/>
          <w:lang w:bidi="fa-IR"/>
        </w:rPr>
        <w:t>di container</w:t>
      </w:r>
      <w:r>
        <w:rPr>
          <w:rFonts w:cs="B Nazanin" w:hint="cs"/>
          <w:sz w:val="28"/>
          <w:szCs w:val="28"/>
          <w:rtl/>
          <w:lang w:bidi="fa-IR"/>
        </w:rPr>
        <w:t xml:space="preserve"> معرفی کنیم و با استفاده از کتابخانه </w:t>
      </w:r>
      <w:r>
        <w:rPr>
          <w:rFonts w:cs="B Nazanin"/>
          <w:sz w:val="28"/>
          <w:szCs w:val="28"/>
          <w:lang w:bidi="fa-IR"/>
        </w:rPr>
        <w:t>FluentValidaion.Dependency.injecion</w:t>
      </w:r>
    </w:p>
    <w:sectPr w:rsidR="008D46F1" w:rsidRPr="002341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FF7601"/>
    <w:multiLevelType w:val="multilevel"/>
    <w:tmpl w:val="87CE8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807400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569"/>
    <w:rsid w:val="0019215A"/>
    <w:rsid w:val="001E655C"/>
    <w:rsid w:val="00234189"/>
    <w:rsid w:val="00296BE1"/>
    <w:rsid w:val="00585C79"/>
    <w:rsid w:val="005A1B6C"/>
    <w:rsid w:val="005B17DA"/>
    <w:rsid w:val="005D21DA"/>
    <w:rsid w:val="006B21EA"/>
    <w:rsid w:val="008D46F1"/>
    <w:rsid w:val="0096777A"/>
    <w:rsid w:val="00A95999"/>
    <w:rsid w:val="00D073BD"/>
    <w:rsid w:val="00D566A8"/>
    <w:rsid w:val="00E30569"/>
    <w:rsid w:val="00E478EA"/>
    <w:rsid w:val="00F97ED5"/>
    <w:rsid w:val="00FC3367"/>
    <w:rsid w:val="00FE5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B6711"/>
  <w15:chartTrackingRefBased/>
  <w15:docId w15:val="{C86A1534-FF11-46E9-ACAD-A10643E2C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05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05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056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05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056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05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05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05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05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056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05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056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056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056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05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05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05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05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05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05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05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05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05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05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05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056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056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056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056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049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5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7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5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5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6</Pages>
  <Words>328</Words>
  <Characters>1875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mehdi amiri</dc:creator>
  <cp:keywords/>
  <dc:description/>
  <cp:lastModifiedBy>mehdi amiri</cp:lastModifiedBy>
  <cp:revision>8</cp:revision>
  <dcterms:created xsi:type="dcterms:W3CDTF">2025-07-07T06:08:00Z</dcterms:created>
  <dcterms:modified xsi:type="dcterms:W3CDTF">2025-07-09T08:40:00Z</dcterms:modified>
</cp:coreProperties>
</file>