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proofErr w:type="spellStart"/>
      <w:r>
        <w:rPr>
          <w:lang w:bidi="fa-IR"/>
        </w:rPr>
        <w:t>DataBase</w:t>
      </w:r>
      <w:proofErr w:type="spellEnd"/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proofErr w:type="spellStart"/>
      <w:r>
        <w:rPr>
          <w:lang w:bidi="fa-IR"/>
        </w:rPr>
        <w:t>db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proofErr w:type="spellStart"/>
      <w:r>
        <w:rPr>
          <w:lang w:bidi="fa-IR"/>
        </w:rPr>
        <w:t>applicationCore</w:t>
      </w:r>
      <w:proofErr w:type="spellEnd"/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DomainModel</w:t>
      </w:r>
      <w:proofErr w:type="spellEnd"/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DomainService</w:t>
      </w:r>
      <w:proofErr w:type="spellEnd"/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ApplicationService</w:t>
      </w:r>
      <w:proofErr w:type="spellEnd"/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شامل می شود مثلا در سیستم فروشگاهی یک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proofErr w:type="spellStart"/>
      <w:r>
        <w:rPr>
          <w:lang w:bidi="fa-IR"/>
        </w:rPr>
        <w:t>Entites</w:t>
      </w:r>
      <w:proofErr w:type="spellEnd"/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proofErr w:type="spellStart"/>
      <w:r>
        <w:rPr>
          <w:lang w:bidi="fa-IR"/>
        </w:rPr>
        <w:t>UseCase</w:t>
      </w:r>
      <w:proofErr w:type="spellEnd"/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و مپ کردن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proofErr w:type="spellStart"/>
      <w:r>
        <w:rPr>
          <w:lang w:bidi="fa-IR"/>
        </w:rPr>
        <w:t>Entites</w:t>
      </w:r>
      <w:proofErr w:type="spellEnd"/>
      <w:r>
        <w:rPr>
          <w:lang w:bidi="fa-IR"/>
        </w:rPr>
        <w:t xml:space="preserve"> =&gt; Domin</w:t>
      </w:r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>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</w:t>
      </w:r>
      <w:proofErr w:type="gramEnd"/>
      <w:r w:rsidR="007C5731">
        <w:rPr>
          <w:rFonts w:hint="cs"/>
          <w:rtl/>
          <w:lang w:bidi="fa-IR"/>
        </w:rPr>
        <w:t xml:space="preserve">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proofErr w:type="spellStart"/>
      <w:r w:rsidR="007C5731">
        <w:rPr>
          <w:lang w:bidi="fa-IR"/>
        </w:rPr>
        <w:t>ef</w:t>
      </w:r>
      <w:proofErr w:type="spellEnd"/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باشد تا بتوان </w:t>
      </w:r>
      <w:proofErr w:type="spellStart"/>
      <w:r>
        <w:rPr>
          <w:lang w:bidi="fa-IR"/>
        </w:rPr>
        <w:t>bussnes</w:t>
      </w:r>
      <w:proofErr w:type="spellEnd"/>
      <w:r>
        <w:rPr>
          <w:lang w:bidi="fa-IR"/>
        </w:rPr>
        <w:t xml:space="preserve">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proofErr w:type="spellStart"/>
      <w:r>
        <w:rPr>
          <w:lang w:bidi="fa-IR"/>
        </w:rPr>
        <w:t>richModel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نوع </w:t>
      </w:r>
      <w:proofErr w:type="spellStart"/>
      <w:r>
        <w:rPr>
          <w:lang w:bidi="fa-IR"/>
        </w:rPr>
        <w:t>Anemeic</w:t>
      </w:r>
      <w:proofErr w:type="spellEnd"/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proofErr w:type="spellStart"/>
      <w:r>
        <w:rPr>
          <w:lang w:bidi="fa-IR"/>
        </w:rPr>
        <w:t>ctor</w:t>
      </w:r>
      <w:proofErr w:type="spellEnd"/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proofErr w:type="spellStart"/>
      <w:r>
        <w:rPr>
          <w:lang w:bidi="fa-IR"/>
        </w:rPr>
        <w:t>richDomain</w:t>
      </w:r>
      <w:proofErr w:type="spellEnd"/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proofErr w:type="spellStart"/>
      <w:r>
        <w:rPr>
          <w:rFonts w:cs="B Nazanin"/>
          <w:sz w:val="28"/>
          <w:szCs w:val="28"/>
          <w:lang w:bidi="fa-IR"/>
        </w:rPr>
        <w:t>DomainService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proofErr w:type="spellStart"/>
      <w:r>
        <w:rPr>
          <w:rFonts w:cs="B Nazanin"/>
          <w:sz w:val="28"/>
          <w:szCs w:val="28"/>
          <w:lang w:bidi="fa-IR"/>
        </w:rPr>
        <w:t>dto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Default="00EE6A76" w:rsidP="00EE6A76">
      <w:pPr>
        <w:bidi/>
        <w:rPr>
          <w:rFonts w:cs="B Nazanin"/>
          <w:sz w:val="28"/>
          <w:szCs w:val="28"/>
          <w:lang w:bidi="fa-IR"/>
        </w:rPr>
      </w:pPr>
    </w:p>
    <w:p w14:paraId="1F48B6D9" w14:textId="2494C630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Infrastructure</w:t>
      </w:r>
    </w:p>
    <w:p w14:paraId="57A5BD6D" w14:textId="0A7E9F62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ی است که وظیفه آن برقراری ارتباط با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در این لایه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لایه های پایینی را پیاده سازی می کنیم مثل </w:t>
      </w:r>
      <w:proofErr w:type="spellStart"/>
      <w:r>
        <w:rPr>
          <w:rFonts w:cs="B Nazanin"/>
          <w:sz w:val="28"/>
          <w:szCs w:val="28"/>
          <w:lang w:bidi="fa-IR"/>
        </w:rPr>
        <w:t>repositoy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یا لازم است با سرویس استعلام شماره کارت طرف مقابل استفاده شود پیاده سازی آن در این سرویس است و نصب پکیج در این لایه منعی ندارد.</w:t>
      </w:r>
    </w:p>
    <w:p w14:paraId="5C1B7A9D" w14:textId="77777777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</w:p>
    <w:p w14:paraId="7E278E98" w14:textId="308AFDAE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ها از بین نمی روند و در مموری می مانند.</w:t>
      </w:r>
    </w:p>
    <w:p w14:paraId="17279B0D" w14:textId="77777777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</w:p>
    <w:p w14:paraId="2DF9D289" w14:textId="5F52CE6E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Contract</w:t>
      </w:r>
    </w:p>
    <w:p w14:paraId="7FFA960F" w14:textId="65DF3B23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ای که می توان ایجاد کرد یکسری از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غیر مربوط را یا تمامی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آن جا قرار دهیم.</w:t>
      </w:r>
    </w:p>
    <w:p w14:paraId="740FD69A" w14:textId="4B5BFFF4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Dpendency</w:t>
      </w:r>
      <w:proofErr w:type="spellEnd"/>
      <w:r>
        <w:rPr>
          <w:rFonts w:cs="B Nazanin"/>
          <w:sz w:val="28"/>
          <w:szCs w:val="28"/>
          <w:lang w:bidi="fa-IR"/>
        </w:rPr>
        <w:t xml:space="preserve"> inversion</w:t>
      </w:r>
    </w:p>
    <w:p w14:paraId="2BC55CE8" w14:textId="604666F9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سرویسی مثل </w:t>
      </w:r>
      <w:proofErr w:type="spellStart"/>
      <w:r>
        <w:rPr>
          <w:rFonts w:cs="B Nazanin"/>
          <w:sz w:val="28"/>
          <w:szCs w:val="28"/>
          <w:lang w:bidi="fa-IR"/>
        </w:rPr>
        <w:t>ISendSmsService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 که فقط </w:t>
      </w:r>
      <w:proofErr w:type="spellStart"/>
      <w:r>
        <w:rPr>
          <w:rFonts w:cs="B Nazanin"/>
          <w:sz w:val="28"/>
          <w:szCs w:val="28"/>
          <w:lang w:bidi="fa-IR"/>
        </w:rPr>
        <w:t>abstranction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تعریف می کنیم و در جا های دیگر آن را پیاده سازی می کنیم.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مثلا در لایه </w:t>
      </w:r>
      <w:r w:rsidR="001A496B">
        <w:rPr>
          <w:rFonts w:cs="B Nazanin"/>
          <w:sz w:val="28"/>
          <w:szCs w:val="28"/>
          <w:lang w:bidi="fa-IR"/>
        </w:rPr>
        <w:t>Contract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و پیاده آن را در لایه </w:t>
      </w:r>
      <w:r w:rsidR="001A496B">
        <w:rPr>
          <w:rFonts w:cs="B Nazanin"/>
          <w:sz w:val="28"/>
          <w:szCs w:val="28"/>
          <w:lang w:bidi="fa-IR"/>
        </w:rPr>
        <w:t>Infrastructure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انجام دهیم.</w:t>
      </w:r>
    </w:p>
    <w:p w14:paraId="3C52266E" w14:textId="77777777" w:rsidR="001E2A13" w:rsidRDefault="001E2A13" w:rsidP="001E2A13">
      <w:pPr>
        <w:bidi/>
        <w:rPr>
          <w:rFonts w:cs="B Nazanin"/>
          <w:sz w:val="28"/>
          <w:szCs w:val="28"/>
          <w:rtl/>
          <w:lang w:bidi="fa-IR"/>
        </w:rPr>
      </w:pPr>
    </w:p>
    <w:p w14:paraId="2BBD241F" w14:textId="6A11BB82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Presentation</w:t>
      </w:r>
    </w:p>
    <w:p w14:paraId="29527039" w14:textId="70C0C126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لایه 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با کاربر در تعامل است در واقع </w:t>
      </w:r>
      <w:r w:rsidR="00D36809">
        <w:rPr>
          <w:rFonts w:cs="B Nazanin"/>
          <w:sz w:val="28"/>
          <w:szCs w:val="28"/>
          <w:lang w:bidi="fa-IR"/>
        </w:rPr>
        <w:t>front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کار است. کارش صدا زدن متد های اپلیکشن و انجام دادن</w:t>
      </w:r>
      <w:r w:rsidR="00D3680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D36809">
        <w:rPr>
          <w:rFonts w:cs="B Nazanin"/>
          <w:sz w:val="28"/>
          <w:szCs w:val="28"/>
          <w:lang w:bidi="fa-IR"/>
        </w:rPr>
        <w:t>useCase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ها است. در این لایه از </w:t>
      </w:r>
      <w:proofErr w:type="spellStart"/>
      <w:r w:rsidR="00D36809">
        <w:rPr>
          <w:rFonts w:cs="B Nazanin"/>
          <w:sz w:val="28"/>
          <w:szCs w:val="28"/>
          <w:lang w:bidi="fa-IR"/>
        </w:rPr>
        <w:t>dto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استفاده می شود نه از خود </w:t>
      </w:r>
      <w:r w:rsidR="00D36809">
        <w:rPr>
          <w:rFonts w:cs="B Nazanin"/>
          <w:sz w:val="28"/>
          <w:szCs w:val="28"/>
          <w:lang w:bidi="fa-IR"/>
        </w:rPr>
        <w:t>entity</w:t>
      </w:r>
    </w:p>
    <w:p w14:paraId="369A6B5A" w14:textId="77777777" w:rsidR="00D36809" w:rsidRDefault="00D36809" w:rsidP="00D36809">
      <w:pPr>
        <w:bidi/>
        <w:rPr>
          <w:rFonts w:cs="B Nazanin"/>
          <w:sz w:val="28"/>
          <w:szCs w:val="28"/>
          <w:rtl/>
          <w:lang w:bidi="fa-IR"/>
        </w:rPr>
      </w:pPr>
    </w:p>
    <w:p w14:paraId="0A9A02C1" w14:textId="38EF7F09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bootstrapper</w:t>
      </w:r>
    </w:p>
    <w:p w14:paraId="0FEA8F02" w14:textId="7E92371E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لایه مشخص می کنیم که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ما مربوط به کدام پیاده سازی هستند. به این لایه </w:t>
      </w:r>
      <w:r>
        <w:rPr>
          <w:rFonts w:cs="B Nazanin"/>
          <w:sz w:val="28"/>
          <w:szCs w:val="28"/>
          <w:lang w:bidi="fa-IR"/>
        </w:rPr>
        <w:t>endpoint</w:t>
      </w:r>
      <w:r>
        <w:rPr>
          <w:rFonts w:cs="B Nazanin" w:hint="cs"/>
          <w:sz w:val="28"/>
          <w:szCs w:val="28"/>
          <w:rtl/>
          <w:lang w:bidi="fa-IR"/>
        </w:rPr>
        <w:t xml:space="preserve"> نیز می گویند </w:t>
      </w:r>
    </w:p>
    <w:p w14:paraId="67EAD04F" w14:textId="43B5F6CF" w:rsidR="005E2C82" w:rsidRDefault="005E2C82" w:rsidP="005E2C8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36CA3A91" wp14:editId="4237E61B">
            <wp:extent cx="5943600" cy="3276600"/>
            <wp:effectExtent l="0" t="0" r="0" b="0"/>
            <wp:docPr id="146304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5686" name="Picture 14630456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84F3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0C6B6D8B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56523E90" w14:textId="6E80ECCC" w:rsidR="00492227" w:rsidRPr="00492227" w:rsidRDefault="00492227" w:rsidP="00492227">
      <w:pPr>
        <w:bidi/>
        <w:jc w:val="center"/>
        <w:rPr>
          <w:rFonts w:cs="B Nazanin"/>
          <w:sz w:val="32"/>
          <w:szCs w:val="32"/>
          <w:lang w:bidi="fa-IR"/>
        </w:rPr>
      </w:pPr>
      <w:r w:rsidRPr="00492227">
        <w:rPr>
          <w:rFonts w:cs="B Nazanin"/>
          <w:sz w:val="32"/>
          <w:szCs w:val="32"/>
          <w:lang w:bidi="fa-IR"/>
        </w:rPr>
        <w:lastRenderedPageBreak/>
        <w:t>Domain Drive Design</w:t>
      </w:r>
    </w:p>
    <w:p w14:paraId="73429085" w14:textId="26DD42F4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اصول و الگو ها است که با کمک آن می توانیم خیلی خوب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را شناخته و درک کنیم و پیاده سازی کنیم.</w:t>
      </w:r>
    </w:p>
    <w:p w14:paraId="6D475418" w14:textId="74F091B5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</w:t>
      </w:r>
    </w:p>
    <w:p w14:paraId="0833C5FE" w14:textId="6B068293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حوزه ی تخصصی را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 حوزه فعالیت یا دامنه ی است که در آن کار می کنیم مثلا در شرکت مالی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ما هر چیزی مربوط به حسابداری است.</w:t>
      </w:r>
    </w:p>
    <w:p w14:paraId="79EFF7D0" w14:textId="3DD1D07D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DomainModel</w:t>
      </w:r>
      <w:proofErr w:type="spellEnd"/>
    </w:p>
    <w:p w14:paraId="44AC68EC" w14:textId="7A859152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فرمی از دانش که به صورت آگاهانه و انتخابی ساده شده است.</w:t>
      </w:r>
    </w:p>
    <w:p w14:paraId="31AE6566" w14:textId="7D3A8AA1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مجموعه انتزاعی از دانش برای حل مشکلی است که با آن سر و کار داریم.</w:t>
      </w:r>
    </w:p>
    <w:p w14:paraId="7A399DAF" w14:textId="5AA641AF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شناسایی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باید با بیزنس من </w:t>
      </w:r>
      <w:proofErr w:type="spellStart"/>
      <w:r>
        <w:rPr>
          <w:rFonts w:cs="B Nazanin"/>
          <w:sz w:val="28"/>
          <w:szCs w:val="28"/>
          <w:lang w:bidi="fa-IR"/>
        </w:rPr>
        <w:t>bussens</w:t>
      </w:r>
      <w:proofErr w:type="spellEnd"/>
      <w:r>
        <w:rPr>
          <w:rFonts w:cs="B Nazanin"/>
          <w:sz w:val="28"/>
          <w:szCs w:val="28"/>
          <w:lang w:bidi="fa-IR"/>
        </w:rPr>
        <w:t xml:space="preserve"> expert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آن حوزه ارتباط داشته تا مدل سازی درستی ایجاد شود.</w:t>
      </w:r>
    </w:p>
    <w:p w14:paraId="79FB5BE3" w14:textId="777D5D45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اطلاعات راجب بیزنس می توانیم یک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بزرگ را به چندین </w:t>
      </w:r>
      <w:r>
        <w:rPr>
          <w:rFonts w:cs="B Nazanin"/>
          <w:sz w:val="28"/>
          <w:szCs w:val="28"/>
          <w:lang w:bidi="fa-IR"/>
        </w:rPr>
        <w:t>sub 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 کرده و پیاده سازی ساده تر داریم و می توانیم به صورت ماژولار پیاده سازی را انجام دهیم.</w:t>
      </w:r>
    </w:p>
    <w:p w14:paraId="28AA589F" w14:textId="48A4B711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68998CB5" w14:textId="5901F088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الگوی ارائه شده در </w:t>
      </w: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=</w:t>
      </w:r>
      <w:r>
        <w:rPr>
          <w:rFonts w:cs="Calibri" w:hint="cs"/>
          <w:sz w:val="28"/>
          <w:szCs w:val="28"/>
          <w:rtl/>
          <w:lang w:bidi="fa-IR"/>
        </w:rPr>
        <w:t xml:space="preserve">&gt; </w:t>
      </w:r>
      <w:r>
        <w:rPr>
          <w:rFonts w:cs="Calibri"/>
          <w:sz w:val="28"/>
          <w:szCs w:val="28"/>
          <w:lang w:bidi="fa-IR"/>
        </w:rPr>
        <w:t>technical pattern – strategy pattern</w:t>
      </w:r>
    </w:p>
    <w:p w14:paraId="31471BC0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8CDE8FC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B37B9CD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0E47536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1809CF9E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BA4B01F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97A6597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5B59E6B5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458EE256" w14:textId="6BC4B3C3" w:rsidR="00D1774F" w:rsidRPr="00D1774F" w:rsidRDefault="00D1774F" w:rsidP="00D1774F">
      <w:pPr>
        <w:bidi/>
        <w:rPr>
          <w:rFonts w:cs="Calibri"/>
          <w:b/>
          <w:bCs/>
          <w:sz w:val="36"/>
          <w:szCs w:val="36"/>
          <w:lang w:bidi="fa-IR"/>
        </w:rPr>
      </w:pPr>
      <w:r w:rsidRPr="00D1774F">
        <w:rPr>
          <w:rFonts w:cs="Calibri"/>
          <w:b/>
          <w:bCs/>
          <w:sz w:val="36"/>
          <w:szCs w:val="36"/>
          <w:lang w:bidi="fa-IR"/>
        </w:rPr>
        <w:lastRenderedPageBreak/>
        <w:t>Technical</w:t>
      </w:r>
    </w:p>
    <w:p w14:paraId="0FCBC139" w14:textId="5B02080C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 w:rsidRPr="00D1774F">
        <w:rPr>
          <w:rFonts w:cs="B Nazanin" w:hint="cs"/>
          <w:sz w:val="28"/>
          <w:szCs w:val="28"/>
          <w:rtl/>
          <w:lang w:bidi="fa-IR"/>
        </w:rPr>
        <w:t>کمک</w:t>
      </w:r>
      <w:r>
        <w:rPr>
          <w:rFonts w:cs="B Nazanin" w:hint="cs"/>
          <w:sz w:val="28"/>
          <w:szCs w:val="28"/>
          <w:rtl/>
          <w:lang w:bidi="fa-IR"/>
        </w:rPr>
        <w:t xml:space="preserve"> می کند که بتوانیم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 سازی کنیم و طوری کد را بنویسیم که نرم افزار ما شسته رفته باشد و به خوبی پیاده سازی شود</w:t>
      </w:r>
    </w:p>
    <w:p w14:paraId="778309FE" w14:textId="5CAF8E56" w:rsidR="00D1774F" w:rsidRPr="00D1774F" w:rsidRDefault="00D1774F" w:rsidP="00D1774F">
      <w:pPr>
        <w:bidi/>
        <w:rPr>
          <w:rFonts w:cs="B Nazanin"/>
          <w:b/>
          <w:bCs/>
          <w:sz w:val="36"/>
          <w:szCs w:val="36"/>
          <w:lang w:bidi="fa-IR"/>
        </w:rPr>
      </w:pPr>
      <w:r w:rsidRPr="00D1774F">
        <w:rPr>
          <w:rFonts w:cs="B Nazanin" w:hint="cs"/>
          <w:b/>
          <w:bCs/>
          <w:sz w:val="36"/>
          <w:szCs w:val="36"/>
          <w:rtl/>
          <w:lang w:bidi="fa-IR"/>
        </w:rPr>
        <w:t>اجزا</w:t>
      </w:r>
      <w:r w:rsidRPr="00D1774F">
        <w:rPr>
          <w:rFonts w:cs="B Nazanin"/>
          <w:b/>
          <w:bCs/>
          <w:sz w:val="36"/>
          <w:szCs w:val="36"/>
          <w:lang w:bidi="fa-IR"/>
        </w:rPr>
        <w:t xml:space="preserve"> technical </w:t>
      </w:r>
    </w:p>
    <w:p w14:paraId="1D45EEB6" w14:textId="3C61EE6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7B69276A" w14:textId="342ED20A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Aggregates</w:t>
      </w:r>
    </w:p>
    <w:p w14:paraId="07790CA5" w14:textId="7F150C86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Entities</w:t>
      </w:r>
    </w:p>
    <w:p w14:paraId="4ABC339B" w14:textId="40F4B94D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46266D37" w14:textId="5246FB8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</w:p>
    <w:p w14:paraId="1B9231EB" w14:textId="77777777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3B9A2DC1" w14:textId="29282BD2" w:rsidR="00D1774F" w:rsidRPr="00D1774F" w:rsidRDefault="00D1774F" w:rsidP="00D1774F">
      <w:pPr>
        <w:bidi/>
        <w:rPr>
          <w:rFonts w:cs="B Nazanin"/>
          <w:b/>
          <w:bCs/>
          <w:sz w:val="28"/>
          <w:szCs w:val="28"/>
          <w:lang w:bidi="fa-IR"/>
        </w:rPr>
      </w:pPr>
      <w:r w:rsidRPr="00D1774F">
        <w:rPr>
          <w:rFonts w:cs="B Nazanin"/>
          <w:b/>
          <w:bCs/>
          <w:sz w:val="32"/>
          <w:szCs w:val="32"/>
          <w:lang w:bidi="fa-IR"/>
        </w:rPr>
        <w:t>Strategy pattern</w:t>
      </w:r>
    </w:p>
    <w:p w14:paraId="18FFAEED" w14:textId="06B2D7B7" w:rsidR="00D1774F" w:rsidRPr="00D1774F" w:rsidRDefault="00D1774F" w:rsidP="00D1774F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اصول و الگوی که به ما کمک می کند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درک کرده و بهتر آن را بسازیم و ارتباط بهتری با بیزنس اکسپرت ها داشته باشیم</w:t>
      </w:r>
    </w:p>
    <w:sectPr w:rsidR="00D1774F" w:rsidRPr="00D1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63"/>
    <w:rsid w:val="0002401D"/>
    <w:rsid w:val="00050D61"/>
    <w:rsid w:val="000A1A60"/>
    <w:rsid w:val="000E6828"/>
    <w:rsid w:val="00130FA4"/>
    <w:rsid w:val="001A496B"/>
    <w:rsid w:val="001A6350"/>
    <w:rsid w:val="001C5A87"/>
    <w:rsid w:val="001C6DB3"/>
    <w:rsid w:val="001D3E64"/>
    <w:rsid w:val="001E2A13"/>
    <w:rsid w:val="003D17FD"/>
    <w:rsid w:val="00420B44"/>
    <w:rsid w:val="00492227"/>
    <w:rsid w:val="00591EA7"/>
    <w:rsid w:val="005E2C82"/>
    <w:rsid w:val="007C5731"/>
    <w:rsid w:val="00944534"/>
    <w:rsid w:val="00993363"/>
    <w:rsid w:val="00A942AC"/>
    <w:rsid w:val="00B97831"/>
    <w:rsid w:val="00C236D7"/>
    <w:rsid w:val="00D1774F"/>
    <w:rsid w:val="00D220C6"/>
    <w:rsid w:val="00D36809"/>
    <w:rsid w:val="00D506C2"/>
    <w:rsid w:val="00EE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7</cp:revision>
  <dcterms:created xsi:type="dcterms:W3CDTF">2025-07-12T13:07:00Z</dcterms:created>
  <dcterms:modified xsi:type="dcterms:W3CDTF">2025-07-16T13:08:00Z</dcterms:modified>
</cp:coreProperties>
</file>