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82F72" w14:textId="77777777" w:rsidR="003D7278" w:rsidRPr="003D7278" w:rsidRDefault="003D7278" w:rsidP="003D7278">
      <w:pPr>
        <w:bidi/>
        <w:ind w:left="360"/>
        <w:rPr>
          <w:rFonts w:cs="B Nazanin"/>
          <w:b/>
          <w:bCs/>
        </w:rPr>
      </w:pPr>
      <w:r w:rsidRPr="003D7278">
        <w:rPr>
          <w:rFonts w:cs="B Nazanin"/>
          <w:b/>
          <w:bCs/>
          <w:rtl/>
        </w:rPr>
        <w:t xml:space="preserve">بخش </w:t>
      </w:r>
      <w:r w:rsidRPr="003D7278">
        <w:rPr>
          <w:rFonts w:cs="B Nazanin"/>
          <w:b/>
          <w:bCs/>
          <w:rtl/>
          <w:lang w:bidi="fa-IR"/>
        </w:rPr>
        <w:t xml:space="preserve">۰ </w:t>
      </w:r>
      <w:r w:rsidRPr="003D7278">
        <w:rPr>
          <w:rFonts w:ascii="Times New Roman" w:hAnsi="Times New Roman" w:cs="Times New Roman" w:hint="cs"/>
          <w:b/>
          <w:bCs/>
          <w:rtl/>
          <w:lang w:bidi="fa-IR"/>
        </w:rPr>
        <w:t>—</w:t>
      </w:r>
      <w:r w:rsidRPr="003D7278">
        <w:rPr>
          <w:rFonts w:cs="B Nazanin"/>
          <w:b/>
          <w:bCs/>
          <w:rtl/>
          <w:lang w:bidi="fa-IR"/>
        </w:rPr>
        <w:t xml:space="preserve"> </w:t>
      </w:r>
      <w:r w:rsidRPr="003D7278">
        <w:rPr>
          <w:rFonts w:cs="B Nazanin"/>
          <w:b/>
          <w:bCs/>
          <w:rtl/>
        </w:rPr>
        <w:t>مبانی معامله‌گری و بازارهای مالی</w:t>
      </w:r>
    </w:p>
    <w:p w14:paraId="5640D119" w14:textId="77777777" w:rsidR="003D7278" w:rsidRPr="003D7278" w:rsidRDefault="003D7278" w:rsidP="003D7278">
      <w:pPr>
        <w:bidi/>
        <w:ind w:left="360"/>
        <w:rPr>
          <w:rFonts w:cs="B Nazanin"/>
          <w:b/>
          <w:bCs/>
        </w:rPr>
      </w:pPr>
      <w:r w:rsidRPr="003D7278">
        <w:rPr>
          <w:rFonts w:cs="B Nazanin"/>
          <w:b/>
          <w:bCs/>
          <w:rtl/>
        </w:rPr>
        <w:t>آشنایی با بازارهای مالی</w:t>
      </w:r>
    </w:p>
    <w:p w14:paraId="0FA29E20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0-1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ترید چیست؟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پایه</w:t>
      </w:r>
    </w:p>
    <w:p w14:paraId="6C98F6A2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0-2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بازار مالی چیست؟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پایه</w:t>
      </w:r>
    </w:p>
    <w:p w14:paraId="433A89DB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0-3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چه دارایی‌هایی را می‌توان معامله کرد؟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پایه</w:t>
      </w:r>
    </w:p>
    <w:p w14:paraId="37C76AB4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0-4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شرکت‌کنندگان بازار چه کسانی هستند؟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پایه</w:t>
      </w:r>
    </w:p>
    <w:p w14:paraId="7855548D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0-5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چرا قیمت‌ها تغییر می‌کنند؟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پایه</w:t>
      </w:r>
    </w:p>
    <w:p w14:paraId="7C99AB44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pict w14:anchorId="2EE388B2">
          <v:rect id="_x0000_i1145" style="width:0;height:1.5pt" o:hralign="center" o:hrstd="t" o:hr="t" fillcolor="#a0a0a0" stroked="f"/>
        </w:pict>
      </w:r>
    </w:p>
    <w:p w14:paraId="2E4C4E42" w14:textId="77777777" w:rsidR="003D7278" w:rsidRPr="003D7278" w:rsidRDefault="003D7278" w:rsidP="003D7278">
      <w:pPr>
        <w:bidi/>
        <w:ind w:left="360"/>
        <w:rPr>
          <w:rFonts w:cs="B Nazanin"/>
          <w:b/>
          <w:bCs/>
        </w:rPr>
      </w:pPr>
      <w:r w:rsidRPr="003D7278">
        <w:rPr>
          <w:rFonts w:cs="B Nazanin"/>
          <w:b/>
          <w:bCs/>
          <w:rtl/>
        </w:rPr>
        <w:t>انواع بازارهای مالی</w:t>
      </w:r>
    </w:p>
    <w:p w14:paraId="40630BE0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0-6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بازار نقدی</w:t>
      </w:r>
      <w:r w:rsidRPr="003D7278">
        <w:rPr>
          <w:rFonts w:cs="B Nazanin"/>
        </w:rPr>
        <w:t xml:space="preserve"> (Spot Market) </w:t>
      </w:r>
      <w:r w:rsidRPr="003D7278">
        <w:rPr>
          <w:rFonts w:cs="B Nazanin"/>
          <w:rtl/>
        </w:rPr>
        <w:t>چیست؟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پایه</w:t>
      </w:r>
    </w:p>
    <w:p w14:paraId="32CB584F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0-7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بازار مشتقه</w:t>
      </w:r>
      <w:r w:rsidRPr="003D7278">
        <w:rPr>
          <w:rFonts w:cs="B Nazanin"/>
        </w:rPr>
        <w:t xml:space="preserve"> (Derivatives Market) </w:t>
      </w:r>
      <w:r w:rsidRPr="003D7278">
        <w:rPr>
          <w:rFonts w:cs="B Nazanin"/>
          <w:rtl/>
        </w:rPr>
        <w:t>چیست؟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پایه</w:t>
      </w:r>
    </w:p>
    <w:p w14:paraId="3E079090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0-8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قراردادهای آتی</w:t>
      </w:r>
      <w:r w:rsidRPr="003D7278">
        <w:rPr>
          <w:rFonts w:cs="B Nazanin"/>
        </w:rPr>
        <w:t xml:space="preserve"> (Futures) </w:t>
      </w:r>
      <w:r w:rsidRPr="003D7278">
        <w:rPr>
          <w:rFonts w:cs="B Nazanin"/>
          <w:rtl/>
        </w:rPr>
        <w:t>چیست؟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متوسط</w:t>
      </w:r>
    </w:p>
    <w:p w14:paraId="4341B130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0-9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قراردادهای اختیار معامله</w:t>
      </w:r>
      <w:r w:rsidRPr="003D7278">
        <w:rPr>
          <w:rFonts w:cs="B Nazanin"/>
        </w:rPr>
        <w:t xml:space="preserve"> (Options) </w:t>
      </w:r>
      <w:r w:rsidRPr="003D7278">
        <w:rPr>
          <w:rFonts w:cs="B Nazanin"/>
          <w:rtl/>
        </w:rPr>
        <w:t>چیست؟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متوسط</w:t>
      </w:r>
    </w:p>
    <w:p w14:paraId="4A376636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0-10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قراردادهای دائمی</w:t>
      </w:r>
      <w:r w:rsidRPr="003D7278">
        <w:rPr>
          <w:rFonts w:cs="B Nazanin"/>
        </w:rPr>
        <w:t xml:space="preserve"> (Perpetual Futures) </w:t>
      </w:r>
      <w:r w:rsidRPr="003D7278">
        <w:rPr>
          <w:rFonts w:cs="B Nazanin"/>
          <w:rtl/>
        </w:rPr>
        <w:t>چیست؟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متوسط</w:t>
      </w:r>
    </w:p>
    <w:p w14:paraId="4A591569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0-11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معاملات لانگ</w:t>
      </w:r>
      <w:r w:rsidRPr="003D7278">
        <w:rPr>
          <w:rFonts w:cs="B Nazanin"/>
        </w:rPr>
        <w:t xml:space="preserve"> (Long) </w:t>
      </w:r>
      <w:r w:rsidRPr="003D7278">
        <w:rPr>
          <w:rFonts w:cs="B Nazanin"/>
          <w:rtl/>
        </w:rPr>
        <w:t>و شورت</w:t>
      </w:r>
      <w:r w:rsidRPr="003D7278">
        <w:rPr>
          <w:rFonts w:cs="B Nazanin"/>
        </w:rPr>
        <w:t xml:space="preserve"> (Short) </w:t>
      </w:r>
      <w:r w:rsidRPr="003D7278">
        <w:rPr>
          <w:rFonts w:cs="B Nazanin"/>
          <w:rtl/>
        </w:rPr>
        <w:t>چیست؟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متوسط</w:t>
      </w:r>
    </w:p>
    <w:p w14:paraId="56973748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0-12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اهرم مالی</w:t>
      </w:r>
      <w:r w:rsidRPr="003D7278">
        <w:rPr>
          <w:rFonts w:cs="B Nazanin"/>
        </w:rPr>
        <w:t xml:space="preserve"> (Leverage) </w:t>
      </w:r>
      <w:r w:rsidRPr="003D7278">
        <w:rPr>
          <w:rFonts w:cs="B Nazanin"/>
          <w:rtl/>
        </w:rPr>
        <w:t>چیست؟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متوسط</w:t>
      </w:r>
    </w:p>
    <w:p w14:paraId="0230B2B5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0-13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مارجین</w:t>
      </w:r>
      <w:r w:rsidRPr="003D7278">
        <w:rPr>
          <w:rFonts w:cs="B Nazanin"/>
        </w:rPr>
        <w:t xml:space="preserve"> (Margin) </w:t>
      </w:r>
      <w:r w:rsidRPr="003D7278">
        <w:rPr>
          <w:rFonts w:cs="B Nazanin"/>
          <w:rtl/>
        </w:rPr>
        <w:t>چیست؟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متوسط</w:t>
      </w:r>
    </w:p>
    <w:p w14:paraId="21446C4C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0-14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تفاوت بازار نقدی، آتی، اختیار معامله و قراردادهای دائمی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متوسط</w:t>
      </w:r>
    </w:p>
    <w:p w14:paraId="58FB6F56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0-15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معامله در بورس چگونه انجام می‌شود؟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پایه</w:t>
      </w:r>
    </w:p>
    <w:p w14:paraId="40EB0AE9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0-16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بروکر چیست و چگونه کار می‌کند؟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پایه</w:t>
      </w:r>
    </w:p>
    <w:p w14:paraId="140E703A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0-17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صرافی ارز دیجیتال چگونه کار می‌کند؟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پایه</w:t>
      </w:r>
    </w:p>
    <w:p w14:paraId="08F423E9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0-18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تفاوت معامله در بورس، بروکر و صرافی ارز دیجیتال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پایه</w:t>
      </w:r>
    </w:p>
    <w:p w14:paraId="19125606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lastRenderedPageBreak/>
        <w:pict w14:anchorId="69FFD4BA">
          <v:rect id="_x0000_i1146" style="width:0;height:1.5pt" o:hralign="center" o:hrstd="t" o:hr="t" fillcolor="#a0a0a0" stroked="f"/>
        </w:pict>
      </w:r>
    </w:p>
    <w:p w14:paraId="6F7AD661" w14:textId="77777777" w:rsidR="003D7278" w:rsidRPr="003D7278" w:rsidRDefault="003D7278" w:rsidP="003D7278">
      <w:pPr>
        <w:bidi/>
        <w:ind w:left="360"/>
        <w:rPr>
          <w:rFonts w:cs="B Nazanin"/>
          <w:b/>
          <w:bCs/>
        </w:rPr>
      </w:pPr>
      <w:r w:rsidRPr="003D7278">
        <w:rPr>
          <w:rFonts w:cs="B Nazanin"/>
          <w:b/>
          <w:bCs/>
          <w:rtl/>
        </w:rPr>
        <w:t>سازوکار انجام معاملات</w:t>
      </w:r>
    </w:p>
    <w:p w14:paraId="567F3BE7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0-19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دفتر سفارشات</w:t>
      </w:r>
      <w:r w:rsidRPr="003D7278">
        <w:rPr>
          <w:rFonts w:cs="B Nazanin"/>
        </w:rPr>
        <w:t xml:space="preserve"> (Order Book) </w:t>
      </w:r>
      <w:r w:rsidRPr="003D7278">
        <w:rPr>
          <w:rFonts w:cs="B Nazanin"/>
          <w:rtl/>
        </w:rPr>
        <w:t>چیست؟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متوسط</w:t>
      </w:r>
    </w:p>
    <w:p w14:paraId="6A29DFB6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0-20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انواع سفارش‌ها در بازارهای مالی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متوسط</w:t>
      </w:r>
    </w:p>
    <w:p w14:paraId="63783E4E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0-21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نقدشوندگی</w:t>
      </w:r>
      <w:r w:rsidRPr="003D7278">
        <w:rPr>
          <w:rFonts w:cs="B Nazanin"/>
        </w:rPr>
        <w:t xml:space="preserve"> (Liquidity) </w:t>
      </w:r>
      <w:r w:rsidRPr="003D7278">
        <w:rPr>
          <w:rFonts w:cs="B Nazanin"/>
          <w:rtl/>
        </w:rPr>
        <w:t>چیست؟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متوسط</w:t>
      </w:r>
    </w:p>
    <w:p w14:paraId="16FB137A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0-22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اسپرد</w:t>
      </w:r>
      <w:r w:rsidRPr="003D7278">
        <w:rPr>
          <w:rFonts w:cs="B Nazanin"/>
        </w:rPr>
        <w:t xml:space="preserve"> (Spread) </w:t>
      </w:r>
      <w:r w:rsidRPr="003D7278">
        <w:rPr>
          <w:rFonts w:cs="B Nazanin"/>
          <w:rtl/>
        </w:rPr>
        <w:t>چیست؟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متوسط</w:t>
      </w:r>
    </w:p>
    <w:p w14:paraId="3926DA54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0-23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اسلیپیج</w:t>
      </w:r>
      <w:r w:rsidRPr="003D7278">
        <w:rPr>
          <w:rFonts w:cs="B Nazanin"/>
        </w:rPr>
        <w:t xml:space="preserve"> (Slippage) </w:t>
      </w:r>
      <w:r w:rsidRPr="003D7278">
        <w:rPr>
          <w:rFonts w:cs="B Nazanin"/>
          <w:rtl/>
        </w:rPr>
        <w:t>چیست؟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متوسط</w:t>
      </w:r>
    </w:p>
    <w:p w14:paraId="2292AC66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0-24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پوزیشن</w:t>
      </w:r>
      <w:r w:rsidRPr="003D7278">
        <w:rPr>
          <w:rFonts w:cs="B Nazanin"/>
        </w:rPr>
        <w:t xml:space="preserve"> (Position) </w:t>
      </w:r>
      <w:r w:rsidRPr="003D7278">
        <w:rPr>
          <w:rFonts w:cs="B Nazanin"/>
          <w:rtl/>
        </w:rPr>
        <w:t>چیست؟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پایه</w:t>
      </w:r>
    </w:p>
    <w:p w14:paraId="6FEC7D66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0-25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سود و زیان چگونه محاسبه می‌شود؟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پایه</w:t>
      </w:r>
    </w:p>
    <w:p w14:paraId="5E93A2AC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0-26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کارمزدها چه تأثیری بر معاملات دارند؟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پایه</w:t>
      </w:r>
    </w:p>
    <w:p w14:paraId="60D47A9F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pict w14:anchorId="1690C907">
          <v:rect id="_x0000_i1147" style="width:0;height:1.5pt" o:hralign="center" o:hrstd="t" o:hr="t" fillcolor="#a0a0a0" stroked="f"/>
        </w:pict>
      </w:r>
    </w:p>
    <w:p w14:paraId="5271134E" w14:textId="77777777" w:rsidR="003D7278" w:rsidRPr="003D7278" w:rsidRDefault="003D7278" w:rsidP="003D7278">
      <w:pPr>
        <w:bidi/>
        <w:ind w:left="360"/>
        <w:rPr>
          <w:rFonts w:cs="B Nazanin"/>
          <w:b/>
          <w:bCs/>
        </w:rPr>
      </w:pPr>
      <w:r w:rsidRPr="003D7278">
        <w:rPr>
          <w:rFonts w:cs="B Nazanin"/>
          <w:b/>
          <w:bCs/>
          <w:rtl/>
        </w:rPr>
        <w:t>مشاهده بازار</w:t>
      </w:r>
    </w:p>
    <w:p w14:paraId="56FE869A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0-27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نمودار قیمت چیست؟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پایه</w:t>
      </w:r>
    </w:p>
    <w:p w14:paraId="7D7EB807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0-28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انواع نمودارهای قیمت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پایه</w:t>
      </w:r>
    </w:p>
    <w:p w14:paraId="0166EEF1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0-29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کندل</w:t>
      </w:r>
      <w:r w:rsidRPr="003D7278">
        <w:rPr>
          <w:rFonts w:cs="B Nazanin"/>
        </w:rPr>
        <w:t xml:space="preserve"> (Candlestick) </w:t>
      </w:r>
      <w:r w:rsidRPr="003D7278">
        <w:rPr>
          <w:rFonts w:cs="B Nazanin"/>
          <w:rtl/>
        </w:rPr>
        <w:t>چیست؟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پایه</w:t>
      </w:r>
    </w:p>
    <w:p w14:paraId="64E9338B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0-30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تایم‌فریم</w:t>
      </w:r>
      <w:r w:rsidRPr="003D7278">
        <w:rPr>
          <w:rFonts w:cs="B Nazanin"/>
        </w:rPr>
        <w:t xml:space="preserve"> (Timeframe) </w:t>
      </w:r>
      <w:r w:rsidRPr="003D7278">
        <w:rPr>
          <w:rFonts w:cs="B Nazanin"/>
          <w:rtl/>
        </w:rPr>
        <w:t>چیست؟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پایه</w:t>
      </w:r>
    </w:p>
    <w:p w14:paraId="616B4AD7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0-31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حجم معاملات</w:t>
      </w:r>
      <w:r w:rsidRPr="003D7278">
        <w:rPr>
          <w:rFonts w:cs="B Nazanin"/>
        </w:rPr>
        <w:t xml:space="preserve"> (Volume) </w:t>
      </w:r>
      <w:r w:rsidRPr="003D7278">
        <w:rPr>
          <w:rFonts w:cs="B Nazanin"/>
          <w:rtl/>
        </w:rPr>
        <w:t>چیست؟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متوسط</w:t>
      </w:r>
    </w:p>
    <w:p w14:paraId="6C22FC42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0-32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روند بازار</w:t>
      </w:r>
      <w:r w:rsidRPr="003D7278">
        <w:rPr>
          <w:rFonts w:cs="B Nazanin"/>
        </w:rPr>
        <w:t xml:space="preserve"> (Trend) </w:t>
      </w:r>
      <w:r w:rsidRPr="003D7278">
        <w:rPr>
          <w:rFonts w:cs="B Nazanin"/>
          <w:rtl/>
        </w:rPr>
        <w:t>چیست؟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پایه</w:t>
      </w:r>
    </w:p>
    <w:p w14:paraId="15346E3C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0-33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نوسان</w:t>
      </w:r>
      <w:r w:rsidRPr="003D7278">
        <w:rPr>
          <w:rFonts w:cs="B Nazanin"/>
        </w:rPr>
        <w:t xml:space="preserve"> (Volatility) </w:t>
      </w:r>
      <w:r w:rsidRPr="003D7278">
        <w:rPr>
          <w:rFonts w:cs="B Nazanin"/>
          <w:rtl/>
        </w:rPr>
        <w:t>چیست؟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متوسط</w:t>
      </w:r>
    </w:p>
    <w:p w14:paraId="1775A9D3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pict w14:anchorId="4B7CC2C5">
          <v:rect id="_x0000_i1148" style="width:0;height:1.5pt" o:hralign="center" o:hrstd="t" o:hr="t" fillcolor="#a0a0a0" stroked="f"/>
        </w:pict>
      </w:r>
    </w:p>
    <w:p w14:paraId="1800B5B5" w14:textId="77777777" w:rsidR="003D7278" w:rsidRPr="003D7278" w:rsidRDefault="003D7278" w:rsidP="003D7278">
      <w:pPr>
        <w:bidi/>
        <w:ind w:left="360"/>
        <w:rPr>
          <w:rFonts w:cs="B Nazanin"/>
          <w:b/>
          <w:bCs/>
        </w:rPr>
      </w:pPr>
      <w:r w:rsidRPr="003D7278">
        <w:rPr>
          <w:rFonts w:cs="B Nazanin"/>
          <w:b/>
          <w:bCs/>
          <w:rtl/>
        </w:rPr>
        <w:t>الگوهای کندلی و رفتار قیمت</w:t>
      </w:r>
    </w:p>
    <w:p w14:paraId="6E47A11D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0-34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الگوی کندلی چیست؟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متوسط</w:t>
      </w:r>
    </w:p>
    <w:p w14:paraId="4CFCD6DC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lastRenderedPageBreak/>
        <w:t>0-35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چرا الگوهای کندلی اهمیت دارند؟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متوسط</w:t>
      </w:r>
    </w:p>
    <w:p w14:paraId="1ACBA38B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0-36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الگوهای بازگشتی پرکاربرد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متوسط</w:t>
      </w:r>
    </w:p>
    <w:p w14:paraId="114DDB5F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0-37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الگوهای ادامه‌دهنده پرکاربرد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متوسط</w:t>
      </w:r>
    </w:p>
    <w:p w14:paraId="72E5971D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0-38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محدودیت‌های الگوهای کندلی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متوسط</w:t>
      </w:r>
    </w:p>
    <w:p w14:paraId="6CE317F0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pict w14:anchorId="0C48E65F">
          <v:rect id="_x0000_i1149" style="width:0;height:1.5pt" o:hralign="center" o:hrstd="t" o:hr="t" fillcolor="#a0a0a0" stroked="f"/>
        </w:pict>
      </w:r>
    </w:p>
    <w:p w14:paraId="5F1A3B4F" w14:textId="77777777" w:rsidR="003D7278" w:rsidRPr="003D7278" w:rsidRDefault="003D7278" w:rsidP="003D7278">
      <w:pPr>
        <w:bidi/>
        <w:ind w:left="360"/>
        <w:rPr>
          <w:rFonts w:cs="B Nazanin"/>
          <w:b/>
          <w:bCs/>
        </w:rPr>
      </w:pPr>
      <w:r w:rsidRPr="003D7278">
        <w:rPr>
          <w:rFonts w:cs="B Nazanin"/>
          <w:b/>
          <w:bCs/>
          <w:rtl/>
        </w:rPr>
        <w:t>اندیکاتورها</w:t>
      </w:r>
    </w:p>
    <w:p w14:paraId="0C623FE9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0-39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اندیکاتور چیست؟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متوسط</w:t>
      </w:r>
    </w:p>
    <w:p w14:paraId="303A8AF0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0-40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اندیکاتورها چگونه ساخته می‌شوند؟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متوسط</w:t>
      </w:r>
    </w:p>
    <w:p w14:paraId="50F0E2FE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0-41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اندیکاتور فقط یک تابع ریاضی است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متوسط</w:t>
      </w:r>
    </w:p>
    <w:p w14:paraId="444100E4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0-42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اندیکاتورهای روند</w:t>
      </w:r>
      <w:r w:rsidRPr="003D7278">
        <w:rPr>
          <w:rFonts w:cs="B Nazanin"/>
        </w:rPr>
        <w:t xml:space="preserve"> (Trend Indicators) — </w:t>
      </w:r>
      <w:r w:rsidRPr="003D7278">
        <w:rPr>
          <w:rFonts w:cs="B Nazanin"/>
          <w:b/>
          <w:bCs/>
          <w:rtl/>
        </w:rPr>
        <w:t>متوسط</w:t>
      </w:r>
    </w:p>
    <w:p w14:paraId="0CCC03C5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0-43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میانگین متحرک</w:t>
      </w:r>
      <w:r w:rsidRPr="003D7278">
        <w:rPr>
          <w:rFonts w:cs="B Nazanin"/>
        </w:rPr>
        <w:t xml:space="preserve"> (Moving Average) — </w:t>
      </w:r>
      <w:r w:rsidRPr="003D7278">
        <w:rPr>
          <w:rFonts w:cs="B Nazanin"/>
          <w:b/>
          <w:bCs/>
          <w:rtl/>
        </w:rPr>
        <w:t>متوسط</w:t>
      </w:r>
    </w:p>
    <w:p w14:paraId="09B96759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0-44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میانگین متحرک نمایی</w:t>
      </w:r>
      <w:r w:rsidRPr="003D7278">
        <w:rPr>
          <w:rFonts w:cs="B Nazanin"/>
        </w:rPr>
        <w:t xml:space="preserve"> (EMA) — </w:t>
      </w:r>
      <w:r w:rsidRPr="003D7278">
        <w:rPr>
          <w:rFonts w:cs="B Nazanin"/>
          <w:b/>
          <w:bCs/>
          <w:rtl/>
        </w:rPr>
        <w:t>متوسط</w:t>
      </w:r>
    </w:p>
    <w:p w14:paraId="28BE7F73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0-45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اندیکاتور</w:t>
      </w:r>
      <w:r w:rsidRPr="003D7278">
        <w:rPr>
          <w:rFonts w:cs="B Nazanin"/>
        </w:rPr>
        <w:t xml:space="preserve"> ATR — </w:t>
      </w:r>
      <w:r w:rsidRPr="003D7278">
        <w:rPr>
          <w:rFonts w:cs="B Nazanin"/>
          <w:b/>
          <w:bCs/>
          <w:rtl/>
        </w:rPr>
        <w:t>متوسط</w:t>
      </w:r>
    </w:p>
    <w:p w14:paraId="2F2C2882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0-46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اندیکاتور</w:t>
      </w:r>
      <w:r w:rsidRPr="003D7278">
        <w:rPr>
          <w:rFonts w:cs="B Nazanin"/>
        </w:rPr>
        <w:t xml:space="preserve"> RSI — </w:t>
      </w:r>
      <w:r w:rsidRPr="003D7278">
        <w:rPr>
          <w:rFonts w:cs="B Nazanin"/>
          <w:b/>
          <w:bCs/>
          <w:rtl/>
        </w:rPr>
        <w:t>متوسط</w:t>
      </w:r>
    </w:p>
    <w:p w14:paraId="4C1AD2E0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0-47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اندیکاتور</w:t>
      </w:r>
      <w:r w:rsidRPr="003D7278">
        <w:rPr>
          <w:rFonts w:cs="B Nazanin"/>
        </w:rPr>
        <w:t xml:space="preserve"> MACD — </w:t>
      </w:r>
      <w:r w:rsidRPr="003D7278">
        <w:rPr>
          <w:rFonts w:cs="B Nazanin"/>
          <w:b/>
          <w:bCs/>
          <w:rtl/>
        </w:rPr>
        <w:t>متوسط</w:t>
      </w:r>
    </w:p>
    <w:p w14:paraId="3C18B870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0-48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ترکیب اندیکاتورها در طراحی استراتژی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متوسط</w:t>
      </w:r>
    </w:p>
    <w:p w14:paraId="1B686B18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0-49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محدودیت‌های استفاده از اندیکاتورها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متوسط</w:t>
      </w:r>
    </w:p>
    <w:p w14:paraId="0FE1395C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pict w14:anchorId="63BA8614">
          <v:rect id="_x0000_i1150" style="width:0;height:1.5pt" o:hralign="center" o:hrstd="t" o:hr="t" fillcolor="#a0a0a0" stroked="f"/>
        </w:pict>
      </w:r>
    </w:p>
    <w:p w14:paraId="4E623665" w14:textId="77777777" w:rsidR="003D7278" w:rsidRPr="003D7278" w:rsidRDefault="003D7278" w:rsidP="003D7278">
      <w:pPr>
        <w:bidi/>
        <w:ind w:left="360"/>
        <w:rPr>
          <w:rFonts w:cs="B Nazanin"/>
          <w:b/>
          <w:bCs/>
        </w:rPr>
      </w:pPr>
      <w:r w:rsidRPr="003D7278">
        <w:rPr>
          <w:rFonts w:cs="B Nazanin"/>
          <w:b/>
          <w:bCs/>
          <w:rtl/>
        </w:rPr>
        <w:t>تصمیم‌گیری در معامله‌گری</w:t>
      </w:r>
    </w:p>
    <w:p w14:paraId="28CD8E78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0-50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استراتژی معاملاتی چیست؟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پایه</w:t>
      </w:r>
    </w:p>
    <w:p w14:paraId="70DF59E6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0-51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مدیریت ریسک چیست؟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متوسط</w:t>
      </w:r>
    </w:p>
    <w:p w14:paraId="4388B142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0-52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مدیریت سرمایه چیست؟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متوسط</w:t>
      </w:r>
    </w:p>
    <w:p w14:paraId="6E050F9C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lastRenderedPageBreak/>
        <w:t>0-53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نسبت ریسک به بازده</w:t>
      </w:r>
      <w:r w:rsidRPr="003D7278">
        <w:rPr>
          <w:rFonts w:cs="B Nazanin"/>
        </w:rPr>
        <w:t xml:space="preserve"> (Risk/Reward) </w:t>
      </w:r>
      <w:r w:rsidRPr="003D7278">
        <w:rPr>
          <w:rFonts w:cs="B Nazanin"/>
          <w:rtl/>
        </w:rPr>
        <w:t>چیست؟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متوسط</w:t>
      </w:r>
    </w:p>
    <w:p w14:paraId="5334BD52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pict w14:anchorId="05B6969E">
          <v:rect id="_x0000_i1151" style="width:0;height:1.5pt" o:hralign="center" o:hrstd="t" o:hr="t" fillcolor="#a0a0a0" stroked="f"/>
        </w:pict>
      </w:r>
    </w:p>
    <w:p w14:paraId="294FD120" w14:textId="77777777" w:rsidR="003D7278" w:rsidRPr="003D7278" w:rsidRDefault="003D7278" w:rsidP="003D7278">
      <w:pPr>
        <w:bidi/>
        <w:ind w:left="360"/>
        <w:rPr>
          <w:rFonts w:cs="B Nazanin"/>
          <w:b/>
          <w:bCs/>
        </w:rPr>
      </w:pPr>
      <w:r w:rsidRPr="003D7278">
        <w:rPr>
          <w:rFonts w:cs="B Nazanin"/>
          <w:b/>
          <w:bCs/>
          <w:rtl/>
        </w:rPr>
        <w:t>آشنایی با روش‌های تحلیل</w:t>
      </w:r>
    </w:p>
    <w:p w14:paraId="76168666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0-54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تحلیل بنیادی</w:t>
      </w:r>
      <w:r w:rsidRPr="003D7278">
        <w:rPr>
          <w:rFonts w:cs="B Nazanin"/>
        </w:rPr>
        <w:t xml:space="preserve"> (Fundamental Analysis) </w:t>
      </w:r>
      <w:r w:rsidRPr="003D7278">
        <w:rPr>
          <w:rFonts w:cs="B Nazanin"/>
          <w:rtl/>
        </w:rPr>
        <w:t>چیست؟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پایه</w:t>
      </w:r>
    </w:p>
    <w:p w14:paraId="592EE5B9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0-55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تحلیل تکنیکال</w:t>
      </w:r>
      <w:r w:rsidRPr="003D7278">
        <w:rPr>
          <w:rFonts w:cs="B Nazanin"/>
        </w:rPr>
        <w:t xml:space="preserve"> (Technical Analysis) </w:t>
      </w:r>
      <w:r w:rsidRPr="003D7278">
        <w:rPr>
          <w:rFonts w:cs="B Nazanin"/>
          <w:rtl/>
        </w:rPr>
        <w:t>چیست؟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پایه</w:t>
      </w:r>
    </w:p>
    <w:p w14:paraId="772FCEFC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0-56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روان‌شناسی معامله‌گری چیست؟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متوسط</w:t>
      </w:r>
    </w:p>
    <w:p w14:paraId="00247F27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0-57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تحلیل کمی</w:t>
      </w:r>
      <w:r w:rsidRPr="003D7278">
        <w:rPr>
          <w:rFonts w:cs="B Nazanin"/>
        </w:rPr>
        <w:t xml:space="preserve"> (Quantitative Analysis) </w:t>
      </w:r>
      <w:r w:rsidRPr="003D7278">
        <w:rPr>
          <w:rFonts w:cs="B Nazanin"/>
          <w:rtl/>
        </w:rPr>
        <w:t>چیست؟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پیشرفته</w:t>
      </w:r>
    </w:p>
    <w:p w14:paraId="132EBA56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pict w14:anchorId="48BCEDB6">
          <v:rect id="_x0000_i1152" style="width:0;height:1.5pt" o:hralign="center" o:hrstd="t" o:hr="t" fillcolor="#a0a0a0" stroked="f"/>
        </w:pict>
      </w:r>
    </w:p>
    <w:p w14:paraId="02AF2D72" w14:textId="77777777" w:rsidR="003D7278" w:rsidRPr="003D7278" w:rsidRDefault="003D7278" w:rsidP="003D7278">
      <w:pPr>
        <w:bidi/>
        <w:ind w:left="360"/>
        <w:rPr>
          <w:rFonts w:cs="B Nazanin"/>
          <w:b/>
          <w:bCs/>
        </w:rPr>
      </w:pPr>
      <w:r w:rsidRPr="003D7278">
        <w:rPr>
          <w:rFonts w:cs="B Nazanin"/>
          <w:b/>
          <w:bCs/>
          <w:rtl/>
        </w:rPr>
        <w:t>سبک‌های معامله‌گری</w:t>
      </w:r>
    </w:p>
    <w:p w14:paraId="156F12BD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0-58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سبک‌های مختلف معامله‌گری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پایه</w:t>
      </w:r>
    </w:p>
    <w:p w14:paraId="612E9BA8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0-59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معاملات دستی و معاملات الگوریتمی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پایه</w:t>
      </w:r>
    </w:p>
    <w:p w14:paraId="54166B81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0-60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مزایا و محدودیت‌های معاملات الگوریتمی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متوسط</w:t>
      </w:r>
    </w:p>
    <w:p w14:paraId="7B27205B" w14:textId="77777777" w:rsidR="003D7278" w:rsidRPr="003D7278" w:rsidRDefault="003D7278" w:rsidP="003D7278">
      <w:pPr>
        <w:bidi/>
        <w:ind w:left="360"/>
        <w:rPr>
          <w:rFonts w:cs="B Nazanin"/>
        </w:rPr>
      </w:pPr>
      <w:r w:rsidRPr="003D7278">
        <w:rPr>
          <w:rFonts w:cs="B Nazanin"/>
          <w:b/>
          <w:bCs/>
        </w:rPr>
        <w:t>0-61</w:t>
      </w:r>
      <w:r w:rsidRPr="003D7278">
        <w:rPr>
          <w:rFonts w:cs="B Nazanin"/>
        </w:rPr>
        <w:t xml:space="preserve"> </w:t>
      </w:r>
      <w:r w:rsidRPr="003D7278">
        <w:rPr>
          <w:rFonts w:cs="B Nazanin"/>
          <w:rtl/>
        </w:rPr>
        <w:t>مسیر یادگیری معاملات الگوریتمی در کوانتستان</w:t>
      </w:r>
      <w:r w:rsidRPr="003D7278">
        <w:rPr>
          <w:rFonts w:cs="B Nazanin"/>
        </w:rPr>
        <w:t xml:space="preserve"> — </w:t>
      </w:r>
      <w:r w:rsidRPr="003D7278">
        <w:rPr>
          <w:rFonts w:cs="B Nazanin"/>
          <w:b/>
          <w:bCs/>
          <w:rtl/>
        </w:rPr>
        <w:t>پایه</w:t>
      </w:r>
    </w:p>
    <w:p w14:paraId="45E1FFD9" w14:textId="77777777" w:rsidR="004A787F" w:rsidRPr="003D7278" w:rsidRDefault="004A787F" w:rsidP="003D7278">
      <w:pPr>
        <w:bidi/>
      </w:pPr>
    </w:p>
    <w:sectPr w:rsidR="004A787F" w:rsidRPr="003D7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4A27"/>
    <w:multiLevelType w:val="multilevel"/>
    <w:tmpl w:val="1264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64DD3"/>
    <w:multiLevelType w:val="hybridMultilevel"/>
    <w:tmpl w:val="D990F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A71D4"/>
    <w:multiLevelType w:val="multilevel"/>
    <w:tmpl w:val="36A0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B5EF0"/>
    <w:multiLevelType w:val="multilevel"/>
    <w:tmpl w:val="BDFC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F5399"/>
    <w:multiLevelType w:val="multilevel"/>
    <w:tmpl w:val="B3E6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D2BD4"/>
    <w:multiLevelType w:val="multilevel"/>
    <w:tmpl w:val="34EC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81D15"/>
    <w:multiLevelType w:val="multilevel"/>
    <w:tmpl w:val="BFB0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F5A4F"/>
    <w:multiLevelType w:val="multilevel"/>
    <w:tmpl w:val="9814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25A21"/>
    <w:multiLevelType w:val="multilevel"/>
    <w:tmpl w:val="C02C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F85CB4"/>
    <w:multiLevelType w:val="multilevel"/>
    <w:tmpl w:val="394E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20C5B"/>
    <w:multiLevelType w:val="multilevel"/>
    <w:tmpl w:val="7902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700998"/>
    <w:multiLevelType w:val="multilevel"/>
    <w:tmpl w:val="638A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66289"/>
    <w:multiLevelType w:val="multilevel"/>
    <w:tmpl w:val="0166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A85575"/>
    <w:multiLevelType w:val="multilevel"/>
    <w:tmpl w:val="564C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3542AB"/>
    <w:multiLevelType w:val="multilevel"/>
    <w:tmpl w:val="BC00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34C40"/>
    <w:multiLevelType w:val="multilevel"/>
    <w:tmpl w:val="D7B6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63E8A"/>
    <w:multiLevelType w:val="multilevel"/>
    <w:tmpl w:val="0FBC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D23BAD"/>
    <w:multiLevelType w:val="multilevel"/>
    <w:tmpl w:val="2A78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B3429D"/>
    <w:multiLevelType w:val="multilevel"/>
    <w:tmpl w:val="66C0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2D2AC2"/>
    <w:multiLevelType w:val="multilevel"/>
    <w:tmpl w:val="1716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954005">
    <w:abstractNumId w:val="8"/>
  </w:num>
  <w:num w:numId="2" w16cid:durableId="574821759">
    <w:abstractNumId w:val="6"/>
  </w:num>
  <w:num w:numId="3" w16cid:durableId="2044599370">
    <w:abstractNumId w:val="12"/>
  </w:num>
  <w:num w:numId="4" w16cid:durableId="155733663">
    <w:abstractNumId w:val="2"/>
  </w:num>
  <w:num w:numId="5" w16cid:durableId="675619739">
    <w:abstractNumId w:val="18"/>
  </w:num>
  <w:num w:numId="6" w16cid:durableId="988051161">
    <w:abstractNumId w:val="5"/>
  </w:num>
  <w:num w:numId="7" w16cid:durableId="1087536348">
    <w:abstractNumId w:val="7"/>
  </w:num>
  <w:num w:numId="8" w16cid:durableId="2040740456">
    <w:abstractNumId w:val="15"/>
  </w:num>
  <w:num w:numId="9" w16cid:durableId="82646830">
    <w:abstractNumId w:val="16"/>
  </w:num>
  <w:num w:numId="10" w16cid:durableId="1404716742">
    <w:abstractNumId w:val="0"/>
  </w:num>
  <w:num w:numId="11" w16cid:durableId="122313298">
    <w:abstractNumId w:val="4"/>
  </w:num>
  <w:num w:numId="12" w16cid:durableId="1425491861">
    <w:abstractNumId w:val="10"/>
  </w:num>
  <w:num w:numId="13" w16cid:durableId="1126502876">
    <w:abstractNumId w:val="13"/>
  </w:num>
  <w:num w:numId="14" w16cid:durableId="1211576912">
    <w:abstractNumId w:val="9"/>
  </w:num>
  <w:num w:numId="15" w16cid:durableId="1082095899">
    <w:abstractNumId w:val="17"/>
  </w:num>
  <w:num w:numId="16" w16cid:durableId="984967228">
    <w:abstractNumId w:val="11"/>
  </w:num>
  <w:num w:numId="17" w16cid:durableId="675114911">
    <w:abstractNumId w:val="3"/>
  </w:num>
  <w:num w:numId="18" w16cid:durableId="858814524">
    <w:abstractNumId w:val="19"/>
  </w:num>
  <w:num w:numId="19" w16cid:durableId="488177872">
    <w:abstractNumId w:val="14"/>
  </w:num>
  <w:num w:numId="20" w16cid:durableId="1721855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EBC"/>
    <w:rsid w:val="000F6DFC"/>
    <w:rsid w:val="00202EBC"/>
    <w:rsid w:val="003D7278"/>
    <w:rsid w:val="004704BC"/>
    <w:rsid w:val="004A787F"/>
    <w:rsid w:val="00645E16"/>
    <w:rsid w:val="007D3857"/>
    <w:rsid w:val="008C71CF"/>
    <w:rsid w:val="00AA459C"/>
    <w:rsid w:val="00AF30AE"/>
    <w:rsid w:val="00BA728D"/>
    <w:rsid w:val="00C72F43"/>
    <w:rsid w:val="00D42149"/>
    <w:rsid w:val="00EB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7D854"/>
  <w15:chartTrackingRefBased/>
  <w15:docId w15:val="{0534DFDF-42B0-4ACF-8061-77599FC43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E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E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E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E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E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E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E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E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E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E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E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4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Mahdi Masumian</dc:creator>
  <cp:keywords/>
  <dc:description/>
  <cp:lastModifiedBy>Mohammad Mahdi Masumian</cp:lastModifiedBy>
  <cp:revision>6</cp:revision>
  <dcterms:created xsi:type="dcterms:W3CDTF">2026-06-30T17:46:00Z</dcterms:created>
  <dcterms:modified xsi:type="dcterms:W3CDTF">2026-07-03T16:04:00Z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8a9080fd-d576-47df-bd27-fd99a14138cb</vt:lpwstr>
  </property>
</Properties>
</file>