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راهنمای ساختار بک اند سامانه انبار</w:t>
      </w:r>
    </w:p>
    <w:p>
      <w:pPr>
        <w:pStyle w:val="Sub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شرکت توسعه نرم افزار رویش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راهنمای </w:t>
      </w:r>
      <w:r>
        <w:rPr>
          <w:rFonts w:ascii="Tahoma" w:hAnsi="Tahoma" w:cs="Tahoma" w:eastAsia="Tahoma"/>
          <w:lang w:val="en-US" w:bidi="fa-IR"/>
          <w:color w:val="000000"/>
          <w:sz w:val="18"/>
          <w:rtl w:val="0"/>
          <w:szCs w:val="18"/>
        </w:rPr>
        <w:t>3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۵   ویژه سامانه انبار   نسخه ۱   ۱ آبان ۱۴۰۵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بک‌اند انبار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services/inventory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 دارد و از ریشه مخزن با فرمان مستقل زیر اجرا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سبک پیاده‌سازی همگام است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: FastAPI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درخواست را به تابع مسیر می‌رساند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SQLAlchemy Session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تغییرات را ذخیره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خوانایی دانشجویی، لایه‌های تکراری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repository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service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ساخته نشده‌اند؛ قواعد قابل مشاهده در همان فایل مسیرها قرار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کدهای مشترک اتصال، نشست کاربری و سابقه عملیات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shared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استفاده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فرمان اجرای مستقل از ریشه پروژه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python -m uvicorn services.inventory.app:app --port 8002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نقطه ورود و ابزارهای مشترک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app.py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تابع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make_database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با نام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inventory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صدا می‌زند، برنامه را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create_app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می‌سازد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router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اضافه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create_app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طول عمر برنامه، آماده‌سازی جداول، کاربران نمونه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اختصاصی را مدیریت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مسیرهای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/health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/docs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/openapi.json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سلامت و مستندات در دسترس‌اند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فایل‌های مشترک به معنی اتصال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های دیگر نیستند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shared/database.py Session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app.state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نگه می‌دارد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get_db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هر درخواست نشست جدا می‌سازد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shared/auth.py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ورود، انقضا و کنترل نقش را انجام می‌دهد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shared/audit.py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رکورد رویداد اضافه می‌کند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commit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نمی‌کند؛ بنابراین رویداد موفق و تغییر کسب‌وکار با هم ثبت می‌شوند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shared/utils.py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رکوردها، اعداد و زمان‌های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UTC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به پاسخ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JSON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تبدیل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مدل‌ها و اعتبارسنجی ورودی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models.py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ساختار شش جدول تجاری، کلیدها، ایندکس‌ها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CHECK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ها را تعریف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schemas.py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مدل‌های جدا برای ایجاد،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PATCH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عملیات خاص دارد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extra=forbid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مانع پذیرفتن فیلد ناخواسته مانند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quantity_available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فرم کالا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اعداد تعداد و تومان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strict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هستند؛ مقدار اعشاری، رشته عددی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true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جای عدد صحیح پذیرفته نمی‌شوند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تعداد هر درخواست حداکثر یک میلیون و قیمت واحد حداکثر یک تریلیون تومان است؛ حاصل سفارش از ۱۰ به توان ۱۵ بیشتر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سفارش سریال‌دار حداکثر ده هزار دستگاه دارد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SerialNumbers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فاصله اطراف سریال را حذف و سریال خالی یا تکراری در همان درخواست را رد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شناسه‌های مرجع بدنه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هستند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PATCH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تفاوت فیلد ارسال‌نشده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null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حفظ می‌کند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null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فیلدهای الزامی خطای ۴۲۲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توابع کمکی و مسیر خرید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routes.py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تابع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record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مرجع ناموجود را به ۴۰۴ تبدیل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page_result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جمع نتیجه را پیش از محدودکردن صفحه محاسبه و با تاریخ و شناسه مرتب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search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ورودی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LIKE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escape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می‌کند تا درصد و زیرخط جست‌وجوی فراگیر نسازند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پاسخ‌های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purchase_view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asset_view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assignment_view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نام‌های قابل نمایش را به ستون‌های رکورد اضافه می‌کنند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create_purchase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وجود کالا و تأمین‌کننده را کنترل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approve_purchase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pending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تغییر می‌دهد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cancel_purchase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pending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approved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می‌پذیرد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receive_purchase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UPDATE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شرط‌دار ابتدا حق دریافت را می‌گیرد؛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add_serials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دارایی‌ها را می‌سازد،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stock_change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موجودی را افزایش می‌دهد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ledger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گردش را اضافه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هر خطا همه این تغییرات و زمان دریافت را برمی‌گرداند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موجودی تجهیزات و بازگشت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create_movement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ورود کالای تعدادی یا سریال‌دار و خروج مصرفی کالای تعدادی را اجرا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create_asset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ثبت یک دستگاه اولیه است و خودش گردش ورود دارد؛ ثبت دوباره همان دستگاه در هر دو مسیر موجودی را دو برابر نمی‌کند، چون سریال یکتا است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patch_asset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توضیحات را تغییر می‌دهد و فقط دارایی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available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اسقاط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create_assignment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دقیقاً یکی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asset_id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item_id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می‌پذیرد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تجهیز، وضعیت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available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شرط تغییر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assigned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 و شناسه تحویل جاری همان لحظه ذخیره می‌شود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return_assignment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ابتدا تحویل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active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می‌بندد و سپس دارایی و مانده را آزاد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stock_change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همه افزایش و کاهش‌ها را با عبارت عددی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SQL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انجام می‌دهد؛ جمع از مقدار کش‌شده در پایتون ساخته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گزارش آزمون و عیب‌یابی توسعه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گزارش موجودی،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quantity_assigned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is_low_stock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در پاسخ محاسبه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داشبورد برای کارمند جزئیات گردش و خرید نشان نمی‌دهد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جست‌وجوی سریال دفتر گردش از مقادیر واقعی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JSON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استفاده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: json_each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SQLite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json_array_elements_text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PostgreSQL.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تبدیل ساده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JSON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متن برای سریال فارسی یا دارای نقل‌قول درست نیست و آزمون بازگشتی جداگانه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tests/test_inventory.py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دیتابیس موقت، گردش موفق، خطا، مجوز، تطبیق مانده و درخواست‌های همزمان را بررسی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تغییر کوچک، همان آزمون مرتبط را اجرا کنید و سپس بررسی کامل پروژه را طبق راهنمای اصلی انجام دهید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خطای ۴۰۹ ابتدا وضعیت و موجودی جدید را بخوانید؛ در ۴۲۲ قرارداد بدنه و نوع داده را بررسی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بعد از تغییر مدل، فایل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migration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لازم است؛ تغییر سورس به‌تنهایی ساختار دیتابیس موجود را مهاجرت نمی‌دهد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مرجع مطالعه و کنترل نسخه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مسیرهای زیر نسبت به ریشه پروژه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بررسی رفتار تازه، کد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همان نسخه اجراشده را بخوانید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تغییر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فایل قرارداد و این راهنما نیز باید به روز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مجموعه به همین سامانه اختصاص دارد؛ حساب‌ها و پایگاه داده دو سامانه دیگر مستقل‌اند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services/inventory/app.py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services/inventory/schemas.py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shared/database.py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shared/auth.py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tests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سامانه انبار   راهنمای </w:t>
    </w:r>
    <w:r>
      <w:rPr>
        <w:rFonts w:ascii="Tahoma" w:hAnsi="Tahoma" w:cs="Tahoma" w:eastAsia="Tahoma"/>
        <w:lang w:val="en-US" w:bidi="fa-IR"/>
        <w:color w:val="000000"/>
        <w:sz w:val="16"/>
        <w:rtl w:val="0"/>
        <w:szCs w:val="16"/>
      </w:rPr>
      <w:t>3</w:t>
    </w: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 از ۵   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>رویش   سامانه انبار   راهنمای ساختار بک اند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40"/>
    </w:pPr>
    <w:rPr>
      <w:rFonts w:ascii="Tahoma" w:hAnsi="Tahoma"/>
      <w:color w:val="000000"/>
      <w:rFonts w:ascii="Tahoma" w:hAnsi="Tahoma" w:cs="Tahoma" w:eastAsia="Tahoma"/>
      <w:sz w:val="22"/>
      <w:rtl w:val="1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  <w:rFonts w:ascii="Tahoma" w:hAnsi="Tahoma" w:cs="Tahoma" w:eastAsia="Tahoma"/>
      <w:rtl w:val="1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  <w:rFonts w:ascii="Tahoma" w:hAnsi="Tahoma" w:cs="Tahoma" w:eastAsia="Tahoma"/>
      <w:rtl w:val="1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60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44"/>
      <w:szCs w:val="52"/>
      <w:rFonts w:ascii="Tahoma" w:hAnsi="Tahoma" w:cs="Tahoma" w:eastAsia="Tahoma"/>
      <w:rtl w:val="1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60" w:after="140"/>
    </w:pPr>
    <w:rPr>
      <w:rFonts w:asciiTheme="majorHAnsi" w:eastAsiaTheme="majorEastAsia" w:hAnsiTheme="majorHAnsi" w:cstheme="majorBidi" w:ascii="Tahoma" w:hAnsi="Tahoma"/>
      <w:i/>
      <w:iCs/>
      <w:color w:val="000000"/>
      <w:spacing w:val="15"/>
      <w:sz w:val="24"/>
      <w:szCs w:val="24"/>
      <w:rFonts w:ascii="Tahoma" w:hAnsi="Tahoma" w:cs="Tahoma" w:eastAsia="Tahoma"/>
      <w:rtl w:val="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Tahoma" w:hAnsi="Tahoma"/>
      <w:b/>
      <w:bCs/>
      <w:color w:val="000000"/>
      <w:sz w:val="18"/>
      <w:szCs w:val="18"/>
      <w:rFonts w:ascii="Tahoma" w:hAnsi="Tahoma" w:cs="Tahoma" w:eastAsia="Tahoma"/>
      <w:rtl w:val="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52" w:lineRule="auto" w:before="0" w:after="4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ساختار بک اند سامانه انبار</dc:title>
  <dc:subject>راهنمای اختصاصی سامانه انبار در پروژه رویش</dc:subject>
  <dc:creator>گروه پروژه رویش</dc:creator>
  <cp:keywords>رویش سامانه انبار backend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