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6677C" w14:textId="17D842C6" w:rsidR="005D6905" w:rsidRPr="002A5EF6" w:rsidRDefault="00063626" w:rsidP="008B6524">
      <w:pPr>
        <w:pStyle w:val="papertitle"/>
        <w:spacing w:before="100" w:beforeAutospacing="1" w:after="100" w:afterAutospacing="1"/>
        <w:rPr>
          <w:color w:val="0070C0"/>
          <w:kern w:val="48"/>
        </w:rPr>
      </w:pPr>
      <w:r w:rsidRPr="005B3546">
        <w:rPr>
          <w:color w:val="0070C0"/>
          <w:kern w:val="48"/>
        </w:rPr>
        <w:t>Mining Online Sources to Analysis Socio-economic Impacts of Hamun Lake Desiccation</w:t>
      </w:r>
    </w:p>
    <w:p w14:paraId="75E1A9B0" w14:textId="25AE8E33" w:rsidR="00FC779B" w:rsidRDefault="005D6905" w:rsidP="005D6905">
      <w:pPr>
        <w:pStyle w:val="Author"/>
        <w:spacing w:before="100" w:beforeAutospacing="1"/>
        <w:rPr>
          <w:sz w:val="18"/>
          <w:szCs w:val="18"/>
        </w:rPr>
      </w:pPr>
      <w:r>
        <w:rPr>
          <w:sz w:val="18"/>
          <w:szCs w:val="18"/>
        </w:rPr>
        <w:t>Mahdi Akbari</w:t>
      </w:r>
      <w:r w:rsidRPr="00F847A6">
        <w:rPr>
          <w:sz w:val="18"/>
          <w:szCs w:val="18"/>
        </w:rPr>
        <w:t xml:space="preserve"> </w:t>
      </w:r>
      <w:r w:rsidRPr="00F847A6">
        <w:rPr>
          <w:sz w:val="18"/>
          <w:szCs w:val="18"/>
        </w:rPr>
        <w:br/>
      </w:r>
      <w:r w:rsidRPr="00063626">
        <w:rPr>
          <w:sz w:val="18"/>
          <w:szCs w:val="18"/>
        </w:rPr>
        <w:t>Water, Energy and Environmental Engineering Research Unit, Faculty of Technology, University of Oulu, Finland</w:t>
      </w:r>
      <w:r w:rsidR="004B606A">
        <w:rPr>
          <w:sz w:val="18"/>
          <w:szCs w:val="18"/>
        </w:rPr>
        <w:t xml:space="preserve"> </w:t>
      </w:r>
    </w:p>
    <w:p w14:paraId="742A7B3D" w14:textId="69D6A69A" w:rsidR="00FC779B" w:rsidRDefault="00FC779B" w:rsidP="005D6905">
      <w:pPr>
        <w:pStyle w:val="Author"/>
        <w:spacing w:before="100" w:beforeAutospacing="1"/>
        <w:rPr>
          <w:rStyle w:val="Hyperlink"/>
          <w:sz w:val="18"/>
          <w:szCs w:val="18"/>
        </w:rPr>
      </w:pPr>
      <w:r w:rsidRPr="00FC779B">
        <w:rPr>
          <w:sz w:val="18"/>
          <w:szCs w:val="18"/>
        </w:rPr>
        <w:t>Gituhub address</w:t>
      </w:r>
      <w:r w:rsidR="005E60DA">
        <w:rPr>
          <w:sz w:val="18"/>
          <w:szCs w:val="18"/>
        </w:rPr>
        <w:t xml:space="preserve"> of the research</w:t>
      </w:r>
      <w:r w:rsidRPr="00FC779B">
        <w:rPr>
          <w:sz w:val="18"/>
          <w:szCs w:val="18"/>
        </w:rPr>
        <w:t xml:space="preserve">: </w:t>
      </w:r>
      <w:hyperlink r:id="rId8" w:history="1">
        <w:r w:rsidRPr="00C611E0">
          <w:rPr>
            <w:rStyle w:val="Hyperlink"/>
            <w:sz w:val="18"/>
            <w:szCs w:val="18"/>
          </w:rPr>
          <w:t>https://github.com/MahdiZizou/Hamun-Lake-NLP-project.git</w:t>
        </w:r>
      </w:hyperlink>
    </w:p>
    <w:p w14:paraId="28844862" w14:textId="7CA815A7" w:rsidR="00A3338D" w:rsidRPr="00A3338D" w:rsidRDefault="00A3338D" w:rsidP="00A3338D">
      <w:pPr>
        <w:pStyle w:val="Author"/>
        <w:spacing w:before="100" w:beforeAutospacing="1" w:after="0"/>
        <w:rPr>
          <w:sz w:val="18"/>
          <w:szCs w:val="18"/>
        </w:rPr>
      </w:pPr>
      <w:r w:rsidRPr="00A3338D">
        <w:rPr>
          <w:rStyle w:val="Hyperlink"/>
          <w:color w:val="auto"/>
          <w:sz w:val="18"/>
          <w:szCs w:val="18"/>
          <w:u w:val="none"/>
        </w:rPr>
        <w:t>Email:</w:t>
      </w:r>
    </w:p>
    <w:p w14:paraId="2EFCC62E" w14:textId="69A474F2" w:rsidR="005D6905" w:rsidRDefault="00E8405D" w:rsidP="00A3338D">
      <w:pPr>
        <w:pStyle w:val="Author"/>
        <w:spacing w:before="0"/>
        <w:rPr>
          <w:rStyle w:val="Hyperlink"/>
          <w:sz w:val="18"/>
          <w:szCs w:val="18"/>
        </w:rPr>
      </w:pPr>
      <w:hyperlink r:id="rId9" w:history="1">
        <w:r w:rsidR="005D6905" w:rsidRPr="00FC779B">
          <w:rPr>
            <w:rStyle w:val="Hyperlink"/>
            <w:sz w:val="18"/>
            <w:szCs w:val="18"/>
          </w:rPr>
          <w:t>mahdi.akbari@oulu.fi</w:t>
        </w:r>
      </w:hyperlink>
    </w:p>
    <w:p w14:paraId="2F208EA1" w14:textId="6B7E6DDE" w:rsidR="00A3338D" w:rsidRPr="00A3338D" w:rsidRDefault="00A3338D" w:rsidP="00A3338D">
      <w:pPr>
        <w:pStyle w:val="Author"/>
        <w:spacing w:before="100" w:beforeAutospacing="1" w:after="0"/>
        <w:rPr>
          <w:sz w:val="18"/>
          <w:szCs w:val="18"/>
        </w:rPr>
      </w:pPr>
      <w:r w:rsidRPr="00A3338D">
        <w:rPr>
          <w:rStyle w:val="Hyperlink"/>
          <w:color w:val="auto"/>
          <w:sz w:val="18"/>
          <w:szCs w:val="18"/>
          <w:u w:val="none"/>
        </w:rPr>
        <w:t>ORCID iDs:</w:t>
      </w:r>
    </w:p>
    <w:p w14:paraId="4FDDE082" w14:textId="7E0FFE99" w:rsidR="00A3338D" w:rsidRPr="00A3338D" w:rsidRDefault="00A3338D" w:rsidP="00A3338D">
      <w:pPr>
        <w:pStyle w:val="Author"/>
        <w:spacing w:before="0" w:after="0"/>
        <w:rPr>
          <w:color w:val="0563C1" w:themeColor="hyperlink"/>
          <w:sz w:val="18"/>
          <w:szCs w:val="18"/>
          <w:u w:val="single"/>
          <w:lang w:val="fi-FI"/>
        </w:rPr>
      </w:pPr>
      <w:r w:rsidRPr="00A3338D">
        <w:rPr>
          <w:sz w:val="18"/>
          <w:szCs w:val="18"/>
          <w:lang w:val="fi-FI"/>
        </w:rPr>
        <w:t xml:space="preserve">Mahdi Akbari: </w:t>
      </w:r>
      <w:hyperlink r:id="rId10" w:history="1">
        <w:r w:rsidRPr="0012443A">
          <w:rPr>
            <w:rStyle w:val="Hyperlink"/>
            <w:sz w:val="18"/>
            <w:szCs w:val="18"/>
            <w:lang w:val="fi-FI"/>
          </w:rPr>
          <w:t>https://orcid.org/0000-0002-6598-9994</w:t>
        </w:r>
      </w:hyperlink>
    </w:p>
    <w:p w14:paraId="4BDF7295" w14:textId="460884DD" w:rsidR="00A3338D" w:rsidRPr="00A3338D" w:rsidRDefault="00A3338D" w:rsidP="00A3338D">
      <w:pPr>
        <w:pStyle w:val="Author"/>
        <w:spacing w:before="0"/>
        <w:rPr>
          <w:sz w:val="18"/>
          <w:szCs w:val="18"/>
          <w:lang w:val="fi-FI"/>
        </w:rPr>
      </w:pPr>
    </w:p>
    <w:p w14:paraId="1C3E6DDD" w14:textId="77777777" w:rsidR="00D7522C" w:rsidRPr="00A3338D" w:rsidRDefault="00D7522C" w:rsidP="00CA4392">
      <w:pPr>
        <w:pStyle w:val="Author"/>
        <w:spacing w:before="100" w:beforeAutospacing="1" w:after="100" w:afterAutospacing="1" w:line="120" w:lineRule="auto"/>
        <w:rPr>
          <w:sz w:val="16"/>
          <w:szCs w:val="16"/>
          <w:lang w:val="fi-FI"/>
        </w:rPr>
        <w:sectPr w:rsidR="00D7522C" w:rsidRPr="00A3338D" w:rsidSect="00525687">
          <w:footerReference w:type="first" r:id="rId11"/>
          <w:pgSz w:w="11906" w:h="16838" w:code="9"/>
          <w:pgMar w:top="1417" w:right="1134" w:bottom="1417" w:left="1134" w:header="720" w:footer="720" w:gutter="0"/>
          <w:cols w:space="720"/>
          <w:titlePg/>
          <w:docGrid w:linePitch="360"/>
        </w:sectPr>
      </w:pPr>
    </w:p>
    <w:p w14:paraId="22096FB5" w14:textId="77777777" w:rsidR="005D6905" w:rsidRPr="00A3338D" w:rsidRDefault="005D6905" w:rsidP="00BD670B">
      <w:pPr>
        <w:pStyle w:val="Author"/>
        <w:spacing w:before="100" w:beforeAutospacing="1"/>
        <w:rPr>
          <w:sz w:val="18"/>
          <w:szCs w:val="18"/>
          <w:lang w:val="fi-FI"/>
        </w:rPr>
      </w:pPr>
    </w:p>
    <w:p w14:paraId="5F0F43F9" w14:textId="77777777" w:rsidR="00447BB9" w:rsidRPr="00A3338D" w:rsidRDefault="00BD670B" w:rsidP="005D6905">
      <w:pPr>
        <w:pStyle w:val="Author"/>
        <w:spacing w:before="100" w:beforeAutospacing="1"/>
        <w:jc w:val="both"/>
        <w:rPr>
          <w:lang w:val="fi-FI"/>
        </w:rPr>
      </w:pPr>
      <w:r w:rsidRPr="00A3338D">
        <w:rPr>
          <w:sz w:val="18"/>
          <w:szCs w:val="18"/>
          <w:lang w:val="fi-FI"/>
        </w:rPr>
        <w:br w:type="column"/>
      </w:r>
      <w:r w:rsidR="00447BB9" w:rsidRPr="00A3338D">
        <w:rPr>
          <w:lang w:val="fi-FI"/>
        </w:rPr>
        <w:t xml:space="preserve"> </w:t>
      </w:r>
    </w:p>
    <w:p w14:paraId="67AFA3C3" w14:textId="77777777" w:rsidR="009F1D79" w:rsidRPr="00A3338D" w:rsidRDefault="009F1D79">
      <w:pPr>
        <w:rPr>
          <w:lang w:val="fi-FI"/>
        </w:rPr>
        <w:sectPr w:rsidR="009F1D79" w:rsidRPr="00A3338D" w:rsidSect="003B4E04">
          <w:type w:val="continuous"/>
          <w:pgSz w:w="11906" w:h="16838" w:code="9"/>
          <w:pgMar w:top="450" w:right="893" w:bottom="1440" w:left="893" w:header="720" w:footer="720" w:gutter="0"/>
          <w:cols w:num="3" w:space="720"/>
          <w:docGrid w:linePitch="360"/>
        </w:sectPr>
      </w:pPr>
    </w:p>
    <w:p w14:paraId="582A56CA" w14:textId="77777777" w:rsidR="009303D9" w:rsidRPr="00A3338D" w:rsidRDefault="00BD670B">
      <w:pPr>
        <w:rPr>
          <w:lang w:val="fi-FI"/>
        </w:rPr>
        <w:sectPr w:rsidR="009303D9" w:rsidRPr="00A3338D" w:rsidSect="003B4E04">
          <w:type w:val="continuous"/>
          <w:pgSz w:w="11906" w:h="16838" w:code="9"/>
          <w:pgMar w:top="450" w:right="893" w:bottom="1440" w:left="893" w:header="720" w:footer="720" w:gutter="0"/>
          <w:cols w:num="3" w:space="720"/>
          <w:docGrid w:linePitch="360"/>
        </w:sectPr>
      </w:pPr>
      <w:r w:rsidRPr="00A3338D">
        <w:rPr>
          <w:lang w:val="fi-FI"/>
        </w:rPr>
        <w:br w:type="column"/>
      </w:r>
    </w:p>
    <w:p w14:paraId="6B507340" w14:textId="098C7C29" w:rsidR="004D72B5" w:rsidRPr="00415AD4" w:rsidRDefault="009303D9" w:rsidP="002E0D98">
      <w:pPr>
        <w:pStyle w:val="BodyText0"/>
        <w:rPr>
          <w:lang w:val="x-none"/>
        </w:rPr>
      </w:pPr>
      <w:r w:rsidRPr="00375E68">
        <w:rPr>
          <w:b/>
          <w:bCs/>
          <w:color w:val="0070C0"/>
        </w:rPr>
        <w:t>Abstract</w:t>
      </w:r>
      <w:r>
        <w:t>—</w:t>
      </w:r>
      <w:r w:rsidR="005C1B1D" w:rsidRPr="005C1B1D">
        <w:t xml:space="preserve"> </w:t>
      </w:r>
      <w:r w:rsidR="009B134A">
        <w:t>Desiccation of Hamun Lake</w:t>
      </w:r>
      <w:r w:rsidR="002E0D98">
        <w:t>,</w:t>
      </w:r>
      <w:r w:rsidR="009B134A">
        <w:t xml:space="preserve"> in </w:t>
      </w:r>
      <w:r w:rsidR="002E0D98">
        <w:t xml:space="preserve">Sistan region, </w:t>
      </w:r>
      <w:r w:rsidR="009B134A">
        <w:t xml:space="preserve">has led into unemployment in </w:t>
      </w:r>
      <w:r w:rsidR="002E0D98">
        <w:t xml:space="preserve">the </w:t>
      </w:r>
      <w:r w:rsidR="009B134A">
        <w:t>region. Sistan region is very controversial region in border of Iran and Afghanistan affected by terrorism activities in recent years. Economic and medical consequences of Hamun Lake desiccation are discussed a lot in literature</w:t>
      </w:r>
      <w:r w:rsidR="00A3338D">
        <w:t xml:space="preserve"> and media of Iran</w:t>
      </w:r>
      <w:r w:rsidR="009B134A">
        <w:t xml:space="preserve">. </w:t>
      </w:r>
      <w:r w:rsidR="005C1B1D">
        <w:t xml:space="preserve">Social media in crisis situations, such as </w:t>
      </w:r>
      <w:r w:rsidR="009B134A">
        <w:t>environmental</w:t>
      </w:r>
      <w:r w:rsidR="005C1B1D">
        <w:t xml:space="preserve">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w:t>
      </w:r>
      <w:r w:rsidR="009B134A">
        <w:t>to study how Twitter users have reacted to desiccation of Hamun Lake</w:t>
      </w:r>
      <w:r w:rsidR="005C1B1D">
        <w:t xml:space="preserve">. We </w:t>
      </w:r>
      <w:r w:rsidR="009B134A">
        <w:t xml:space="preserve">analyzed frequency of words in tweets to </w:t>
      </w:r>
      <w:r w:rsidR="00A3338D">
        <w:t>gain</w:t>
      </w:r>
      <w:r w:rsidR="009B134A">
        <w:t xml:space="preserve"> insight on what </w:t>
      </w:r>
      <w:r w:rsidR="00A3338D">
        <w:t xml:space="preserve">aspect of Hamun Lake is </w:t>
      </w:r>
      <w:r w:rsidR="009B134A">
        <w:t>more important for users</w:t>
      </w:r>
      <w:r w:rsidR="005C1B1D">
        <w:t>.</w:t>
      </w:r>
      <w:r w:rsidR="009B134A">
        <w:t xml:space="preserve"> Also, we applied some other Natural Language Processing techniques such as </w:t>
      </w:r>
      <w:r w:rsidR="009B134A" w:rsidRPr="009B134A">
        <w:t xml:space="preserve">sentiment analysis, </w:t>
      </w:r>
      <w:r w:rsidR="002E0D98">
        <w:t>l</w:t>
      </w:r>
      <w:r w:rsidR="009B134A" w:rsidRPr="009B134A">
        <w:t xml:space="preserve">exical categorization and </w:t>
      </w:r>
      <w:r w:rsidR="002E0D98">
        <w:t>s</w:t>
      </w:r>
      <w:r w:rsidR="009B134A" w:rsidRPr="009B134A">
        <w:t>emantic analysis</w:t>
      </w:r>
      <w:r w:rsidR="002E0D98">
        <w:t xml:space="preserve">. </w:t>
      </w:r>
      <w:r w:rsidR="005C1B1D">
        <w:t>The results showed that</w:t>
      </w:r>
      <w:r w:rsidR="002E0D98">
        <w:t xml:space="preserve"> twitter users reacted to Kamal-Khan dam inauguration majorly because this dam can affect Hamun Lake considerably by cutting inflow to this lake</w:t>
      </w:r>
      <w:r w:rsidR="005C1B1D">
        <w:t>.</w:t>
      </w:r>
      <w:r w:rsidR="002E0D98">
        <w:t xml:space="preserve"> Also, sentiment analysis of tweets revealed that negative feeling is more probable in retrieved tweets related to Hamun Lake and Sistan Region. Lexical categorization of tweets showed how economic consequences of Hamun lake desiccation is reflected in tweets. Finally, semantic analysis of online sources using Google search engine showed that </w:t>
      </w:r>
      <w:r w:rsidR="002E0D98" w:rsidRPr="002E0D98">
        <w:t>“Desiccation of Hamun Lake”, “Fishing halt” and “Dust in Zabol”</w:t>
      </w:r>
      <w:r w:rsidR="002E0D98">
        <w:t xml:space="preserve"> has most similarity using </w:t>
      </w:r>
      <w:r w:rsidR="002E0D98" w:rsidRPr="002E0D98">
        <w:t>WebJaccard similarity index</w:t>
      </w:r>
      <w:r w:rsidR="002E0D98">
        <w:t xml:space="preserve">. This </w:t>
      </w:r>
      <w:r w:rsidR="00A3338D">
        <w:t xml:space="preserve">similarity </w:t>
      </w:r>
      <w:r w:rsidR="002E0D98">
        <w:t xml:space="preserve">shows how Hamun Lake desiccation has led </w:t>
      </w:r>
      <w:r w:rsidR="00A3338D">
        <w:t>in</w:t>
      </w:r>
      <w:r w:rsidR="002E0D98">
        <w:t xml:space="preserve">to dust </w:t>
      </w:r>
      <w:r w:rsidR="00A3338D">
        <w:t xml:space="preserve">problem </w:t>
      </w:r>
      <w:r w:rsidR="002E0D98">
        <w:t xml:space="preserve">in Zabol, the closest city to Hamun Lake, and unemployment in the Sistan region. </w:t>
      </w:r>
    </w:p>
    <w:p w14:paraId="08623F5C" w14:textId="466FA07B" w:rsidR="009303D9" w:rsidRPr="004D72B5" w:rsidRDefault="004D72B5" w:rsidP="00375E68">
      <w:pPr>
        <w:pStyle w:val="BodyText0"/>
      </w:pPr>
      <w:r w:rsidRPr="00375E68">
        <w:rPr>
          <w:b/>
          <w:bCs/>
          <w:color w:val="0070C0"/>
        </w:rPr>
        <w:t>Keywords</w:t>
      </w:r>
      <w:r w:rsidRPr="004D72B5">
        <w:t>—</w:t>
      </w:r>
      <w:r w:rsidR="00B82601">
        <w:t xml:space="preserve"> </w:t>
      </w:r>
      <w:r w:rsidR="00DA5C2E" w:rsidRPr="00375E68">
        <w:rPr>
          <w:i/>
          <w:iCs/>
          <w:sz w:val="18"/>
          <w:szCs w:val="18"/>
        </w:rPr>
        <w:t xml:space="preserve">Twitter API, </w:t>
      </w:r>
      <w:r w:rsidR="00375E68">
        <w:rPr>
          <w:i/>
          <w:iCs/>
          <w:sz w:val="18"/>
          <w:szCs w:val="18"/>
        </w:rPr>
        <w:t xml:space="preserve">Google API, </w:t>
      </w:r>
      <w:r w:rsidR="00016CAB" w:rsidRPr="00375E68">
        <w:rPr>
          <w:i/>
          <w:iCs/>
          <w:sz w:val="18"/>
          <w:szCs w:val="18"/>
        </w:rPr>
        <w:t>NLTK, WordCloud, SentiStrength, Empath Client, WebJaccard Similarity</w:t>
      </w:r>
      <w:r w:rsidR="00016CAB" w:rsidRPr="00375E68">
        <w:rPr>
          <w:sz w:val="18"/>
          <w:szCs w:val="18"/>
        </w:rPr>
        <w:t xml:space="preserve"> </w:t>
      </w:r>
      <w:r w:rsidR="00DA5C2E" w:rsidRPr="00375E68">
        <w:rPr>
          <w:sz w:val="18"/>
          <w:szCs w:val="18"/>
        </w:rPr>
        <w:t xml:space="preserve"> </w:t>
      </w:r>
    </w:p>
    <w:p w14:paraId="7B24378E" w14:textId="6C015D60" w:rsidR="006722C9" w:rsidRPr="006722C9" w:rsidRDefault="006722C9" w:rsidP="006722C9">
      <w:pPr>
        <w:pStyle w:val="Heading1"/>
      </w:pPr>
      <w:r w:rsidRPr="006722C9">
        <w:t>Introduction</w:t>
      </w:r>
    </w:p>
    <w:p w14:paraId="7BD89E62" w14:textId="4FAB5D2C" w:rsidR="009A4198" w:rsidRPr="002A5EF6" w:rsidRDefault="009A4198" w:rsidP="002A5EF6">
      <w:pPr>
        <w:pStyle w:val="BodyText0"/>
      </w:pPr>
      <w:r w:rsidRPr="002A5EF6">
        <w:t xml:space="preserve">Desiccation of water bodies due to drought or anthropogenic activities is a widespread phenomenon such as Caspian Sea Marginal Gulfs </w:t>
      </w:r>
      <w:r w:rsidRPr="002A5EF6">
        <w:fldChar w:fldCharType="begin" w:fldLock="1"/>
      </w:r>
      <w:r w:rsidRPr="002A5EF6">
        <w:instrText>ADDIN CSL_CITATION {"citationItems":[{"id":"ITEM-1","itemData":{"abstract":"During the past three decades, sea water level (SWL) in the Caspian Sea has declined by about 2 m and sea area has decreased by about 15,000 km2. This has affected coastal communities, the environment and economically important gulfs of the sea (e.g. Dead Kultuk). To assess the effects of coastline change and evaluate zones vulnerable to desiccation, we simulated SWL using total inflow from feeder rivers and precipitation and evaporation over the sea. We determined potential vulnerable areas of the sea over the past 80 years by comparing the minimum and maximum annual water body maps (for 1977 and 1995). We then determined the linear regression between SWL rise and covered potential vulnerable area (CVA), using annual normalised difference water index (NDWI) maps and SWL data from 1977 to 2018. Combining SWL-CVA regression and SWL simulation model enabled us to determine desiccated areas in different regions of the Caspian Sea due to changes in precipitation, evaporation and total inflow. The results showed that 25,000 km2 of the sea is potentially vulnerable to SWL fluctuations in terms of desiccation, with 70% of this vulnerable area located in Kazakhstan. Potential vulnerable area per kilometre coastline was found to be 6 km2 in Kazakhstan, 4 km2 in Russia, 4 km2 in Iran, 1.5 km2 in Azerbaijan and 1 km2 in Turkmenistan. The results also indicated that SWL in the Caspian Sea is sensitive to evaporation and that e.g. a 37.5 mm decrease in mean annual net precipitation would lead to a 1875 km2 decrease in the sea area, while a 1 km3 decrease in mean annual inflow would lead to a 1400 km2 decrease in the sea area. Thus the developed framework enabled the spatial consequences of changes in water balance parameters on sea area to be quantified. It can be used to assess future changes in SWL and sea area due to anthropogenic activities and climate change.","author":[{"dropping-particle":"","family":"Akbari","given":"Mahdi","non-dropping-particle":"","parse-names":false,"suffix":""},{"dropping-particle":"","family":"Baubekova","given":"Aziza","non-dropping-particle":"","parse-names":false,"suffix":""},{"dropping-particle":"","family":"Roozbahani","given":"Amin","non-dropping-particle":"","parse-names":false,"suffix":""},{"dropping-particle":"","family":"Gafurov","given":"Abror","non-dropping-particle":"","parse-names":false,"suffix":""},{"dropping-particle":"","family":"Shiklomanov","given":"Alexander","non-dropping-particle":"","parse-names":false,"suffix":""},{"dropping-particle":"","family":"Rasouli","given":"Kabir","non-dropping-particle":"","parse-names":false,"suffix":""},{"dropping-particle":"","family":"Ivkina","given":"Natalya","non-dropping-particle":"","parse-names":false,"suffix":""},{"dropping-particle":"","family":"Kløve","given":"Bjørn","non-dropping-particle":"","parse-names":false,"suffix":""},{"dropping-particle":"","family":"Haghighi","given":"Ali Torabi","non-dropping-particle":"","parse-names":false,"suffix":""}],"container-title":"Environmental Research Letters","id":"ITEM-1","issued":{"date-parts":[["2020"]]},"title":"Vulnerability of the Caspian Sea shoreline to changes in hydrology and climate","type":"article-journal"},"uris":["http://www.mendeley.com/documents/?uuid=8436d60d-0f7d-488f-8ed6-f062285a15c4"]}],"mendeley":{"formattedCitation":"[1]","plainTextFormattedCitation":"[1]","previouslyFormattedCitation":"[1]"},"properties":{"noteIndex":0},"schema":"https://github.com/citation-style-language/schema/raw/master/csl-citation.json"}</w:instrText>
      </w:r>
      <w:r w:rsidRPr="002A5EF6">
        <w:fldChar w:fldCharType="separate"/>
      </w:r>
      <w:r w:rsidRPr="002A5EF6">
        <w:rPr>
          <w:noProof/>
        </w:rPr>
        <w:t>[1]</w:t>
      </w:r>
      <w:r w:rsidRPr="002A5EF6">
        <w:fldChar w:fldCharType="end"/>
      </w:r>
      <w:r w:rsidRPr="002A5EF6">
        <w:t xml:space="preserve"> and Aral Sea </w:t>
      </w:r>
      <w:r w:rsidRPr="002A5EF6">
        <w:fldChar w:fldCharType="begin" w:fldLock="1"/>
      </w:r>
      <w:r w:rsidRPr="002A5EF6">
        <w:instrText>ADDIN CSL_CITATION {"citationItems":[{"id":"ITEM-1","itemData":{"author":[{"dropping-particle":"","family":"AghaKouchak","given":"Amir","non-dropping-particle":"","parse-names":false,"suffix":""},{"dropping-particle":"","family":"Norouzi","given":"Hamid","non-dropping-particle":"","parse-names":false,"suffix":""},{"dropping-particle":"","family":"Madani","given":"Kaveh","non-dropping-particle":"","parse-names":false,"suffix":""},{"dropping-particle":"","family":"Mirchi","given":"Ali","non-dropping-particle":"","parse-names":false,"suffix":""},{"dropping-particle":"","family":"Azarderakhsh","given":"Marzi","non-dropping-particle":"","parse-names":false,"suffix":""},{"dropping-particle":"","family":"Nazemi","given":"Ali","non-dropping-particle":"","parse-names":false,"suffix":""},{"dropping-particle":"","family":"Nasrollahi","given":"Nasrin","non-dropping-particle":"","parse-names":false,"suffix":""},{"dropping-particle":"","family":"Farahmand","given":"Alireza","non-dropping-particle":"","parse-names":false,"suffix":""},{"dropping-particle":"","family":"Mehran","given":"Ali","non-dropping-particle":"","parse-names":false,"suffix":""},{"dropping-particle":"","family":"Hasanzadeh","given":"Elmira","non-dropping-particle":"","parse-names":false,"suffix":""}],"container-title":"Journal of Great Lakes Research","id":"ITEM-1","issue":"1","issued":{"date-parts":[["2015"]]},"page":"307-311","publisher":"Elsevier","title":"Aral Sea syndrome desiccates Lake Urmia: call for action","type":"article-journal","volume":"41"},"uris":["http://www.mendeley.com/documents/?uuid=387568c1-7897-45d8-8443-f2ac7ae3a7c1"]}],"mendeley":{"formattedCitation":"[2]","plainTextFormattedCitation":"[2]","previouslyFormattedCitation":"[2]"},"properties":{"noteIndex":0},"schema":"https://github.com/citation-style-language/schema/raw/master/csl-citation.json"}</w:instrText>
      </w:r>
      <w:r w:rsidRPr="002A5EF6">
        <w:fldChar w:fldCharType="separate"/>
      </w:r>
      <w:r w:rsidRPr="002A5EF6">
        <w:rPr>
          <w:noProof/>
        </w:rPr>
        <w:t>[2]</w:t>
      </w:r>
      <w:r w:rsidRPr="002A5EF6">
        <w:fldChar w:fldCharType="end"/>
      </w:r>
      <w:r w:rsidRPr="002A5EF6">
        <w:t xml:space="preserve"> in Eurasia, and Hamun Lake </w:t>
      </w:r>
      <w:r w:rsidRPr="002A5EF6">
        <w:fldChar w:fldCharType="begin" w:fldLock="1"/>
      </w:r>
      <w:r w:rsidRPr="002A5EF6">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2A5EF6">
        <w:fldChar w:fldCharType="separate"/>
      </w:r>
      <w:r w:rsidRPr="002A5EF6">
        <w:rPr>
          <w:noProof/>
        </w:rPr>
        <w:t>[3]</w:t>
      </w:r>
      <w:r w:rsidRPr="002A5EF6">
        <w:fldChar w:fldCharType="end"/>
      </w:r>
      <w:r w:rsidRPr="002A5EF6">
        <w:t xml:space="preserve"> and Urmia Lake </w:t>
      </w:r>
      <w:r w:rsidRPr="002A5EF6">
        <w:fldChar w:fldCharType="begin" w:fldLock="1"/>
      </w:r>
      <w:r w:rsidRPr="002A5EF6">
        <w:instrText>ADDIN CSL_CITATION {"citationItems":[{"id":"ITEM-1","itemData":{"author":[{"dropping-particle":"","family":"Akbari","given":"Mahdi","non-dropping-particle":"","parse-names":false,"suffix":""},{"dropping-particle":"","family":"Torabi Haghighi","given":"Ali","non-dropping-particle":"","parse-names":false,"suffix":""},{"dropping-particle":"","family":"Aghayi","given":"Mohammad Mahdi","non-dropping-particle":"","parse-names":false,"suffix":""},{"dropping-particle":"","family":"Javadian","given":"Mostafa","non-dropping-particle":"","parse-names":false,"suffix":""},{"dropping-particle":"","family":"Tajrishy","given":"Masoud","non-dropping-particle":"","parse-names":false,"suffix":""},{"dropping-particle":"","family":"Kløve","given":"Bjørn","non-dropping-particle":"","parse-names":false,"suffix":""}],"container-title":"Water","id":"ITEM-1","issue":"8","issued":{"date-parts":[["2019"]]},"page":"1624","publisher":"Multidisciplinary Digital Publishing Institute","title":"Assimilation of satellite-based data for hydrological mapping of precipitation and direct runoff coefficient for the Lake Urmia Basin in Iran","type":"article-journal","volume":"11"},"uris":["http://www.mendeley.com/documents/?uuid=8863043f-f057-41f8-b7fe-9c9c6d2f9155"]}],"mendeley":{"formattedCitation":"[4]","plainTextFormattedCitation":"[4]","previouslyFormattedCitation":"[4]"},"properties":{"noteIndex":0},"schema":"https://github.com/citation-style-language/schema/raw/master/csl-citation.json"}</w:instrText>
      </w:r>
      <w:r w:rsidRPr="002A5EF6">
        <w:fldChar w:fldCharType="separate"/>
      </w:r>
      <w:r w:rsidRPr="002A5EF6">
        <w:rPr>
          <w:noProof/>
        </w:rPr>
        <w:t>[4]</w:t>
      </w:r>
      <w:r w:rsidRPr="002A5EF6">
        <w:fldChar w:fldCharType="end"/>
      </w:r>
      <w:r w:rsidRPr="002A5EF6">
        <w:t xml:space="preserve"> in Iran. This phenomenon has environmental and economic consequences.</w:t>
      </w:r>
    </w:p>
    <w:p w14:paraId="1DBD554E" w14:textId="2C4C6961" w:rsidR="008C5BDC" w:rsidRPr="00A06BC9" w:rsidRDefault="009A4198" w:rsidP="000D7196">
      <w:pPr>
        <w:pStyle w:val="BodyText0"/>
      </w:pPr>
      <w:r w:rsidRPr="00A06BC9">
        <w:t xml:space="preserve">Hamun Lake </w:t>
      </w:r>
      <w:r w:rsidR="000D7196">
        <w:t xml:space="preserve">is </w:t>
      </w:r>
      <w:r w:rsidRPr="00A06BC9">
        <w:t>located on the Iran-Afghanistan border in the Sistan region (</w:t>
      </w:r>
      <w:r w:rsidR="00A06BC9" w:rsidRPr="00A06BC9">
        <w:fldChar w:fldCharType="begin"/>
      </w:r>
      <w:r w:rsidR="00A06BC9" w:rsidRPr="00A06BC9">
        <w:instrText xml:space="preserve"> REF _Ref56087195 \h  \* MERGEFORMAT </w:instrText>
      </w:r>
      <w:r w:rsidR="00A06BC9" w:rsidRPr="00A06BC9">
        <w:fldChar w:fldCharType="separate"/>
      </w:r>
      <w:r w:rsidR="00A90978" w:rsidRPr="00147A6E">
        <w:t xml:space="preserve">Figure </w:t>
      </w:r>
      <w:r w:rsidR="00A90978">
        <w:t>1</w:t>
      </w:r>
      <w:r w:rsidR="00A06BC9" w:rsidRPr="00A06BC9">
        <w:fldChar w:fldCharType="end"/>
      </w:r>
      <w:r w:rsidR="008C5BDC" w:rsidRPr="00A06BC9">
        <w:t>-a</w:t>
      </w:r>
      <w:r w:rsidRPr="00A06BC9">
        <w:t xml:space="preserve">). </w:t>
      </w:r>
      <w:r w:rsidR="000D7196">
        <w:t>This lake is consisting of 4 water bodies known as Hamun-i Puzak, Hamun-i Sabari, Hamun-i Hirmand and Gaud-i Zirreh (</w:t>
      </w:r>
      <w:r w:rsidR="000D7196">
        <w:fldChar w:fldCharType="begin"/>
      </w:r>
      <w:r w:rsidR="000D7196">
        <w:instrText xml:space="preserve"> REF _Ref56087195 \h </w:instrText>
      </w:r>
      <w:r w:rsidR="000D7196">
        <w:fldChar w:fldCharType="separate"/>
      </w:r>
      <w:r w:rsidR="00A90978" w:rsidRPr="00147A6E">
        <w:t xml:space="preserve">Figure </w:t>
      </w:r>
      <w:r w:rsidR="00A90978">
        <w:t>1</w:t>
      </w:r>
      <w:r w:rsidR="000D7196">
        <w:fldChar w:fldCharType="end"/>
      </w:r>
      <w:r w:rsidR="000D7196">
        <w:t xml:space="preserve">-a). They are </w:t>
      </w:r>
      <w:r w:rsidRPr="00A06BC9">
        <w:t xml:space="preserve">in Helmand Basin which is a transboundary basin and the most important river flowing to these </w:t>
      </w:r>
      <w:r w:rsidR="000D7196">
        <w:t>water bodies</w:t>
      </w:r>
      <w:r w:rsidRPr="00A06BC9">
        <w:t xml:space="preserve"> is Hirmand </w:t>
      </w:r>
      <w:r w:rsidR="000D7196">
        <w:t xml:space="preserve">(or Helmand) </w:t>
      </w:r>
      <w:r w:rsidRPr="00A06BC9">
        <w:t xml:space="preserve">River. Sistan region has four cities and 980 villages, with a population of more than 400,000 </w:t>
      </w:r>
      <w:r w:rsidRPr="00A06BC9">
        <w:fldChar w:fldCharType="begin" w:fldLock="1"/>
      </w:r>
      <w:r w:rsidRPr="00A06BC9">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A06BC9">
        <w:fldChar w:fldCharType="separate"/>
      </w:r>
      <w:r w:rsidRPr="00A06BC9">
        <w:rPr>
          <w:noProof/>
        </w:rPr>
        <w:t>[3]</w:t>
      </w:r>
      <w:r w:rsidRPr="00A06BC9">
        <w:fldChar w:fldCharType="end"/>
      </w:r>
      <w:r w:rsidRPr="00A06BC9">
        <w:t xml:space="preserve">. Hamun Lakes are the biggest fresh lake in all over the Iran platue and are identiﬁed in the Ramsar Convention </w:t>
      </w:r>
      <w:r w:rsidRPr="00A06BC9">
        <w:fldChar w:fldCharType="begin" w:fldLock="1"/>
      </w:r>
      <w:r w:rsidRPr="00A06BC9">
        <w:instrText>ADDIN CSL_CITATION {"citationItems":[{"id":"ITEM-1","itemData":{"author":[{"dropping-particle":"","family":"Moghaddamnia","given":"A","non-dropping-particle":"","parse-names":false,"suffix":""},{"dropping-particle":"","family":"Gousheh","given":"M Ghafari","non-dropping-particle":"","parse-names":false,"suffix":""},{"dropping-particle":"","family":"Piri","given":"J","non-dropping-particle":"","parse-names":false,"suffix":""},{"dropping-particle":"","family":"Amin","given":"S","non-dropping-particle":"","parse-names":false,"suffix":""},{"dropping-particle":"","family":"Han","given":"DJAiWR","non-dropping-particle":"","parse-names":false,"suffix":""}],"container-title":"Advances in Water Resources","id":"ITEM-1","issue":"1","issued":{"date-parts":[["2009"]]},"page":"88-97","publisher":"Elsevier","title":"Evaporation estimation using artificial neural networks and adaptive neuro-fuzzy inference system techniques","type":"article-journal","volume":"32"},"uris":["http://www.mendeley.com/documents/?uuid=def263d3-66a9-45b2-8b18-54f8d04fc29d"]}],"mendeley":{"formattedCitation":"[5]","plainTextFormattedCitation":"[5]","previouslyFormattedCitation":"[5]"},"properties":{"noteIndex":0},"schema":"https://github.com/citation-style-language/schema/raw/master/csl-citation.json"}</w:instrText>
      </w:r>
      <w:r w:rsidRPr="00A06BC9">
        <w:fldChar w:fldCharType="separate"/>
      </w:r>
      <w:r w:rsidRPr="00A06BC9">
        <w:rPr>
          <w:noProof/>
        </w:rPr>
        <w:t>[5]</w:t>
      </w:r>
      <w:r w:rsidRPr="00A06BC9">
        <w:fldChar w:fldCharType="end"/>
      </w:r>
      <w:r w:rsidRPr="00A06BC9">
        <w:t xml:space="preserve"> which are very important for the economy and environment of the region </w:t>
      </w:r>
      <w:r w:rsidRPr="00A06BC9">
        <w:fldChar w:fldCharType="begin" w:fldLock="1"/>
      </w:r>
      <w:r w:rsidRPr="00A06BC9">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Pr="00A06BC9">
        <w:fldChar w:fldCharType="separate"/>
      </w:r>
      <w:r w:rsidRPr="00A06BC9">
        <w:rPr>
          <w:noProof/>
        </w:rPr>
        <w:t>[3]</w:t>
      </w:r>
      <w:r w:rsidRPr="00A06BC9">
        <w:fldChar w:fldCharType="end"/>
      </w:r>
      <w:r w:rsidRPr="00A06BC9">
        <w:t xml:space="preserve">. The majority of settlements around Hamun Lakes are in Iran </w:t>
      </w:r>
      <w:r w:rsidRPr="00A06BC9">
        <w:fldChar w:fldCharType="begin" w:fldLock="1"/>
      </w:r>
      <w:r w:rsidRPr="00A06BC9">
        <w:instrText>ADDIN CSL_CITATION {"citationItems":[{"id":"ITEM-1","itemData":{"author":[{"dropping-particle":"","family":"Pesaresi","given":"Martino","non-dropping-particle":"","parse-names":false,"suffix":""},{"dropping-particle":"","family":"Freire","given":"Sergio","non-dropping-particle":"","parse-names":false,"suffix":""}],"container-title":"European Commission, Joint Research Centre (JRC)","id":"ITEM-1","issued":{"date-parts":[["2016"]]},"title":"GHS Settlement grid following the REGIO model 2014 in application to GHSL Landsat and CIESIN GPW v4-multitemporal (1975-1990-2000-2015)","type":"article-journal"},"uris":["http://www.mendeley.com/documents/?uuid=b474f5ba-0aae-45f1-ac39-0e4f3c5818dc"]}],"mendeley":{"formattedCitation":"[6]","plainTextFormattedCitation":"[6]","previouslyFormattedCitation":"[6]"},"properties":{"noteIndex":0},"schema":"https://github.com/citation-style-language/schema/raw/master/csl-citation.json"}</w:instrText>
      </w:r>
      <w:r w:rsidRPr="00A06BC9">
        <w:fldChar w:fldCharType="separate"/>
      </w:r>
      <w:r w:rsidRPr="00A06BC9">
        <w:rPr>
          <w:noProof/>
        </w:rPr>
        <w:t>[6]</w:t>
      </w:r>
      <w:r w:rsidRPr="00A06BC9">
        <w:fldChar w:fldCharType="end"/>
      </w:r>
      <w:r w:rsidRPr="00A06BC9">
        <w:t>, majorly in Zahedan and Zabol cities (</w:t>
      </w:r>
      <w:r w:rsidR="00A06BC9" w:rsidRPr="00A06BC9">
        <w:fldChar w:fldCharType="begin"/>
      </w:r>
      <w:r w:rsidR="00A06BC9" w:rsidRPr="00A06BC9">
        <w:instrText xml:space="preserve"> REF _Ref56087195 \h  \* MERGEFORMAT </w:instrText>
      </w:r>
      <w:r w:rsidR="00A06BC9" w:rsidRPr="00A06BC9">
        <w:fldChar w:fldCharType="separate"/>
      </w:r>
      <w:r w:rsidR="00A90978" w:rsidRPr="00147A6E">
        <w:t xml:space="preserve">Figure </w:t>
      </w:r>
      <w:r w:rsidR="00A90978">
        <w:t>1</w:t>
      </w:r>
      <w:r w:rsidR="00A06BC9" w:rsidRPr="00A06BC9">
        <w:fldChar w:fldCharType="end"/>
      </w:r>
      <w:r w:rsidR="008C5BDC" w:rsidRPr="00A06BC9">
        <w:t>-b</w:t>
      </w:r>
      <w:r w:rsidRPr="00A06BC9">
        <w:t>). Therefore, desiccation of Hamun Lakes affects this country more than Afghanistan. For example, Kamal-Khan Dam (</w:t>
      </w:r>
      <w:r w:rsidR="00A06BC9" w:rsidRPr="00A06BC9">
        <w:fldChar w:fldCharType="begin"/>
      </w:r>
      <w:r w:rsidR="00A06BC9" w:rsidRPr="00A06BC9">
        <w:instrText xml:space="preserve"> REF _Ref56087195 \h  \* MERGEFORMAT </w:instrText>
      </w:r>
      <w:r w:rsidR="00A06BC9" w:rsidRPr="00A06BC9">
        <w:fldChar w:fldCharType="separate"/>
      </w:r>
      <w:r w:rsidR="00A90978" w:rsidRPr="00147A6E">
        <w:t xml:space="preserve">Figure </w:t>
      </w:r>
      <w:r w:rsidR="00A90978">
        <w:t>1</w:t>
      </w:r>
      <w:r w:rsidR="00A06BC9" w:rsidRPr="00A06BC9">
        <w:fldChar w:fldCharType="end"/>
      </w:r>
      <w:r w:rsidR="008C5BDC" w:rsidRPr="00A06BC9">
        <w:t>-b</w:t>
      </w:r>
      <w:r w:rsidRPr="00A06BC9">
        <w:t xml:space="preserve">) made a conflict between Iran and Afghanistan in recent years. Iran claims that this Dam will affect Hamun Lakes considerably </w:t>
      </w:r>
      <w:r w:rsidRPr="00A06BC9">
        <w:fldChar w:fldCharType="begin" w:fldLock="1"/>
      </w:r>
      <w:r w:rsidRPr="00A06BC9">
        <w:instrText>ADDIN CSL_CITATION {"citationItems":[{"id":"ITEM-1","itemData":{"author":[{"dropping-particle":"","family":"BBC","given":"","non-dropping-particle":"","parse-names":false,"suffix":""}],"id":"ITEM-1","issued":{"date-parts":[["2017"]]},"title":"Afghanistan: Dam construction in Afghanistan should not be a concern for Hassan Rouhani","type":"article-journal"},"uris":["http://www.mendeley.com/documents/?uuid=63a5b493-476e-4e9f-96c6-89276be2b5fa"]}],"mendeley":{"formattedCitation":"[7]","plainTextFormattedCitation":"[7]","previouslyFormattedCitation":"[7]"},"properties":{"noteIndex":0},"schema":"https://github.com/citation-style-language/schema/raw/master/csl-citation.json"}</w:instrText>
      </w:r>
      <w:r w:rsidRPr="00A06BC9">
        <w:fldChar w:fldCharType="separate"/>
      </w:r>
      <w:r w:rsidRPr="00A06BC9">
        <w:rPr>
          <w:noProof/>
        </w:rPr>
        <w:t>[7]</w:t>
      </w:r>
      <w:r w:rsidRPr="00A06BC9">
        <w:fldChar w:fldCharType="end"/>
      </w:r>
      <w:r w:rsidRPr="00A06BC9">
        <w:t xml:space="preserve">. </w:t>
      </w:r>
      <w:r w:rsidR="008C5BDC" w:rsidRPr="00A06BC9">
        <w:t xml:space="preserve">Annual inflow from Hirmand River to Iran is shown in </w:t>
      </w:r>
      <w:r w:rsidR="00A06BC9" w:rsidRPr="00A06BC9">
        <w:fldChar w:fldCharType="begin"/>
      </w:r>
      <w:r w:rsidR="00A06BC9" w:rsidRPr="00A06BC9">
        <w:instrText xml:space="preserve"> REF _Ref56087195 \h  \* MERGEFORMAT </w:instrText>
      </w:r>
      <w:r w:rsidR="00A06BC9" w:rsidRPr="00A06BC9">
        <w:fldChar w:fldCharType="separate"/>
      </w:r>
      <w:r w:rsidR="00A90978" w:rsidRPr="00147A6E">
        <w:t xml:space="preserve">Figure </w:t>
      </w:r>
      <w:r w:rsidR="00A90978">
        <w:t>1</w:t>
      </w:r>
      <w:r w:rsidR="00A06BC9" w:rsidRPr="00A06BC9">
        <w:fldChar w:fldCharType="end"/>
      </w:r>
      <w:r w:rsidR="008C5BDC" w:rsidRPr="00A06BC9">
        <w:t xml:space="preserve">-c. we can observe that recently </w:t>
      </w:r>
      <w:r w:rsidR="000D7196">
        <w:t xml:space="preserve">annual </w:t>
      </w:r>
      <w:r w:rsidR="008C5BDC" w:rsidRPr="00A06BC9">
        <w:t xml:space="preserve">inflow </w:t>
      </w:r>
      <w:r w:rsidR="000D7196">
        <w:t xml:space="preserve">average </w:t>
      </w:r>
      <w:r w:rsidR="008C5BDC" w:rsidRPr="00A06BC9">
        <w:t>has decreased from 3600 to 1900 MCM. In 1970s, a</w:t>
      </w:r>
      <w:r w:rsidRPr="00A06BC9">
        <w:t xml:space="preserve"> treaty on Hirmand River monthly inflow to Iran, known as Water Protocol (</w:t>
      </w:r>
      <w:r w:rsidR="00A06BC9" w:rsidRPr="00A06BC9">
        <w:fldChar w:fldCharType="begin"/>
      </w:r>
      <w:r w:rsidR="00A06BC9" w:rsidRPr="00A06BC9">
        <w:instrText xml:space="preserve"> REF _Ref56087195 \h  \* MERGEFORMAT </w:instrText>
      </w:r>
      <w:r w:rsidR="00A06BC9" w:rsidRPr="00A06BC9">
        <w:fldChar w:fldCharType="separate"/>
      </w:r>
      <w:r w:rsidR="00A90978" w:rsidRPr="00147A6E">
        <w:t xml:space="preserve">Figure </w:t>
      </w:r>
      <w:r w:rsidR="00A90978">
        <w:t>1</w:t>
      </w:r>
      <w:r w:rsidR="00A06BC9" w:rsidRPr="00A06BC9">
        <w:fldChar w:fldCharType="end"/>
      </w:r>
      <w:r w:rsidR="008C5BDC" w:rsidRPr="00A06BC9">
        <w:t>-d</w:t>
      </w:r>
      <w:r w:rsidRPr="00A06BC9">
        <w:t>), was signed between Iran and Afghanistan in which 820 Million Cubic Meter (MCM) (</w:t>
      </w:r>
      <w:r w:rsidR="00B9636C" w:rsidRPr="00A06BC9">
        <w:fldChar w:fldCharType="begin"/>
      </w:r>
      <w:r w:rsidR="00B9636C" w:rsidRPr="00A06BC9">
        <w:instrText xml:space="preserve"> REF _Ref56087195 \h  \* MERGEFORMAT </w:instrText>
      </w:r>
      <w:r w:rsidR="00B9636C" w:rsidRPr="00A06BC9">
        <w:fldChar w:fldCharType="separate"/>
      </w:r>
      <w:r w:rsidR="00A90978" w:rsidRPr="00147A6E">
        <w:t xml:space="preserve">Figure </w:t>
      </w:r>
      <w:r w:rsidR="00A90978">
        <w:t>1</w:t>
      </w:r>
      <w:r w:rsidR="00B9636C" w:rsidRPr="00A06BC9">
        <w:fldChar w:fldCharType="end"/>
      </w:r>
      <w:r w:rsidR="00B9636C">
        <w:t>-d</w:t>
      </w:r>
      <w:r w:rsidRPr="00A06BC9">
        <w:t xml:space="preserve">) annually inflow to Iran was guaranteed by Afghanistan government </w:t>
      </w:r>
      <w:r w:rsidRPr="00A06BC9">
        <w:fldChar w:fldCharType="begin" w:fldLock="1"/>
      </w:r>
      <w:r w:rsidRPr="00A06BC9">
        <w:instrText>ADDIN CSL_CITATION {"citationItems":[{"id":"ITEM-1","itemData":{"author":[{"dropping-particle":"","family":"Ministry of Enegry (MoE)","given":"","non-dropping-particle":"","parse-names":false,"suffix":""},{"dropping-particle":"","family":"Yekom Consultancy Company","given":"","non-dropping-particle":"","parse-names":false,"suffix":""}],"id":"ITEM-1","issued":{"date-parts":[["2014"]]},"title":"Update of Sistan River studies (hydrological report)","type":"article-journal"},"uris":["http://www.mendeley.com/documents/?uuid=0e0aa18a-d17c-4cfe-afae-b7532dafc19a"]}],"mendeley":{"formattedCitation":"[8]","plainTextFormattedCitation":"[8]","previouslyFormattedCitation":"[8]"},"properties":{"noteIndex":0},"schema":"https://github.com/citation-style-language/schema/raw/master/csl-citation.json"}</w:instrText>
      </w:r>
      <w:r w:rsidRPr="00A06BC9">
        <w:fldChar w:fldCharType="separate"/>
      </w:r>
      <w:r w:rsidRPr="00A06BC9">
        <w:rPr>
          <w:noProof/>
        </w:rPr>
        <w:t>[8]</w:t>
      </w:r>
      <w:r w:rsidRPr="00A06BC9">
        <w:fldChar w:fldCharType="end"/>
      </w:r>
      <w:r w:rsidRPr="00A06BC9">
        <w:t xml:space="preserve">. This protocol is the only official document between two governments on Hirmand River inflow </w:t>
      </w:r>
      <w:r w:rsidRPr="00A06BC9">
        <w:fldChar w:fldCharType="begin" w:fldLock="1"/>
      </w:r>
      <w:r w:rsidRPr="00A06BC9">
        <w:instrText>ADDIN CSL_CITATION {"citationItems":[{"id":"ITEM-1","itemData":{"URL":"khabaronline.ir/news/587938","accessed":{"date-parts":[["2020","8","25"]]},"author":[{"dropping-particle":"","family":"ICANA","given":"","non-dropping-particle":"","parse-names":false,"suffix":""}],"id":"ITEM-1","issued":{"date-parts":[["2015"]]},"title":"25% migration of Sistan people due to drought","type":"webpage"},"uris":["http://www.mendeley.com/documents/?uuid=141a33b4-5cf9-4f27-9463-239f4e0806aa"]}],"mendeley":{"formattedCitation":"[9]","plainTextFormattedCitation":"[9]","previouslyFormattedCitation":"[9]"},"properties":{"noteIndex":0},"schema":"https://github.com/citation-style-language/schema/raw/master/csl-citation.json"}</w:instrText>
      </w:r>
      <w:r w:rsidRPr="00A06BC9">
        <w:fldChar w:fldCharType="separate"/>
      </w:r>
      <w:r w:rsidRPr="00A06BC9">
        <w:rPr>
          <w:noProof/>
        </w:rPr>
        <w:t>[9]</w:t>
      </w:r>
      <w:r w:rsidRPr="00A06BC9">
        <w:fldChar w:fldCharType="end"/>
      </w:r>
      <w:r w:rsidRPr="00A06BC9">
        <w:t>.</w:t>
      </w:r>
    </w:p>
    <w:p w14:paraId="021B0EB0" w14:textId="56B7A8D3" w:rsidR="008C5BDC" w:rsidRPr="002341F4" w:rsidRDefault="000D7196" w:rsidP="002A5EF6">
      <w:pPr>
        <w:pStyle w:val="BodyText0"/>
      </w:pPr>
      <w:r>
        <w:lastRenderedPageBreak/>
        <w:t>I</w:t>
      </w:r>
      <w:r w:rsidRPr="002341F4">
        <w:t>n the Sistan region</w:t>
      </w:r>
      <w:r>
        <w:t>, l</w:t>
      </w:r>
      <w:r w:rsidR="008C5BDC" w:rsidRPr="002341F4">
        <w:t xml:space="preserve">ife quality of 400,000 people including economy and </w:t>
      </w:r>
      <w:r>
        <w:t>medical aspects</w:t>
      </w:r>
      <w:r w:rsidR="008C5BDC" w:rsidRPr="002341F4">
        <w:t xml:space="preserve"> </w:t>
      </w:r>
      <w:r>
        <w:t>are</w:t>
      </w:r>
      <w:r w:rsidR="008C5BDC" w:rsidRPr="002341F4">
        <w:t xml:space="preserve"> depended on Hirmand River inflow and Hamun Lakes </w:t>
      </w:r>
      <w:r w:rsidR="008C5BDC" w:rsidRPr="002341F4">
        <w:fldChar w:fldCharType="begin" w:fldLock="1"/>
      </w:r>
      <w:r w:rsidR="008C5BDC" w:rsidRPr="002341F4">
        <w:instrText>ADDIN CSL_CITATION {"citationItems":[{"id":"ITEM-1","itemData":{"DOI":"10.1016/j.scitotenv.2013.06.045","ISSN":"00489697","abstract":"This study examines the influence of changes in the water coverage in the Hamoun dry-bed lakes on visibility, dust outbreaks, aerosol loading and land-atmospheric fluxes over the region covering the period 1985-2005. The Hamoun basin, located on the southeastern Iran and western Afghanistan borders, has been recognized as one of the major dust source regions in south Asia and is covered by shallow, marshy lakes that are fed by the Helmand and Farahrood rivers. When the water in watersheds that support the lakes is drawn down for natural or human-induced reasons, the end result is a decrease in the water coverage in the basin, or even complete dryness as occurred in 2001. Then, strong seasonal winds, mainly in summer, blow fine sand and silt off the exposed lakebed, enhancing dust activity and aerosol loading over the region. Satellite (Landsat) and meteorological observations reveal that the water levels in the Hamoun lakes exhibit considerable inter-annual variability during the period 1985-2005 strongly related to anomalies in precipitation. This is the trigger for concurrent changes in the frequency of the dusty days, aerosol loading and deterioration of visibility over the region, as satellite (TOMS, MODIS, MISR) observations reveal. On the other hand, soil moisture and latent heat, obtained via model (GLDAS_noah-10) simulations are directly linked with water levels and precipitation over the region. The desiccation of the Hamoun lakes in certain years and the consequent increase in frequency and intensity of dust storms are serious concerns for the regional climate, ecosystems and human health. © 2013 Elsevier B.V.","author":[{"dropping-particle":"","family":"Rashki","given":"A.","non-dropping-particle":"","parse-names":false,"suffix":""},{"dropping-particle":"","family":"Kaskaoutis","given":"D. G.","non-dropping-particle":"","parse-names":false,"suffix":""},{"dropping-particle":"","family":"Goudie","given":"A. S.","non-dropping-particle":"","parse-names":false,"suffix":""},{"dropping-particle":"","family":"Kahn","given":"R. A.","non-dropping-particle":"","parse-names":false,"suffix":""}],"container-title":"Science of the Total Environment","id":"ITEM-1","issued":{"date-parts":[["2013"]]},"page":"552-564","publisher":"Elsevier B.V.","title":"Dryness of ephemeral lakes and consequences for dust activity: The case of the Hamoun drainage basin, Southeastern Iran","type":"article-journal","volume":"463-464"},"uris":["http://www.mendeley.com/documents/?uuid=6c0a0727-0081-4c31-9341-b3d72fc37418"]}],"mendeley":{"formattedCitation":"[10]","plainTextFormattedCitation":"[10]","previouslyFormattedCitation":"[10]"},"properties":{"noteIndex":0},"schema":"https://github.com/citation-style-language/schema/raw/master/csl-citation.json"}</w:instrText>
      </w:r>
      <w:r w:rsidR="008C5BDC" w:rsidRPr="002341F4">
        <w:fldChar w:fldCharType="separate"/>
      </w:r>
      <w:r w:rsidR="008C5BDC" w:rsidRPr="002341F4">
        <w:rPr>
          <w:noProof/>
        </w:rPr>
        <w:t>[10]</w:t>
      </w:r>
      <w:r w:rsidR="008C5BDC" w:rsidRPr="002341F4">
        <w:fldChar w:fldCharType="end"/>
      </w:r>
      <w:r w:rsidR="008C5BDC" w:rsidRPr="002341F4">
        <w:t xml:space="preserve">. This region has attracted scientiﬁc interest because of being a major dust source in southwest Asia </w:t>
      </w:r>
      <w:r w:rsidR="008C5BDC" w:rsidRPr="002341F4">
        <w:fldChar w:fldCharType="begin" w:fldLock="1"/>
      </w:r>
      <w:r w:rsidR="008C5BDC" w:rsidRPr="002341F4">
        <w:instrText>ADDIN CSL_CITATION {"citationItems":[{"id":"ITEM-1","itemData":{"author":[{"dropping-particle":"","family":"Goudie","given":"Andrew S","non-dropping-particle":"","parse-names":false,"suffix":""},{"dropping-particle":"","family":"Middleton","given":"Nicholas J","non-dropping-particle":"","parse-names":false,"suffix":""}],"id":"ITEM-1","issued":{"date-parts":[["2006"]]},"publisher":"Springer Science &amp; Business Media","title":"Desert dust in the global system","type":"book"},"uris":["http://www.mendeley.com/documents/?uuid=051e7339-6826-4ed1-8133-3d009cc73a12"]}],"mendeley":{"formattedCitation":"[11]","plainTextFormattedCitation":"[11]","previouslyFormattedCitation":"[11]"},"properties":{"noteIndex":0},"schema":"https://github.com/citation-style-language/schema/raw/master/csl-citation.json"}</w:instrText>
      </w:r>
      <w:r w:rsidR="008C5BDC" w:rsidRPr="002341F4">
        <w:fldChar w:fldCharType="separate"/>
      </w:r>
      <w:r w:rsidR="008C5BDC" w:rsidRPr="002341F4">
        <w:rPr>
          <w:noProof/>
        </w:rPr>
        <w:t>[11]</w:t>
      </w:r>
      <w:r w:rsidR="008C5BDC" w:rsidRPr="002341F4">
        <w:fldChar w:fldCharType="end"/>
      </w:r>
      <w:r w:rsidR="008C5BDC" w:rsidRPr="002341F4">
        <w:t xml:space="preserve">. </w:t>
      </w:r>
      <w:r w:rsidR="009A4198" w:rsidRPr="002341F4">
        <w:t xml:space="preserve"> </w:t>
      </w:r>
      <w:r w:rsidR="008C5BDC" w:rsidRPr="002341F4">
        <w:t>Zabol as one the most important cities in the Sistan region and most close one to Hamun Lakes (</w:t>
      </w:r>
      <w:r w:rsidR="00B9636C" w:rsidRPr="00A06BC9">
        <w:fldChar w:fldCharType="begin"/>
      </w:r>
      <w:r w:rsidR="00B9636C" w:rsidRPr="00A06BC9">
        <w:instrText xml:space="preserve"> REF _Ref56087195 \h  \* MERGEFORMAT </w:instrText>
      </w:r>
      <w:r w:rsidR="00B9636C" w:rsidRPr="00A06BC9">
        <w:fldChar w:fldCharType="separate"/>
      </w:r>
      <w:r w:rsidR="00306D70" w:rsidRPr="00147A6E">
        <w:t xml:space="preserve">Figure </w:t>
      </w:r>
      <w:r w:rsidR="00306D70">
        <w:t>1</w:t>
      </w:r>
      <w:r w:rsidR="00B9636C" w:rsidRPr="00A06BC9">
        <w:fldChar w:fldCharType="end"/>
      </w:r>
      <w:r w:rsidR="008C5BDC" w:rsidRPr="002341F4">
        <w:t xml:space="preserve">-b) had the most polluted air of the world in year 2012 where mean annual </w:t>
      </w:r>
      <m:oMath>
        <m:sSub>
          <m:sSubPr>
            <m:ctrlPr>
              <w:rPr>
                <w:rFonts w:ascii="Cambria Math" w:hAnsi="Cambria Math"/>
              </w:rPr>
            </m:ctrlPr>
          </m:sSubPr>
          <m:e>
            <m:r>
              <w:rPr>
                <w:rFonts w:ascii="Cambria Math" w:hAnsi="Cambria Math"/>
              </w:rPr>
              <m:t>PM</m:t>
            </m:r>
          </m:e>
          <m:sub>
            <m:r>
              <m:rPr>
                <m:sty m:val="p"/>
              </m:rPr>
              <w:rPr>
                <w:rFonts w:ascii="Cambria Math" w:hAnsi="Cambria Math"/>
              </w:rPr>
              <m:t>10</m:t>
            </m:r>
          </m:sub>
        </m:sSub>
        <m:r>
          <m:rPr>
            <m:sty m:val="p"/>
          </m:rPr>
          <w:rPr>
            <w:rFonts w:ascii="Cambria Math" w:hAnsi="Cambria Math"/>
          </w:rPr>
          <m:t>=527</m:t>
        </m:r>
      </m:oMath>
      <w:r w:rsidR="008C5BDC" w:rsidRPr="002341F4">
        <w:t xml:space="preserve"> and </w:t>
      </w:r>
      <m:oMath>
        <m:sSub>
          <m:sSubPr>
            <m:ctrlPr>
              <w:rPr>
                <w:rFonts w:ascii="Cambria Math" w:hAnsi="Cambria Math"/>
              </w:rPr>
            </m:ctrlPr>
          </m:sSubPr>
          <m:e>
            <m:r>
              <w:rPr>
                <w:rFonts w:ascii="Cambria Math" w:hAnsi="Cambria Math"/>
              </w:rPr>
              <m:t>PM</m:t>
            </m:r>
          </m:e>
          <m:sub>
            <m:r>
              <m:rPr>
                <m:sty m:val="p"/>
              </m:rPr>
              <w:rPr>
                <w:rFonts w:ascii="Cambria Math" w:hAnsi="Cambria Math"/>
              </w:rPr>
              <m:t>2.5</m:t>
            </m:r>
          </m:sub>
        </m:sSub>
        <m:r>
          <m:rPr>
            <m:sty m:val="p"/>
          </m:rPr>
          <w:rPr>
            <w:rFonts w:ascii="Cambria Math" w:hAnsi="Cambria Math"/>
          </w:rPr>
          <m:t>=217</m:t>
        </m:r>
      </m:oMath>
      <w:r w:rsidR="008C5BDC" w:rsidRPr="002341F4">
        <w:t xml:space="preserve"> </w:t>
      </w:r>
      <m:oMath>
        <m:r>
          <w:rPr>
            <w:rFonts w:ascii="Cambria Math" w:hAnsi="Cambria Math"/>
          </w:rPr>
          <m:t>μg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oMath>
      <w:r w:rsidR="008C5BDC" w:rsidRPr="002341F4">
        <w:t xml:space="preserve"> </w:t>
      </w:r>
      <w:r w:rsidR="008C5BDC" w:rsidRPr="002341F4">
        <w:fldChar w:fldCharType="begin" w:fldLock="1"/>
      </w:r>
      <w:r w:rsidR="008C5BDC" w:rsidRPr="002341F4">
        <w:instrText>ADDIN CSL_CITATION {"citationItems":[{"id":"ITEM-1","itemData":{"URL":"https://apps.who.int/gho/data/view.main.AMBIENTCITY2016?lang=en","accessed":{"date-parts":[["2020","11","8"]]},"author":[{"dropping-particle":"","family":"WHO","given":"","non-dropping-particle":"","parse-names":false,"suffix":""}],"container-title":"World Health Organization","id":"ITEM-1","issued":{"date-parts":[["2016"]]},"title":"Global Health Observatory data repository","type":"webpage"},"uris":["http://www.mendeley.com/documents/?uuid=d49c5d53-c853-4fbb-96df-1dc9645e17bf"]}],"mendeley":{"formattedCitation":"[12]","plainTextFormattedCitation":"[12]","previouslyFormattedCitation":"[12]"},"properties":{"noteIndex":0},"schema":"https://github.com/citation-style-language/schema/raw/master/csl-citation.json"}</w:instrText>
      </w:r>
      <w:r w:rsidR="008C5BDC" w:rsidRPr="002341F4">
        <w:fldChar w:fldCharType="separate"/>
      </w:r>
      <w:r w:rsidR="008C5BDC" w:rsidRPr="002341F4">
        <w:rPr>
          <w:noProof/>
        </w:rPr>
        <w:t>[12]</w:t>
      </w:r>
      <w:r w:rsidR="008C5BDC" w:rsidRPr="002341F4">
        <w:fldChar w:fldCharType="end"/>
      </w:r>
      <w:r w:rsidR="008C5BDC" w:rsidRPr="002341F4">
        <w:t xml:space="preserve">. A study showed that 63% of the people in Zabol suffer from respiratory diseases, whereas the health damage and medical costs for patients exceeded 166.7 million U.S. Dollars during the period 1999–2004. </w:t>
      </w:r>
      <w:r w:rsidR="008C5BDC" w:rsidRPr="002341F4">
        <w:fldChar w:fldCharType="begin" w:fldLock="1"/>
      </w:r>
      <w:r w:rsidR="008C5BDC" w:rsidRPr="002341F4">
        <w:instrText>ADDIN CSL_CITATION {"citationItems":[{"id":"ITEM-1","itemData":{"author":[{"dropping-particle":"","family":"Miri","given":"Abbas","non-dropping-particle":"","parse-names":false,"suffix":""},{"dropping-particle":"","family":"Ahmadi","given":"Hassan","non-dropping-particle":"","parse-names":false,"suffix":""},{"dropping-particle":"","family":"Ghanbari","given":"Ahmad","non-dropping-particle":"","parse-names":false,"suffix":""},{"dropping-particle":"","family":"Moghaddamnia","given":"Alireza","non-dropping-particle":"","parse-names":false,"suffix":""}],"container-title":"Int J Energy Environ","id":"ITEM-1","issue":"1","issued":{"date-parts":[["2007"]]},"page":"101-105","title":"Dust storms impacts on air pollution and public health under hot and dry climate","type":"article-journal","volume":"2"},"uris":["http://www.mendeley.com/documents/?uuid=d244d272-f63a-4dde-a247-52eb5e13044d"]}],"mendeley":{"formattedCitation":"[13]","plainTextFormattedCitation":"[13]","previouslyFormattedCitation":"[13]"},"properties":{"noteIndex":0},"schema":"https://github.com/citation-style-language/schema/raw/master/csl-citation.json"}</w:instrText>
      </w:r>
      <w:r w:rsidR="008C5BDC" w:rsidRPr="002341F4">
        <w:fldChar w:fldCharType="separate"/>
      </w:r>
      <w:r w:rsidR="008C5BDC" w:rsidRPr="002341F4">
        <w:rPr>
          <w:noProof/>
        </w:rPr>
        <w:t>[13]</w:t>
      </w:r>
      <w:r w:rsidR="008C5BDC" w:rsidRPr="002341F4">
        <w:fldChar w:fldCharType="end"/>
      </w:r>
      <w:r w:rsidR="008C5BDC" w:rsidRPr="002341F4">
        <w:t xml:space="preserve">. In Zabol city, from September 2010 to July 2011 (316 days), only 21 days (less than 7 percent) was in healthy condition </w:t>
      </w:r>
      <w:r w:rsidR="008C5BDC" w:rsidRPr="002341F4">
        <w:fldChar w:fldCharType="begin" w:fldLock="1"/>
      </w:r>
      <w:r w:rsidR="008C5BDC" w:rsidRPr="002341F4">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008C5BDC" w:rsidRPr="002341F4">
        <w:fldChar w:fldCharType="separate"/>
      </w:r>
      <w:r w:rsidR="008C5BDC" w:rsidRPr="002341F4">
        <w:rPr>
          <w:noProof/>
        </w:rPr>
        <w:t>[3]</w:t>
      </w:r>
      <w:r w:rsidR="008C5BDC" w:rsidRPr="002341F4">
        <w:fldChar w:fldCharType="end"/>
      </w:r>
      <w:r w:rsidR="008C5BDC" w:rsidRPr="002341F4">
        <w:t xml:space="preserve">. In 1977 more than 55 percent of Sistan people in Iran were working in agricultural sector but this ration has reduced to less than 22 percent in 2015 due to drought periods </w:t>
      </w:r>
      <w:r w:rsidR="008C5BDC" w:rsidRPr="002341F4">
        <w:fldChar w:fldCharType="begin" w:fldLock="1"/>
      </w:r>
      <w:r w:rsidR="00285489" w:rsidRPr="002341F4">
        <w:instrText>ADDIN CSL_CITATION {"citationItems":[{"id":"ITEM-1","itemData":{"author":[{"dropping-particle":"","family":"Ministry of Cooperatives Labour and Social Welfare Iran","given":"","non-dropping-particle":"","parse-names":false,"suffix":""}],"id":"ITEM-1","issued":{"date-parts":[["2017"]]},"title":"Employment status of Sistan and Baluchestan province","type":"report"},"uris":["http://www.mendeley.com/documents/?uuid=c094c5cc-c7a0-44dd-97b9-7ac3be6f60af"]}],"mendeley":{"formattedCitation":"[14]","plainTextFormattedCitation":"[14]","previouslyFormattedCitation":"[14]"},"properties":{"noteIndex":0},"schema":"https://github.com/citation-style-language/schema/raw/master/csl-citation.json"}</w:instrText>
      </w:r>
      <w:r w:rsidR="008C5BDC" w:rsidRPr="002341F4">
        <w:fldChar w:fldCharType="separate"/>
      </w:r>
      <w:r w:rsidR="008C5BDC" w:rsidRPr="002341F4">
        <w:rPr>
          <w:noProof/>
        </w:rPr>
        <w:t>[14]</w:t>
      </w:r>
      <w:r w:rsidR="008C5BDC" w:rsidRPr="002341F4">
        <w:fldChar w:fldCharType="end"/>
      </w:r>
      <w:r w:rsidR="008C5BDC" w:rsidRPr="002341F4">
        <w:t xml:space="preserve">. Drought has negatively impacted ﬁsheries which have been brought to a halt </w:t>
      </w:r>
      <w:r w:rsidR="008C5BDC" w:rsidRPr="002341F4">
        <w:fldChar w:fldCharType="begin" w:fldLock="1"/>
      </w:r>
      <w:r w:rsidR="00285489" w:rsidRPr="002341F4">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mendeley":{"formattedCitation":"[3]","plainTextFormattedCitation":"[3]","previouslyFormattedCitation":"[3]"},"properties":{"noteIndex":0},"schema":"https://github.com/citation-style-language/schema/raw/master/csl-citation.json"}</w:instrText>
      </w:r>
      <w:r w:rsidR="008C5BDC" w:rsidRPr="002341F4">
        <w:fldChar w:fldCharType="separate"/>
      </w:r>
      <w:r w:rsidR="008C5BDC" w:rsidRPr="002341F4">
        <w:rPr>
          <w:noProof/>
        </w:rPr>
        <w:t>[3]</w:t>
      </w:r>
      <w:r w:rsidR="008C5BDC" w:rsidRPr="002341F4">
        <w:fldChar w:fldCharType="end"/>
      </w:r>
      <w:r w:rsidR="008C5BDC" w:rsidRPr="002341F4">
        <w:t xml:space="preserve"> and caused high unemployment in Sistan region.</w:t>
      </w:r>
      <w:r w:rsidR="002341F4" w:rsidRPr="002341F4">
        <w:t xml:space="preserve"> Unemployment is one of the most important reasons of terrorism activities in Middle Eastern and North African </w:t>
      </w:r>
      <w:r w:rsidR="002341F4">
        <w:t xml:space="preserve">known as MENA </w:t>
      </w:r>
      <w:r w:rsidR="002341F4" w:rsidRPr="002341F4">
        <w:fldChar w:fldCharType="begin" w:fldLock="1"/>
      </w:r>
      <w:r w:rsidR="00EA2837">
        <w:instrText>ADDIN CSL_CITATION {"citationItems":[{"id":"ITEM-1","itemData":{"DOI":"10.1016/j.seps.2017.12.003","ISSN":"00380121","abstract":"This paper builds on existing research investigating the root causes of terrorism by considering youth unemployment as a measure of economic deprivation. In particular, the study focuses on terrorism in Middle Eastern and North African (MENAP) countries and features terrorism incident count data for the period 1998–2012 using negative binomial regression models. In our exogenous model, we find that while youth unemployment tends to increase domestic terrorism, it does not have any significant effect on transnational terrorism. Given concerns about endogeneity of youth unemployment in these models, we use two kinds of corrections-instrumental variables and lagged variables. We control for endogeneity by using military expenditure, under-five mortality rate and foreign direct investment as instruments. We are not able to reject the null hypothesis that youth unemployment is exogenous. Using lagged variables, we find a similar result as noted in the exogenous specifications with regard to the effect of youth unemployment on domestic and transnational terrorism. We also find evidence that domestic terrorism tends to have a positive relationship with press freedom, religious and linguistic fractionalization, and area of the country. Transnational terrorism has a positive association with the quality of democracy and a negative association with political stability and regulatory quality. The amount of natural resources tends to be negatively associated with domestic terrorism and positively associated with transnational terrorism.","author":[{"dropping-particle":"","family":"Bagchi","given":"Aniruddha","non-dropping-particle":"","parse-names":false,"suffix":""},{"dropping-particle":"","family":"Paul","given":"Jomon A.","non-dropping-particle":"","parse-names":false,"suffix":""}],"container-title":"Socio-Economic Planning Sciences","id":"ITEM-1","issue":"December 2017","issued":{"date-parts":[["2018"]]},"page":"9-20","publisher":"Elsevier","title":"Youth unemployment and terrorism in the MENAP (Middle East, North Africa, Afghanistan, and Pakistan) region","type":"article-journal","volume":"64"},"uris":["http://www.mendeley.com/documents/?uuid=0500f08f-e7ac-4759-96eb-e6eca50e6b72"]}],"mendeley":{"formattedCitation":"[15]","plainTextFormattedCitation":"[15]","previouslyFormattedCitation":"[15]"},"properties":{"noteIndex":0},"schema":"https://github.com/citation-style-language/schema/raw/master/csl-citation.json"}</w:instrText>
      </w:r>
      <w:r w:rsidR="002341F4" w:rsidRPr="002341F4">
        <w:fldChar w:fldCharType="separate"/>
      </w:r>
      <w:r w:rsidR="002341F4" w:rsidRPr="002341F4">
        <w:rPr>
          <w:noProof/>
        </w:rPr>
        <w:t>[15]</w:t>
      </w:r>
      <w:r w:rsidR="002341F4" w:rsidRPr="002341F4">
        <w:fldChar w:fldCharType="end"/>
      </w:r>
      <w:r w:rsidR="002341F4" w:rsidRPr="002341F4">
        <w:t>.</w:t>
      </w:r>
      <w:r w:rsidR="002341F4">
        <w:t xml:space="preserve"> For example, Grishk Dam (shown in </w:t>
      </w:r>
      <w:r w:rsidR="00B9636C" w:rsidRPr="00A06BC9">
        <w:fldChar w:fldCharType="begin"/>
      </w:r>
      <w:r w:rsidR="00B9636C" w:rsidRPr="00A06BC9">
        <w:instrText xml:space="preserve"> REF _Ref56087195 \h  \* MERGEFORMAT </w:instrText>
      </w:r>
      <w:r w:rsidR="00B9636C" w:rsidRPr="00A06BC9">
        <w:fldChar w:fldCharType="separate"/>
      </w:r>
      <w:r w:rsidR="00306D70" w:rsidRPr="00147A6E">
        <w:t xml:space="preserve">Figure </w:t>
      </w:r>
      <w:r w:rsidR="00306D70">
        <w:t>1</w:t>
      </w:r>
      <w:r w:rsidR="00B9636C" w:rsidRPr="00A06BC9">
        <w:fldChar w:fldCharType="end"/>
      </w:r>
      <w:r w:rsidR="002341F4">
        <w:t xml:space="preserve">-a) </w:t>
      </w:r>
      <w:r w:rsidR="002341F4" w:rsidRPr="002341F4">
        <w:t xml:space="preserve">had two damages which would cost 3 million US </w:t>
      </w:r>
      <w:r w:rsidRPr="002341F4">
        <w:t>dollars</w:t>
      </w:r>
      <w:r w:rsidR="002341F4" w:rsidRPr="002341F4">
        <w:t xml:space="preserve"> to repair</w:t>
      </w:r>
      <w:r w:rsidR="002341F4">
        <w:t xml:space="preserve"> by </w:t>
      </w:r>
      <w:r w:rsidR="002341F4" w:rsidRPr="002341F4">
        <w:t>a group of twenty Taliban fighters</w:t>
      </w:r>
      <w:r w:rsidR="002341F4">
        <w:t xml:space="preserve"> in 2005.</w:t>
      </w:r>
    </w:p>
    <w:p w14:paraId="1433213C" w14:textId="006BED52" w:rsidR="001E3C31" w:rsidRPr="003959F7" w:rsidRDefault="00FF625A" w:rsidP="002A5EF6">
      <w:pPr>
        <w:pStyle w:val="BodyText0"/>
      </w:pPr>
      <w:r w:rsidRPr="00EA2837">
        <w:t>Social media in crisis situations, such as natural disasters, have been recognized by scholars and practitioners as key communication channels that can complement traditional channels</w:t>
      </w:r>
      <w:r w:rsidR="002341F4" w:rsidRPr="00EA2837">
        <w:t xml:space="preserve"> </w:t>
      </w:r>
      <w:r w:rsidR="002341F4" w:rsidRPr="00EA2837">
        <w:fldChar w:fldCharType="begin" w:fldLock="1"/>
      </w:r>
      <w:r w:rsidR="00EA2837">
        <w:instrText>ADDIN CSL_CITATION {"citationItems":[{"id":"ITEM-1","itemData":{"DOI":"10.1016/j.chb.2015.04.020","ISSN":"07475632","abstract":"Social media in crisis situations, such as natural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during and after Typhoon Haiyan pummeled the Philippines. We tested a typology of Twitter use based on previous research, and explored external factors - time of use and geographic location - and internal factors - type of stakeholders (e.g. ordinary citizens, journalists, etc.) and social media engagement - to predict these uses. The results showed that different stakeholders used social media mostly for dissemination of second-hand information, in coordinating relief efforts, and in memorializing those affected. Recommendations for future research and applications in future crises are also presented.","author":[{"dropping-particle":"","family":"Takahashi","given":"Bruno","non-dropping-particle":"","parse-names":false,"suffix":""},{"dropping-particle":"","family":"Tandoc","given":"Edson C.","non-dropping-particle":"","parse-names":false,"suffix":""},{"dropping-particle":"","family":"Carmichael","given":"Christine","non-dropping-particle":"","parse-names":false,"suffix":""}],"container-title":"Computers in Human Behavior","id":"ITEM-1","issued":{"date-parts":[["2015"]]},"page":"392-398","publisher":"Elsevier Ltd","title":"Communicating on Twitter during a disaster: An analysis of tweets during Typhoon Haiyan in the Philippines","type":"article-journal","volume":"50"},"uris":["http://www.mendeley.com/documents/?uuid=5cea6802-9ee0-466c-ab35-e6ca6eb146ad"]}],"mendeley":{"formattedCitation":"[16]","plainTextFormattedCitation":"[16]","previouslyFormattedCitation":"[16]"},"properties":{"noteIndex":0},"schema":"https://github.com/citation-style-language/schema/raw/master/csl-citation.json"}</w:instrText>
      </w:r>
      <w:r w:rsidR="002341F4" w:rsidRPr="00EA2837">
        <w:fldChar w:fldCharType="separate"/>
      </w:r>
      <w:r w:rsidR="002341F4" w:rsidRPr="00EA2837">
        <w:rPr>
          <w:noProof/>
        </w:rPr>
        <w:t>[16]</w:t>
      </w:r>
      <w:r w:rsidR="002341F4" w:rsidRPr="00EA2837">
        <w:fldChar w:fldCharType="end"/>
      </w:r>
      <w:r w:rsidRPr="00EA2837">
        <w:t>.</w:t>
      </w:r>
      <w:r w:rsidR="002341F4" w:rsidRPr="00EA2837">
        <w:t xml:space="preserve"> </w:t>
      </w:r>
      <w:r w:rsidR="001E3C31" w:rsidRPr="00EA2837">
        <w:t xml:space="preserve">Considering that there is still a lack of clarity about the role of traditional media in crisis and risk communication </w:t>
      </w:r>
      <w:r w:rsidR="00EA2837">
        <w:fldChar w:fldCharType="begin" w:fldLock="1"/>
      </w:r>
      <w:r w:rsidR="003959F7">
        <w:instrText>ADDIN CSL_CITATION {"citationItems":[{"id":"ITEM-1","itemData":{"DOI":"10.1080/136698700376699","ISSN":"14664461","abstract":"This is a survey of research on how media influence risk perception. Media are diverse in content, and often not as biased in their (news) reporting as is commonly thought. Although many take media’s influence for granted, the evidence points the other way: even for heavy media users, media are probably not a strong causal factor in (especially not personal) risk perception. Risk perception may be affected by the media via availability (more information gives a stronger effect), but the effects are lessened by impersonal impact: general risk perception is more easily changed than personal risk perception. Risk perception is often thought to cause behaviour, but this is still uncertain, and caution is necessary as to this possible connection. © 2000 Taylor &amp; Francis Ltd.","author":[{"dropping-particle":"","family":"Af Wåhlberg","given":"Anders","non-dropping-particle":"","parse-names":false,"suffix":""},{"dropping-particle":"","family":"Sjöberg","given":"Lennart","non-dropping-particle":"","parse-names":false,"suffix":""}],"container-title":"Journal of Risk Research","id":"ITEM-1","issue":"1","issued":{"date-parts":[["2000"]]},"page":"31-50","title":"Risk perception and the media","type":"article-journal","volume":"3"},"uris":["http://www.mendeley.com/documents/?uuid=9c512529-8362-449f-a32f-3330795062c7"]}],"mendeley":{"formattedCitation":"[17]","plainTextFormattedCitation":"[17]","previouslyFormattedCitation":"[17]"},"properties":{"noteIndex":0},"schema":"https://github.com/citation-style-language/schema/raw/master/csl-citation.json"}</w:instrText>
      </w:r>
      <w:r w:rsidR="00EA2837">
        <w:fldChar w:fldCharType="separate"/>
      </w:r>
      <w:r w:rsidR="00EA2837" w:rsidRPr="00EA2837">
        <w:rPr>
          <w:noProof/>
        </w:rPr>
        <w:t>[17]</w:t>
      </w:r>
      <w:r w:rsidR="00EA2837">
        <w:fldChar w:fldCharType="end"/>
      </w:r>
      <w:r w:rsidR="001E3C31" w:rsidRPr="00EA2837">
        <w:t xml:space="preserve">, it comes as no surprise that there is even more limited understanding about the role of social media in these contexts </w:t>
      </w:r>
      <w:r w:rsidR="003959F7">
        <w:fldChar w:fldCharType="begin" w:fldLock="1"/>
      </w:r>
      <w:r w:rsidR="003959F7">
        <w:instrText>ADDIN CSL_CITATION {"citationItems":[{"id":"ITEM-1","itemData":{"DOI":"10.1080/17524032.2012.672442","ISSN":"17524032","abstract":"This study takes an exploratory look at Twitter content in the USA about the emergency at Japan's Fukushima-Daiichi nuclear power station. In particular, I focus on the concepts of the atrophy of vigilance from the risk communication literature and the message functions fulfilled for social media users. Two important results emerge from this analysis. First, Twitter content in the USA reflected a cautious approach, mainly suggesting an informative versus interpretive function and rarely mentioning risk or hazard outright. Second, this informative emphasis on risk dominated the content of tweets in the few days following the emergency but decreased substantially within 2 weeks afterwards; it was then overtaken by an interpretive risk emphasis. In addition, toward the end of this period, tweets were more likely to include hyperlinks to websites of traditional news outlets. Implications for the empirical study of social media and risk communication are discussed. © 2012 Copyright Taylor and Francis Group, LLC.","author":[{"dropping-particle":"","family":"Binder","given":"Andrew R.","non-dropping-particle":"","parse-names":false,"suffix":""}],"container-title":"Environmental Communication","id":"ITEM-1","issue":"2","issued":{"date-parts":[["2012"]]},"page":"268-277","title":"Figuring out #fukushima: An initial look at functions and content of US twitter commentary about nuclear risk","type":"article-journal","volume":"6"},"uris":["http://www.mendeley.com/documents/?uuid=766735a0-b6e5-45de-a177-f3365a6554a0"]}],"mendeley":{"formattedCitation":"[18]","plainTextFormattedCitation":"[18]","previouslyFormattedCitation":"[18]"},"properties":{"noteIndex":0},"schema":"https://github.com/citation-style-language/schema/raw/master/csl-citation.json"}</w:instrText>
      </w:r>
      <w:r w:rsidR="003959F7">
        <w:fldChar w:fldCharType="separate"/>
      </w:r>
      <w:r w:rsidR="003959F7" w:rsidRPr="003959F7">
        <w:rPr>
          <w:noProof/>
        </w:rPr>
        <w:t>[18]</w:t>
      </w:r>
      <w:r w:rsidR="003959F7">
        <w:fldChar w:fldCharType="end"/>
      </w:r>
      <w:r w:rsidR="001E3C31" w:rsidRPr="00EA2837">
        <w:t xml:space="preserve">. Studies in this area mostly deal with the use of social media from an organizational perspective </w:t>
      </w:r>
      <w:r w:rsidR="003959F7">
        <w:fldChar w:fldCharType="begin" w:fldLock="1"/>
      </w:r>
      <w:r w:rsidR="003959F7">
        <w:instrText>ADDIN CSL_CITATION {"citationItems":[{"id":"ITEM-1","itemData":{"DOI":"10.1111/j.1468-5973.2011.00639.x","ISSN":"09660879","abstract":"This work-in-process literature review gives an overview of recent insight in the incorporation of social media in risk and crisis communication. By marrying literature and examples of social media use with best practices in risk and crisis communication, this study demonstrates how communicators can embrace social media tools to better manage a risk or crisis. Best practices in risk and crisis communication are summarized, examples of social media tools used to manage risks and crises are expounded, and recommendations for practitioners are provided to incorporate social media tools in risk and crisis communication. © 2011 Blackwell Publishing Ltd.","author":[{"dropping-particle":"","family":"Veil","given":"Shari R.","non-dropping-particle":"","parse-names":false,"suffix":""},{"dropping-particle":"","family":"Buehner","given":"Tara","non-dropping-particle":"","parse-names":false,"suffix":""},{"dropping-particle":"","family":"Palenchar","given":"Michael J.","non-dropping-particle":"","parse-names":false,"suffix":""}],"container-title":"Journal of Contingencies and Crisis Management","id":"ITEM-1","issue":"2","issued":{"date-parts":[["2011"]]},"page":"110-122","title":"A Work-In-Process Literature Review: Incorporating Social Media in Risk and Crisis Communication","type":"article-journal","volume":"19"},"uris":["http://www.mendeley.com/documents/?uuid=996b38fd-9166-4aa5-b762-3bc41dda98ad"]}],"mendeley":{"formattedCitation":"[19]","plainTextFormattedCitation":"[19]","previouslyFormattedCitation":"[19]"},"properties":{"noteIndex":0},"schema":"https://github.com/citation-style-language/schema/raw/master/csl-citation.json"}</w:instrText>
      </w:r>
      <w:r w:rsidR="003959F7">
        <w:fldChar w:fldCharType="separate"/>
      </w:r>
      <w:r w:rsidR="003959F7" w:rsidRPr="003959F7">
        <w:rPr>
          <w:noProof/>
        </w:rPr>
        <w:t>[19]</w:t>
      </w:r>
      <w:r w:rsidR="003959F7">
        <w:fldChar w:fldCharType="end"/>
      </w:r>
      <w:r w:rsidR="001E3C31" w:rsidRPr="00EA2837">
        <w:t xml:space="preserve">. Such studies have documented cases of effective and ineffective uses of social media in crisis, such as a university response during an earthquake </w:t>
      </w:r>
      <w:r w:rsidR="003959F7">
        <w:fldChar w:fldCharType="begin" w:fldLock="1"/>
      </w:r>
      <w:r w:rsidR="003959F7">
        <w:instrText>ADDIN CSL_CITATION {"citationItems":[{"id":"ITEM-1","itemData":{"DOI":"10.1016/j.iheduc.2011.06.001","ISSN":"10967516","abstract":"On September 4 2010, a massive 7.1 magnitude earthquake struck the Canterbury region in the South Island of New Zealand. The response from the University of Canterbury was immediate and carefully co-ordinated, with the university's web-based environment and a responsive site developed on the social media platform 'Facebook' becoming prominent sources of support for many months. This case study illustrates how the university effectively utilised these environments and their impact within the wider university community. Case study methodology draws upon literature from the fields of social media, social network communities and crisis informatics. The findings propose that social media can effectively support information sharing, communication and collaboration in higher education contexts, in particular in times of crisis, but suggest there needs to be a defined purpose to integrate these within an institution's communications strategy given the resource implications and range of social media already used by students. © 2011 Elsevier Inc.","author":[{"dropping-particle":"","family":"Dabner","given":"Nicki","non-dropping-particle":"","parse-names":false,"suffix":""}],"container-title":"Internet and Higher Education","id":"ITEM-1","issue":"1","issued":{"date-parts":[["2012"]]},"page":"69-78","publisher":"Elsevier Inc.","title":"'Breaking Ground' in the use of social media: A case study of a university earthquake response to inform educational design with Facebook","type":"article-journal","volume":"15"},"uris":["http://www.mendeley.com/documents/?uuid=29e45f90-fffa-43d1-9124-a02ae4c9a2bf"]}],"mendeley":{"formattedCitation":"[20]","plainTextFormattedCitation":"[20]","previouslyFormattedCitation":"[20]"},"properties":{"noteIndex":0},"schema":"https://github.com/citation-style-language/schema/raw/master/csl-citation.json"}</w:instrText>
      </w:r>
      <w:r w:rsidR="003959F7">
        <w:fldChar w:fldCharType="separate"/>
      </w:r>
      <w:r w:rsidR="003959F7" w:rsidRPr="003959F7">
        <w:rPr>
          <w:noProof/>
        </w:rPr>
        <w:t>[20]</w:t>
      </w:r>
      <w:r w:rsidR="003959F7">
        <w:fldChar w:fldCharType="end"/>
      </w:r>
      <w:r w:rsidR="001E3C31" w:rsidRPr="00EA2837">
        <w:t>, or in global issues such as climate change. This stream of research has led to the development of best practices for organizations from a public relations perspective, such as: communicate quickly, be credible, be accurate, be simple, be complete, and communicate broadly</w:t>
      </w:r>
      <w:r w:rsidR="003959F7">
        <w:t xml:space="preserve"> </w:t>
      </w:r>
      <w:r w:rsidR="003959F7">
        <w:fldChar w:fldCharType="begin" w:fldLock="1"/>
      </w:r>
      <w:r w:rsidR="003959F7">
        <w:instrText>ADDIN CSL_CITATION {"citationItems":[{"id":"ITEM-1","itemData":{"DOI":"10.1016/j.pubrev.2013.02.010","ISSN":"03638111","abstract":"Emerging technologies, advances in social media, and new communication platforms have transformed how crisis communicators reach their audiences and partner agencies in a variety of situations. Not only do individuals and organizations communicate differently during a crisis, but they are also perceived very differently; social media platforms and messages add to the challenges involved in maintaining the overall reputation of brands and corporations. To better understand the new messaging system and its effects, the researchers analyzed social media crisis messages and messaging theory through various qualitative and quantitative value modeling techniques and generated a simple baseline model for what constitutes a \"good\" crisis message. Using data collected during Hurricane Irene, the researchers used this baseline model to rank effective and ineffective messages to determine whether the most followed/forwarded messages fit this model, and to identify a set of new best practices for crisis communicators and reputation management monitors using social media platforms. © 2013 Elsevier Inc.","author":[{"dropping-particle":"","family":"Freberg","given":"Karen","non-dropping-particle":"","parse-names":false,"suffix":""},{"dropping-particle":"","family":"Saling","given":"Kristin","non-dropping-particle":"","parse-names":false,"suffix":""},{"dropping-particle":"","family":"Vidoloff","given":"Kathleen G.","non-dropping-particle":"","parse-names":false,"suffix":""},{"dropping-particle":"","family":"Eosco","given":"Gina","non-dropping-particle":"","parse-names":false,"suffix":""}],"container-title":"Public Relations Review","id":"ITEM-1","issue":"3","issued":{"date-parts":[["2013"]]},"page":"185-192","publisher":"Elsevier Inc.","title":"Using value modeling to evaluate social media messages: The case of hurricane irene","type":"article-journal","volume":"39"},"uris":["http://www.mendeley.com/documents/?uuid=6852debf-d8eb-4068-bc71-445236202a74"]}],"mendeley":{"formattedCitation":"[21]","plainTextFormattedCitation":"[21]","previouslyFormattedCitation":"[21]"},"properties":{"noteIndex":0},"schema":"https://github.com/citation-style-language/schema/raw/master/csl-citation.json"}</w:instrText>
      </w:r>
      <w:r w:rsidR="003959F7">
        <w:fldChar w:fldCharType="separate"/>
      </w:r>
      <w:r w:rsidR="003959F7" w:rsidRPr="003959F7">
        <w:rPr>
          <w:noProof/>
        </w:rPr>
        <w:t>[21]</w:t>
      </w:r>
      <w:r w:rsidR="003959F7">
        <w:fldChar w:fldCharType="end"/>
      </w:r>
      <w:r w:rsidR="001E3C31" w:rsidRPr="00EA2837">
        <w:t xml:space="preserve">. Similarly, governmental organizations have realized the potential of social media in dealing with crises. For example, the Organization for Economic Cooperation and Development (OECD) and the U.S. Congress have recently developed reports from their institutional perspectives outlining beneﬁts and challenges of social media for crisis managers. Studies of social media use by lay populations, however, remain scarce. We argue that there is an equally pressing need to understand social media use during natural disasters from the perspective of ordinary users and public communicators, consistent with how much the audience has changed. An important body of research in </w:t>
      </w:r>
      <w:r w:rsidR="001E3C31" w:rsidRPr="00EA2837">
        <w:t>information and computational sciences has explored this area</w:t>
      </w:r>
      <w:r w:rsidR="003959F7">
        <w:t xml:space="preserve"> </w:t>
      </w:r>
      <w:r w:rsidR="003959F7">
        <w:fldChar w:fldCharType="begin" w:fldLock="1"/>
      </w:r>
      <w:r w:rsidR="007F7511">
        <w:instrText>ADDIN CSL_CITATION {"citationItems":[{"id":"ITEM-1","itemData":{"DOI":"10.1504/IJWBC.2011.041206","ISSN":"17418216","abstract":"Two weeks after the Great Tohoku earthquake followed by the devastating tsunami, we have sent open-ended questionnaires to a randomly selected sample of Twitter users and also analysed the tweets sent from the disaster-hit areas. We found that people in directly affected areas tend to tweet about their unsafe and uncertain situation while people in remote areas post messages to let their followers know that they are safe. Our analysis of the open-ended answers has revealed that unreliable retweets (RTs) on Twitter was the biggest problem the users have faced during the disaster. Some of the solutions offered by the respondents included introducing official hash tags, limiting the number of RTs for each hash tag and adding features that allow users to trace information by maintaining anonymity. © 2011 Inderscience Enterprises Ltd.","author":[{"dropping-particle":"","family":"Acar","given":"Adam","non-dropping-particle":"","parse-names":false,"suffix":""},{"dropping-particle":"","family":"Muraki","given":"Yuya","non-dropping-particle":"","parse-names":false,"suffix":""}],"container-title":"International Journal of Web Based Communities","id":"ITEM-1","issue":"3","issued":{"date-parts":[["2011"]]},"page":"392-402","title":"Twitter for crisis communication: Lessons learned from Japan's tsunami disaster","type":"article-journal","volume":"7"},"uris":["http://www.mendeley.com/documents/?uuid=1c1766d1-8f5c-4466-bc47-5f4572a79cbe"]}],"mendeley":{"formattedCitation":"[22]","plainTextFormattedCitation":"[22]","previouslyFormattedCitation":"[22]"},"properties":{"noteIndex":0},"schema":"https://github.com/citation-style-language/schema/raw/master/csl-citation.json"}</w:instrText>
      </w:r>
      <w:r w:rsidR="003959F7">
        <w:fldChar w:fldCharType="separate"/>
      </w:r>
      <w:r w:rsidR="003959F7" w:rsidRPr="003959F7">
        <w:rPr>
          <w:noProof/>
        </w:rPr>
        <w:t>[22]</w:t>
      </w:r>
      <w:r w:rsidR="003959F7">
        <w:fldChar w:fldCharType="end"/>
      </w:r>
      <w:r w:rsidR="003959F7">
        <w:t xml:space="preserve">, </w:t>
      </w:r>
      <w:r w:rsidR="003959F7" w:rsidRPr="003959F7">
        <w:t>while researchers are only starting to investigate the implications of social media in disaster relief</w:t>
      </w:r>
      <w:r w:rsidR="003959F7">
        <w:t xml:space="preserve"> </w:t>
      </w:r>
      <w:r w:rsidR="003959F7" w:rsidRPr="003959F7">
        <w:t>situations</w:t>
      </w:r>
      <w:r w:rsidR="008A1B6F">
        <w:t xml:space="preserve"> </w:t>
      </w:r>
      <w:r w:rsidR="008A1B6F">
        <w:fldChar w:fldCharType="begin" w:fldLock="1"/>
      </w:r>
      <w:r w:rsidR="00147A6E">
        <w:instrText>ADDIN CSL_CITATION {"citationItems":[{"id":"ITEM-1","itemData":{"DOI":"10.1016/j.chb.2015.04.020","ISSN":"07475632","abstract":"Social media in crisis situations, such as natural disasters, have been recognized by scholars and practitioners as key communication channels that can complement traditional channels. However, there is limited empirical examination from the user perspective of the functions that social media play and the factors that explain such uses. In this study we examine Twitter use during and after Typhoon Haiyan pummeled the Philippines. We tested a typology of Twitter use based on previous research, and explored external factors - time of use and geographic location - and internal factors - type of stakeholders (e.g. ordinary citizens, journalists, etc.) and social media engagement - to predict these uses. The results showed that different stakeholders used social media mostly for dissemination of second-hand information, in coordinating relief efforts, and in memorializing those affected. Recommendations for future research and applications in future crises are also presented.","author":[{"dropping-particle":"","family":"Takahashi","given":"Bruno","non-dropping-particle":"","parse-names":false,"suffix":""},{"dropping-particle":"","family":"Tandoc","given":"Edson C.","non-dropping-particle":"","parse-names":false,"suffix":""},{"dropping-particle":"","family":"Carmichael","given":"Christine","non-dropping-particle":"","parse-names":false,"suffix":""}],"container-title":"Computers in Human Behavior","id":"ITEM-1","issued":{"date-parts":[["2015"]]},"page":"392-398","publisher":"Elsevier Ltd","title":"Communicating on Twitter during a disaster: An analysis of tweets during Typhoon Haiyan in the Philippines","type":"article-journal","volume":"50"},"uris":["http://www.mendeley.com/documents/?uuid=5cea6802-9ee0-466c-ab35-e6ca6eb146ad"]}],"mendeley":{"formattedCitation":"[16]","plainTextFormattedCitation":"[16]","previouslyFormattedCitation":"[16]"},"properties":{"noteIndex":0},"schema":"https://github.com/citation-style-language/schema/raw/master/csl-citation.json"}</w:instrText>
      </w:r>
      <w:r w:rsidR="008A1B6F">
        <w:fldChar w:fldCharType="separate"/>
      </w:r>
      <w:r w:rsidR="008A1B6F" w:rsidRPr="008A1B6F">
        <w:rPr>
          <w:noProof/>
        </w:rPr>
        <w:t>[16]</w:t>
      </w:r>
      <w:r w:rsidR="008A1B6F">
        <w:fldChar w:fldCharType="end"/>
      </w:r>
      <w:r w:rsidR="003959F7" w:rsidRPr="003959F7">
        <w:t>.</w:t>
      </w:r>
      <w:r w:rsidR="009B134A">
        <w:t xml:space="preserve"> </w:t>
      </w:r>
    </w:p>
    <w:p w14:paraId="114B9A67" w14:textId="77777777" w:rsidR="00B55248" w:rsidRDefault="002341F4" w:rsidP="002A5EF6">
      <w:pPr>
        <w:pStyle w:val="BodyText0"/>
      </w:pPr>
      <w:r w:rsidRPr="00EA2837">
        <w:t>In this study we investigated Tweets to see how people react to Hamun Lake desiccation in order to highlight the most important effect</w:t>
      </w:r>
      <w:r w:rsidR="000E7271" w:rsidRPr="00EA2837">
        <w:t>s</w:t>
      </w:r>
      <w:r w:rsidRPr="00EA2837">
        <w:t xml:space="preserve"> of this environmental disaster. </w:t>
      </w:r>
      <w:r w:rsidR="001E3C31" w:rsidRPr="00EA2837">
        <w:t xml:space="preserve">In this research we examined text mining techniques such as text categorization, sentiment analysis, </w:t>
      </w:r>
      <w:r w:rsidR="00795F7A">
        <w:t>s</w:t>
      </w:r>
      <w:r w:rsidR="00795F7A" w:rsidRPr="00795F7A">
        <w:t>emantic similarity</w:t>
      </w:r>
      <w:r w:rsidR="00795F7A">
        <w:t>,</w:t>
      </w:r>
      <w:r w:rsidR="00795F7A" w:rsidRPr="00795F7A">
        <w:t xml:space="preserve"> </w:t>
      </w:r>
      <w:r w:rsidR="001E3C31" w:rsidRPr="00EA2837">
        <w:t>etc. to develop some information of how people feel about Hamun Lake desiccation</w:t>
      </w:r>
      <w:r w:rsidR="000D7196">
        <w:t xml:space="preserve"> based online on text resources</w:t>
      </w:r>
      <w:r w:rsidR="001E3C31" w:rsidRPr="00EA2837">
        <w:t>.</w:t>
      </w:r>
      <w:r w:rsidR="00795F7A">
        <w:t xml:space="preserve"> Using </w:t>
      </w:r>
      <w:r w:rsidR="00795F7A" w:rsidRPr="00EA2837">
        <w:t>statistical analysis</w:t>
      </w:r>
      <w:r w:rsidR="00795F7A">
        <w:t>,</w:t>
      </w:r>
      <w:r w:rsidR="00795F7A" w:rsidRPr="00EA2837">
        <w:t xml:space="preserve"> </w:t>
      </w:r>
      <w:r w:rsidR="00795F7A">
        <w:t>w</w:t>
      </w:r>
      <w:r w:rsidR="00795F7A" w:rsidRPr="00EA2837">
        <w:t>e</w:t>
      </w:r>
      <w:r w:rsidR="001E3C31" w:rsidRPr="00EA2837">
        <w:t xml:space="preserve"> </w:t>
      </w:r>
      <w:r w:rsidR="00795F7A">
        <w:t>determined</w:t>
      </w:r>
      <w:r w:rsidR="001E3C31" w:rsidRPr="00EA2837">
        <w:t xml:space="preserve"> most frequent words </w:t>
      </w:r>
      <w:r w:rsidR="00795F7A">
        <w:t xml:space="preserve">of tweets </w:t>
      </w:r>
      <w:r w:rsidR="001E3C31" w:rsidRPr="00EA2837">
        <w:t>and WebJaccard as a</w:t>
      </w:r>
      <w:r w:rsidR="00795F7A">
        <w:t>n</w:t>
      </w:r>
      <w:r w:rsidR="001E3C31" w:rsidRPr="00EA2837">
        <w:t xml:space="preserve"> index </w:t>
      </w:r>
      <w:r w:rsidR="00795F7A">
        <w:t xml:space="preserve">to show </w:t>
      </w:r>
      <w:r w:rsidR="001E3C31" w:rsidRPr="00EA2837">
        <w:t>similarity</w:t>
      </w:r>
      <w:r w:rsidR="00795F7A">
        <w:t xml:space="preserve"> </w:t>
      </w:r>
      <w:r w:rsidR="001E3C31" w:rsidRPr="00EA2837">
        <w:t xml:space="preserve">to understand what </w:t>
      </w:r>
      <w:r w:rsidR="006E2C22" w:rsidRPr="00EA2837">
        <w:t>main consequences of Hamun Lake desiccation are</w:t>
      </w:r>
      <w:r w:rsidR="001E3C31" w:rsidRPr="00EA2837">
        <w:t xml:space="preserve">. Proposed approach by this research can help to have more insights about what is happening in Sistan society to cover lack of social data </w:t>
      </w:r>
      <w:r w:rsidR="005E22B7">
        <w:t>in</w:t>
      </w:r>
      <w:r w:rsidR="001E3C31" w:rsidRPr="00EA2837">
        <w:t xml:space="preserve"> the region.</w:t>
      </w:r>
    </w:p>
    <w:p w14:paraId="1C6F2D06" w14:textId="77777777" w:rsidR="00B55248" w:rsidRDefault="00B55248" w:rsidP="00B55248">
      <w:pPr>
        <w:pStyle w:val="Caption"/>
        <w:spacing w:before="240"/>
      </w:pPr>
      <w:r>
        <w:drawing>
          <wp:inline distT="0" distB="0" distL="0" distR="0" wp14:anchorId="6FE53677" wp14:editId="5251F326">
            <wp:extent cx="3176181" cy="2448045"/>
            <wp:effectExtent l="0" t="0" r="5715"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studyarea.jpg"/>
                    <pic:cNvPicPr/>
                  </pic:nvPicPr>
                  <pic:blipFill>
                    <a:blip r:embed="rId12" cstate="print">
                      <a:extLst>
                        <a:ext uri="{28A0092B-C50C-407E-A947-70E740481C1C}">
                          <a14:useLocalDpi xmlns:a14="http://schemas.microsoft.com/office/drawing/2010/main"/>
                        </a:ext>
                      </a:extLst>
                    </a:blip>
                    <a:stretch>
                      <a:fillRect/>
                    </a:stretch>
                  </pic:blipFill>
                  <pic:spPr>
                    <a:xfrm>
                      <a:off x="0" y="0"/>
                      <a:ext cx="3192088" cy="2460305"/>
                    </a:xfrm>
                    <a:prstGeom prst="rect">
                      <a:avLst/>
                    </a:prstGeom>
                  </pic:spPr>
                </pic:pic>
              </a:graphicData>
            </a:graphic>
          </wp:inline>
        </w:drawing>
      </w:r>
    </w:p>
    <w:p w14:paraId="2E10334E" w14:textId="2A6C47ED" w:rsidR="00C340F4" w:rsidRPr="006D6CAC" w:rsidRDefault="00B55248" w:rsidP="006D6CAC">
      <w:pPr>
        <w:pStyle w:val="Caption"/>
        <w:spacing w:before="240"/>
      </w:pPr>
      <w:bookmarkStart w:id="0" w:name="_Ref56087195"/>
      <w:r w:rsidRPr="00147A6E">
        <w:t xml:space="preserve">Figure </w:t>
      </w:r>
      <w:r w:rsidRPr="00147A6E">
        <w:fldChar w:fldCharType="begin"/>
      </w:r>
      <w:r w:rsidRPr="00147A6E">
        <w:instrText xml:space="preserve"> SEQ Figure \* ARABIC </w:instrText>
      </w:r>
      <w:r w:rsidRPr="00147A6E">
        <w:fldChar w:fldCharType="separate"/>
      </w:r>
      <w:r w:rsidR="00D87C48">
        <w:t>1</w:t>
      </w:r>
      <w:r w:rsidRPr="00147A6E">
        <w:fldChar w:fldCharType="end"/>
      </w:r>
      <w:bookmarkEnd w:id="0"/>
      <w:r w:rsidRPr="00147A6E">
        <w:t>. Studied area: a) Hamun Lakes and Helmand Basin with the location of dams, inflow gauges and cities of the basin, b) DEM of Hamun Lakes and close water bodies to Hamun Lakes, c) Annual inflow of Hirmand River to Iran from 1946 to 2016 and d) Water Protocol on Hirmand River inflow to Iran</w:t>
      </w:r>
      <w:r w:rsidRPr="00CF67B2">
        <w:t xml:space="preserve"> </w:t>
      </w:r>
    </w:p>
    <w:p w14:paraId="4AC9AFB8" w14:textId="47F6A6AE" w:rsidR="009303D9" w:rsidRDefault="00C340F4" w:rsidP="006722C9">
      <w:pPr>
        <w:pStyle w:val="Heading1"/>
      </w:pPr>
      <w:r w:rsidRPr="00C340F4">
        <w:t>Methodology</w:t>
      </w:r>
    </w:p>
    <w:p w14:paraId="5C654A55" w14:textId="31AAD258" w:rsidR="006E0DD5" w:rsidRPr="006E0DD5" w:rsidRDefault="006E0DD5" w:rsidP="007679C9">
      <w:pPr>
        <w:pStyle w:val="BodyText0"/>
      </w:pPr>
      <w:r>
        <w:t xml:space="preserve">This study is </w:t>
      </w:r>
      <w:r w:rsidR="0077225A">
        <w:t>consisting</w:t>
      </w:r>
      <w:r>
        <w:t xml:space="preserve"> of two sections: section 1 uses Twitter </w:t>
      </w:r>
      <w:r w:rsidR="003B48D4" w:rsidRPr="003B48D4">
        <w:t xml:space="preserve">Application Programming Interface </w:t>
      </w:r>
      <w:r w:rsidR="003B48D4">
        <w:t>(</w:t>
      </w:r>
      <w:r>
        <w:t>AP</w:t>
      </w:r>
      <w:r w:rsidR="003B48D4">
        <w:t>I)</w:t>
      </w:r>
      <w:r>
        <w:t xml:space="preserve"> </w:t>
      </w:r>
      <w:r w:rsidR="008A5F8A">
        <w:t xml:space="preserve">to retrieve text data from </w:t>
      </w:r>
      <w:r w:rsidR="0022694D">
        <w:t xml:space="preserve">tweets </w:t>
      </w:r>
      <w:r w:rsidR="008A5F8A">
        <w:t xml:space="preserve">and section 2 uses Google </w:t>
      </w:r>
      <w:r w:rsidR="00907891">
        <w:t xml:space="preserve">search </w:t>
      </w:r>
      <w:r w:rsidR="008A5F8A">
        <w:t>API</w:t>
      </w:r>
      <w:r w:rsidR="0022694D">
        <w:t xml:space="preserve"> to extract information from</w:t>
      </w:r>
      <w:r w:rsidR="005157E1">
        <w:t xml:space="preserve"> </w:t>
      </w:r>
      <w:r w:rsidR="00907891">
        <w:t>online</w:t>
      </w:r>
      <w:r w:rsidR="0022694D">
        <w:t xml:space="preserve"> web</w:t>
      </w:r>
      <w:r w:rsidR="006D131A">
        <w:t>si</w:t>
      </w:r>
      <w:r w:rsidR="005157E1">
        <w:t>te</w:t>
      </w:r>
      <w:r w:rsidR="006D131A">
        <w:t>s</w:t>
      </w:r>
      <w:r w:rsidR="0022694D">
        <w:t>.</w:t>
      </w:r>
      <w:r w:rsidR="000D039F">
        <w:t xml:space="preserve"> The flowchart of each section is separately depicted in </w:t>
      </w:r>
      <w:r w:rsidR="000D039F">
        <w:fldChar w:fldCharType="begin"/>
      </w:r>
      <w:r w:rsidR="000D039F">
        <w:instrText xml:space="preserve"> REF _Ref58491781 \h </w:instrText>
      </w:r>
      <w:r w:rsidR="007679C9">
        <w:instrText xml:space="preserve"> \* MERGEFORMAT </w:instrText>
      </w:r>
      <w:r w:rsidR="000D039F">
        <w:fldChar w:fldCharType="separate"/>
      </w:r>
      <w:r w:rsidR="000D039F">
        <w:t xml:space="preserve">Figure </w:t>
      </w:r>
      <w:r w:rsidR="000D039F">
        <w:rPr>
          <w:noProof/>
        </w:rPr>
        <w:t>2</w:t>
      </w:r>
      <w:r w:rsidR="000D039F">
        <w:fldChar w:fldCharType="end"/>
      </w:r>
      <w:r w:rsidR="005157E1">
        <w:t>-</w:t>
      </w:r>
      <w:r w:rsidR="000D039F">
        <w:t xml:space="preserve">a and b respectively. The implementation of each section is separately presented in </w:t>
      </w:r>
      <w:r w:rsidR="004B4B97">
        <w:t xml:space="preserve">appendices sections. </w:t>
      </w:r>
      <w:r w:rsidR="007A2094">
        <w:t xml:space="preserve">Description of each step is presented below. </w:t>
      </w:r>
      <w:r w:rsidR="000D039F">
        <w:t xml:space="preserve"> </w:t>
      </w:r>
    </w:p>
    <w:p w14:paraId="0BACE7A2" w14:textId="60D0E625" w:rsidR="00C107E0" w:rsidRDefault="00C107E0" w:rsidP="00C107E0">
      <w:pPr>
        <w:pStyle w:val="Heading2"/>
      </w:pPr>
      <w:r>
        <w:t>Twi</w:t>
      </w:r>
      <w:r w:rsidR="00A308CE">
        <w:t>tter API</w:t>
      </w:r>
    </w:p>
    <w:p w14:paraId="737569CE" w14:textId="71B5FAF5" w:rsidR="00A308CE" w:rsidRDefault="00BE75D7" w:rsidP="00CD5116">
      <w:pPr>
        <w:pStyle w:val="BodyText0"/>
      </w:pPr>
      <w:r>
        <w:t xml:space="preserve">Twitter API module in python known as Tweepy </w:t>
      </w:r>
      <w:r>
        <w:fldChar w:fldCharType="begin" w:fldLock="1"/>
      </w:r>
      <w:r>
        <w:instrText>ADDIN CSL_CITATION {"citationItems":[{"id":"ITEM-1","itemData":{"author":[{"dropping-particle":"","family":"Roesslein","given":"Joshua","non-dropping-particle":"","parse-names":false,"suffix":""}],"container-title":"URL: https://github.com/tweepy/tweepy","id":"ITEM-1","issued":{"date-parts":[["2020"]]},"title":"Tweepy: Twitter for Python!","type":"article-journal"},"uris":["http://www.mendeley.com/documents/?uuid=3cfd6d3c-1c87-4ab1-961c-326bffeb9ca4"]}],"mendeley":{"formattedCitation":"[23]","plainTextFormattedCitation":"[23]","previouslyFormattedCitation":"[23]"},"properties":{"noteIndex":0},"schema":"https://github.com/citation-style-language/schema/raw/master/csl-citation.json"}</w:instrText>
      </w:r>
      <w:r>
        <w:fldChar w:fldCharType="separate"/>
      </w:r>
      <w:r w:rsidRPr="00147A6E">
        <w:rPr>
          <w:noProof/>
        </w:rPr>
        <w:t>[23]</w:t>
      </w:r>
      <w:r>
        <w:fldChar w:fldCharType="end"/>
      </w:r>
      <w:r>
        <w:t xml:space="preserve"> was used in this study. </w:t>
      </w:r>
      <w:r w:rsidR="00A308CE">
        <w:t xml:space="preserve">To communicate with the API, we ﬁrst registered a developer account on </w:t>
      </w:r>
      <w:hyperlink r:id="rId13" w:history="1">
        <w:r w:rsidR="00A308CE" w:rsidRPr="00074273">
          <w:rPr>
            <w:rStyle w:val="Hyperlink"/>
          </w:rPr>
          <w:t>https://developer.twitter.com/en</w:t>
        </w:r>
      </w:hyperlink>
      <w:r w:rsidR="00A308CE">
        <w:t xml:space="preserve"> to get tokens</w:t>
      </w:r>
      <w:r w:rsidR="00CD5116">
        <w:t xml:space="preserve"> </w:t>
      </w:r>
      <w:r w:rsidR="00A308CE">
        <w:t xml:space="preserve">and secrets. We then used Tweepy </w:t>
      </w:r>
      <w:r w:rsidR="006C6411">
        <w:t xml:space="preserve">module in python </w:t>
      </w:r>
      <w:r w:rsidR="00A308CE">
        <w:t xml:space="preserve">as the tool to </w:t>
      </w:r>
      <w:r w:rsidR="00A308CE">
        <w:lastRenderedPageBreak/>
        <w:t>communicate</w:t>
      </w:r>
      <w:r w:rsidR="00CD5116">
        <w:t xml:space="preserve"> </w:t>
      </w:r>
      <w:r w:rsidR="00A308CE">
        <w:t xml:space="preserve">and access the API to clone tweets from users. In comparison with other libraries such as </w:t>
      </w:r>
      <w:r w:rsidR="002258DA">
        <w:t>Twint, rearchtweets</w:t>
      </w:r>
      <w:r w:rsidR="00A308CE">
        <w:t xml:space="preserve"> and</w:t>
      </w:r>
      <w:r w:rsidR="00B05F9E">
        <w:t xml:space="preserve"> </w:t>
      </w:r>
      <w:r w:rsidR="00A308CE">
        <w:t>GetOldTweets, Tweepy has more sufﬁcient</w:t>
      </w:r>
      <w:r w:rsidR="00CD5116">
        <w:t xml:space="preserve"> d</w:t>
      </w:r>
      <w:r w:rsidR="00A308CE">
        <w:t>ocumentations</w:t>
      </w:r>
      <w:r w:rsidR="00CD5116">
        <w:t xml:space="preserve"> </w:t>
      </w:r>
      <w:r w:rsidR="00A308CE">
        <w:t>with top-notch tutorials and easy guides for</w:t>
      </w:r>
      <w:r w:rsidR="00CD5116">
        <w:t xml:space="preserve"> </w:t>
      </w:r>
      <w:r w:rsidR="00A308CE">
        <w:t>newbies. As also</w:t>
      </w:r>
      <w:r w:rsidR="00CD5116">
        <w:t xml:space="preserve"> </w:t>
      </w:r>
      <w:r w:rsidR="00A308CE">
        <w:t>being known as a power tool, Twint, has overcame tweepy</w:t>
      </w:r>
      <w:r w:rsidR="00CD5116">
        <w:t xml:space="preserve"> </w:t>
      </w:r>
      <w:r w:rsidR="00A308CE">
        <w:t>limitation in number of cloned tweets (3200 tweets per user).</w:t>
      </w:r>
      <w:r w:rsidR="00CD5116">
        <w:t xml:space="preserve"> </w:t>
      </w:r>
      <w:r w:rsidR="00A308CE">
        <w:t>However, its minimal documentation was a struggle for us to</w:t>
      </w:r>
      <w:r w:rsidR="00CD5116">
        <w:t xml:space="preserve"> </w:t>
      </w:r>
      <w:r w:rsidR="00A308CE">
        <w:t>approach in this way.</w:t>
      </w:r>
    </w:p>
    <w:p w14:paraId="3EB04056" w14:textId="72A54EC3" w:rsidR="00C107E0" w:rsidRDefault="00A308CE" w:rsidP="00C951A0">
      <w:pPr>
        <w:pStyle w:val="BodyText0"/>
      </w:pPr>
      <w:r>
        <w:t>In this study, we utilized the user timeline API by conﬁguring the extended mode to get full tweets message. At</w:t>
      </w:r>
      <w:r w:rsidR="00C951A0">
        <w:t xml:space="preserve"> </w:t>
      </w:r>
      <w:r>
        <w:t>the same time, all retweeted posts were also excluded from</w:t>
      </w:r>
      <w:r w:rsidR="00C951A0">
        <w:t xml:space="preserve"> </w:t>
      </w:r>
      <w:r>
        <w:t xml:space="preserve">searching result to get a more accurate </w:t>
      </w:r>
      <w:r w:rsidR="00C1395C">
        <w:t>dataset</w:t>
      </w:r>
      <w:r>
        <w:t>.</w:t>
      </w:r>
      <w:r w:rsidR="00C951A0">
        <w:t xml:space="preserve"> </w:t>
      </w:r>
      <w:r>
        <w:t xml:space="preserve">The working </w:t>
      </w:r>
      <w:r w:rsidR="00A07CC9">
        <w:t xml:space="preserve">flow </w:t>
      </w:r>
      <w:r>
        <w:t>is depicted in</w:t>
      </w:r>
      <w:r w:rsidR="006D6CAC">
        <w:t xml:space="preserve"> </w:t>
      </w:r>
      <w:r w:rsidR="006D6CAC">
        <w:fldChar w:fldCharType="begin"/>
      </w:r>
      <w:r w:rsidR="006D6CAC">
        <w:instrText xml:space="preserve"> REF _Ref58491781 \h </w:instrText>
      </w:r>
      <w:r w:rsidR="006D6CAC">
        <w:fldChar w:fldCharType="separate"/>
      </w:r>
      <w:r w:rsidR="006D6CAC">
        <w:t xml:space="preserve">Figure </w:t>
      </w:r>
      <w:r w:rsidR="006D6CAC">
        <w:rPr>
          <w:noProof/>
        </w:rPr>
        <w:t>2</w:t>
      </w:r>
      <w:r w:rsidR="006D6CAC">
        <w:fldChar w:fldCharType="end"/>
      </w:r>
      <w:r w:rsidR="00A07CC9">
        <w:t xml:space="preserve">-a and </w:t>
      </w:r>
      <w:r w:rsidR="00E25815">
        <w:t xml:space="preserve">more </w:t>
      </w:r>
      <w:r w:rsidR="00A07CC9">
        <w:t>detail</w:t>
      </w:r>
      <w:r w:rsidR="00E25815">
        <w:t>s</w:t>
      </w:r>
      <w:r w:rsidR="00A07CC9">
        <w:t xml:space="preserve"> on implementation</w:t>
      </w:r>
      <w:r w:rsidR="00E25815">
        <w:t>s</w:t>
      </w:r>
      <w:r w:rsidR="00A07CC9">
        <w:t xml:space="preserve"> </w:t>
      </w:r>
      <w:r w:rsidR="00666450">
        <w:t xml:space="preserve">are </w:t>
      </w:r>
      <w:r w:rsidR="00A07CC9">
        <w:t>explained in Appendix A</w:t>
      </w:r>
      <w:r w:rsidR="000E1607">
        <w:t xml:space="preserve"> and B</w:t>
      </w:r>
      <w:r w:rsidR="007543B3">
        <w:t>.</w:t>
      </w:r>
    </w:p>
    <w:p w14:paraId="08E7F7B4" w14:textId="1B8EE5BE" w:rsidR="007A2094" w:rsidRDefault="007A2094" w:rsidP="007A2094">
      <w:pPr>
        <w:pStyle w:val="Heading2"/>
      </w:pPr>
      <w:r>
        <w:t xml:space="preserve">Google </w:t>
      </w:r>
      <w:r w:rsidR="00907891">
        <w:t xml:space="preserve">search </w:t>
      </w:r>
      <w:r>
        <w:t>API</w:t>
      </w:r>
    </w:p>
    <w:p w14:paraId="405429B3" w14:textId="5233FF84" w:rsidR="007A2094" w:rsidRPr="007A2094" w:rsidRDefault="00362457" w:rsidP="004B1D5F">
      <w:pPr>
        <w:pStyle w:val="BodyText0"/>
      </w:pPr>
      <w:r w:rsidRPr="00362457">
        <w:t>Google does give the opportunity to scrape information. However, whatever scraping that would be done has to be through an API.</w:t>
      </w:r>
      <w:r w:rsidR="000E1607">
        <w:t xml:space="preserve"> </w:t>
      </w:r>
      <w:r w:rsidR="00907891" w:rsidRPr="00907891">
        <w:t xml:space="preserve">In order to be able to use the </w:t>
      </w:r>
      <w:r w:rsidR="00472AF7">
        <w:t xml:space="preserve">Google search </w:t>
      </w:r>
      <w:r w:rsidR="00907891" w:rsidRPr="00907891">
        <w:t xml:space="preserve">API, we would be needing a Custom Search Engine ID. </w:t>
      </w:r>
      <w:r w:rsidR="00666450">
        <w:t>Therefore</w:t>
      </w:r>
      <w:r w:rsidR="00907891" w:rsidRPr="00907891">
        <w:t>, we would have to create a Custom Search Engine first</w:t>
      </w:r>
      <w:r w:rsidR="003B48D4">
        <w:t xml:space="preserve"> (</w:t>
      </w:r>
      <w:hyperlink r:id="rId14" w:history="1">
        <w:r w:rsidR="004B1D5F" w:rsidRPr="00AD50E1">
          <w:rPr>
            <w:rStyle w:val="Hyperlink"/>
          </w:rPr>
          <w:t>https://cse.google.com/cse/all</w:t>
        </w:r>
      </w:hyperlink>
      <w:r w:rsidR="003B48D4">
        <w:t>)</w:t>
      </w:r>
      <w:r w:rsidR="00F075D3">
        <w:t xml:space="preserve">. </w:t>
      </w:r>
      <w:r w:rsidR="004B1D5F" w:rsidRPr="00907891">
        <w:t xml:space="preserve">Custom Search Engine </w:t>
      </w:r>
      <w:r w:rsidR="004B1D5F">
        <w:t xml:space="preserve">provides </w:t>
      </w:r>
      <w:r w:rsidR="00A21789">
        <w:t xml:space="preserve">API key and search engine ID which should be </w:t>
      </w:r>
      <w:r w:rsidR="0010380C">
        <w:t xml:space="preserve">used </w:t>
      </w:r>
      <w:r w:rsidR="00A21789">
        <w:t xml:space="preserve">to </w:t>
      </w:r>
      <w:r w:rsidR="0010380C">
        <w:t xml:space="preserve">benefit from </w:t>
      </w:r>
      <w:r w:rsidR="00A21789">
        <w:t>Google search API</w:t>
      </w:r>
      <w:r w:rsidR="0010380C">
        <w:t xml:space="preserve"> (see Appendix C for more detail)</w:t>
      </w:r>
      <w:r w:rsidR="004047FC">
        <w:t xml:space="preserve">. </w:t>
      </w:r>
      <w:r w:rsidR="000E1607">
        <w:t xml:space="preserve">The working flow </w:t>
      </w:r>
      <w:r w:rsidR="00446237">
        <w:t xml:space="preserve">of this section </w:t>
      </w:r>
      <w:r w:rsidR="000E1607">
        <w:t xml:space="preserve">is depicted in </w:t>
      </w:r>
      <w:r w:rsidR="000E1607">
        <w:fldChar w:fldCharType="begin"/>
      </w:r>
      <w:r w:rsidR="000E1607">
        <w:instrText xml:space="preserve"> REF _Ref58491781 \h </w:instrText>
      </w:r>
      <w:r w:rsidR="00907891">
        <w:instrText xml:space="preserve"> \* MERGEFORMAT </w:instrText>
      </w:r>
      <w:r w:rsidR="000E1607">
        <w:fldChar w:fldCharType="separate"/>
      </w:r>
      <w:r w:rsidR="000E1607">
        <w:t xml:space="preserve">Figure </w:t>
      </w:r>
      <w:r w:rsidR="000E1607">
        <w:rPr>
          <w:noProof/>
        </w:rPr>
        <w:t>2</w:t>
      </w:r>
      <w:r w:rsidR="000E1607">
        <w:fldChar w:fldCharType="end"/>
      </w:r>
      <w:r w:rsidR="000E1607">
        <w:t>-b</w:t>
      </w:r>
      <w:r w:rsidR="0010380C">
        <w:t>.</w:t>
      </w:r>
    </w:p>
    <w:p w14:paraId="74181EF0" w14:textId="74CB340D" w:rsidR="00147A6E" w:rsidRDefault="00147A6E" w:rsidP="00BB1940">
      <w:pPr>
        <w:pStyle w:val="Heading2"/>
      </w:pPr>
      <w:r>
        <w:t>Dataset</w:t>
      </w:r>
      <w:r w:rsidR="00EE5A08">
        <w:t>s</w:t>
      </w:r>
      <w:r w:rsidR="001457EC">
        <w:t xml:space="preserve"> </w:t>
      </w:r>
    </w:p>
    <w:p w14:paraId="6C5CFC4D" w14:textId="0A4050C1" w:rsidR="00BD01A9" w:rsidRDefault="008803A1" w:rsidP="002A5EF6">
      <w:pPr>
        <w:pStyle w:val="BodyText0"/>
      </w:pPr>
      <w:r>
        <w:t xml:space="preserve">For section 1 </w:t>
      </w:r>
      <w:r w:rsidR="005010FC">
        <w:t xml:space="preserve">(Twitter API) </w:t>
      </w:r>
      <w:r>
        <w:t>of this study, w</w:t>
      </w:r>
      <w:r w:rsidR="00EE5A08" w:rsidRPr="00147A6E">
        <w:t>e analyzed content</w:t>
      </w:r>
      <w:r w:rsidR="00FF390F">
        <w:t xml:space="preserve"> of tweets</w:t>
      </w:r>
      <w:r w:rsidR="00EE5A08" w:rsidRPr="00147A6E">
        <w:t xml:space="preserve"> shared on Twitter about</w:t>
      </w:r>
      <w:r w:rsidR="00EE5A08">
        <w:t xml:space="preserve"> Hamun Lake </w:t>
      </w:r>
      <w:r w:rsidR="00BA0687">
        <w:t>and Sistan region</w:t>
      </w:r>
      <w:r w:rsidR="00EE5A08">
        <w:t>. First, we build a positive dataset (</w:t>
      </w:r>
      <m:oMath>
        <m:r>
          <w:rPr>
            <w:rFonts w:ascii="Cambria Math" w:hAnsi="Cambria Math"/>
          </w:rPr>
          <m:t>D+</m:t>
        </m:r>
      </m:oMath>
      <w:r w:rsidR="00EE5A08">
        <w:t>) and negative dataset (</w:t>
      </w:r>
      <m:oMath>
        <m:r>
          <w:rPr>
            <w:rFonts w:ascii="Cambria Math" w:hAnsi="Cambria Math"/>
          </w:rPr>
          <m:t>D-</m:t>
        </m:r>
      </m:oMath>
      <w:r w:rsidR="00EE5A08">
        <w:t xml:space="preserve">) from tweets </w:t>
      </w:r>
      <w:r w:rsidR="00102BEB">
        <w:t xml:space="preserve">in sense of </w:t>
      </w:r>
      <w:r w:rsidR="00CC0AA7">
        <w:t>users</w:t>
      </w:r>
      <w:r w:rsidR="00CC0AA7">
        <w:t>’</w:t>
      </w:r>
      <w:r w:rsidR="00CC0AA7">
        <w:t xml:space="preserve"> </w:t>
      </w:r>
      <w:r w:rsidR="00102BEB">
        <w:t xml:space="preserve">emotions showed </w:t>
      </w:r>
      <w:r w:rsidR="00CC0AA7">
        <w:t xml:space="preserve">in </w:t>
      </w:r>
      <w:r w:rsidR="00102BEB">
        <w:t xml:space="preserve">tweets </w:t>
      </w:r>
      <w:r w:rsidR="00EE5A08">
        <w:t xml:space="preserve">by defining queries </w:t>
      </w:r>
      <w:r w:rsidR="00BA0687">
        <w:t xml:space="preserve">based on </w:t>
      </w:r>
      <w:r w:rsidR="00EE5A08">
        <w:t>some keywords (</w:t>
      </w:r>
      <w:r w:rsidR="00EE5A08">
        <w:fldChar w:fldCharType="begin"/>
      </w:r>
      <w:r w:rsidR="00EE5A08">
        <w:instrText xml:space="preserve"> REF _Ref56006722 \h </w:instrText>
      </w:r>
      <w:r w:rsidR="002A5EF6">
        <w:instrText xml:space="preserve"> \* MERGEFORMAT </w:instrText>
      </w:r>
      <w:r w:rsidR="00EE5A08">
        <w:fldChar w:fldCharType="separate"/>
      </w:r>
      <w:r w:rsidR="00306D70">
        <w:t xml:space="preserve">Table </w:t>
      </w:r>
      <w:r w:rsidR="00306D70">
        <w:rPr>
          <w:noProof/>
        </w:rPr>
        <w:t>1</w:t>
      </w:r>
      <w:r w:rsidR="00EE5A08">
        <w:fldChar w:fldCharType="end"/>
      </w:r>
      <w:r w:rsidR="00EE5A08">
        <w:t>).</w:t>
      </w:r>
      <w:r w:rsidR="00103C27">
        <w:t xml:space="preserve"> Then, u</w:t>
      </w:r>
      <w:r w:rsidR="00BE75D7">
        <w:t xml:space="preserve">sing Tweepy </w:t>
      </w:r>
      <w:r w:rsidR="00103C27">
        <w:t xml:space="preserve">in python </w:t>
      </w:r>
      <w:r w:rsidR="00BE75D7">
        <w:t>we retrieved tweets</w:t>
      </w:r>
      <w:r w:rsidR="00103C27">
        <w:t xml:space="preserve"> from twitter</w:t>
      </w:r>
      <w:r w:rsidR="00BE75D7">
        <w:t>.</w:t>
      </w:r>
      <w:r w:rsidR="00EE5A08">
        <w:t xml:space="preserve"> It should be noted that because most tweets related to </w:t>
      </w:r>
      <w:r w:rsidR="00BA0687">
        <w:t>studied topic</w:t>
      </w:r>
      <w:r w:rsidR="00EE5A08">
        <w:t xml:space="preserve"> are in Persian</w:t>
      </w:r>
      <w:r w:rsidR="00BA0687">
        <w:t xml:space="preserve"> (popular language in Iran and Afghanistan</w:t>
      </w:r>
      <w:r w:rsidR="00BE75D7">
        <w:t xml:space="preserve"> around Hamun Lakes</w:t>
      </w:r>
      <w:r w:rsidR="00BA0687">
        <w:t>)</w:t>
      </w:r>
      <w:r w:rsidR="00EE5A08">
        <w:t xml:space="preserve">, so keywords were defined in Persian. Then, we translated all </w:t>
      </w:r>
      <w:r w:rsidR="00FB7C22">
        <w:t>t</w:t>
      </w:r>
      <w:r w:rsidR="00EE5A08">
        <w:t xml:space="preserve">weets </w:t>
      </w:r>
      <w:r w:rsidR="00FB7C22">
        <w:t>in</w:t>
      </w:r>
      <w:r w:rsidR="00EE5A08">
        <w:t>to English using Google Translate module in python</w:t>
      </w:r>
      <w:r w:rsidR="002C5437">
        <w:t xml:space="preserve"> known as </w:t>
      </w:r>
      <w:r w:rsidR="002C5437" w:rsidRPr="002C5437">
        <w:t>googletrans</w:t>
      </w:r>
      <w:r w:rsidR="002C5437">
        <w:t xml:space="preserve"> </w:t>
      </w:r>
      <w:r w:rsidR="002C5437">
        <w:fldChar w:fldCharType="begin" w:fldLock="1"/>
      </w:r>
      <w:r w:rsidR="00CD4571">
        <w:instrText>ADDIN CSL_CITATION {"citationItems":[{"id":"ITEM-1","itemData":{"author":[{"dropping-particle":"","family":"Han","given":"SuHu","non-dropping-particle":"","parse-names":false,"suffix":""}],"container-title":"URL: https://github.com/ssut/py-googletrans.git","id":"ITEM-1","issued":{"date-parts":[["2020"]]},"title":"googletrans: googletrans for Python!","type":"article-journal"},"uris":["http://www.mendeley.com/documents/?uuid=084b212a-dd05-4f62-88f7-7200d063f38a"]}],"mendeley":{"formattedCitation":"[24]","plainTextFormattedCitation":"[24]","previouslyFormattedCitation":"[24]"},"properties":{"noteIndex":0},"schema":"https://github.com/citation-style-language/schema/raw/master/csl-citation.json"}</w:instrText>
      </w:r>
      <w:r w:rsidR="002C5437">
        <w:fldChar w:fldCharType="separate"/>
      </w:r>
      <w:r w:rsidR="002C5437" w:rsidRPr="002C5437">
        <w:rPr>
          <w:noProof/>
        </w:rPr>
        <w:t>[24]</w:t>
      </w:r>
      <w:r w:rsidR="002C5437">
        <w:fldChar w:fldCharType="end"/>
      </w:r>
      <w:r w:rsidR="002C5437">
        <w:t>.</w:t>
      </w:r>
      <w:r w:rsidR="001457EC">
        <w:t xml:space="preserve"> Based on defined queries by OR operator between keywords of each datasets (</w:t>
      </w:r>
      <w:r w:rsidR="001457EC">
        <w:fldChar w:fldCharType="begin"/>
      </w:r>
      <w:r w:rsidR="001457EC">
        <w:instrText xml:space="preserve"> REF _Ref56006722 \h </w:instrText>
      </w:r>
      <w:r w:rsidR="001457EC">
        <w:fldChar w:fldCharType="separate"/>
      </w:r>
      <w:r w:rsidR="00306D70">
        <w:t xml:space="preserve">Table </w:t>
      </w:r>
      <w:r w:rsidR="00306D70">
        <w:rPr>
          <w:noProof/>
        </w:rPr>
        <w:t>1</w:t>
      </w:r>
      <w:r w:rsidR="001457EC">
        <w:fldChar w:fldCharType="end"/>
      </w:r>
      <w:r w:rsidR="001457EC">
        <w:t xml:space="preserve">), excluding retweets, </w:t>
      </w:r>
      <m:oMath>
        <m:r>
          <w:rPr>
            <w:rFonts w:ascii="Cambria Math" w:hAnsi="Cambria Math"/>
          </w:rPr>
          <m:t>D+</m:t>
        </m:r>
      </m:oMath>
      <w:r w:rsidR="001457EC">
        <w:t xml:space="preserve"> and </w:t>
      </w:r>
      <m:oMath>
        <m:r>
          <w:rPr>
            <w:rFonts w:ascii="Cambria Math" w:hAnsi="Cambria Math"/>
          </w:rPr>
          <m:t>D-</m:t>
        </m:r>
      </m:oMath>
      <w:r w:rsidR="001457EC">
        <w:t xml:space="preserve"> were built</w:t>
      </w:r>
      <w:r w:rsidR="00FF3A78">
        <w:t xml:space="preserve"> (more detail in Appendix A)</w:t>
      </w:r>
      <w:r w:rsidR="001457EC">
        <w:t xml:space="preserve">. </w:t>
      </w:r>
    </w:p>
    <w:p w14:paraId="002BAD2D" w14:textId="1E43F856" w:rsidR="008803A1" w:rsidRDefault="008803A1" w:rsidP="002A5EF6">
      <w:pPr>
        <w:pStyle w:val="BodyText0"/>
      </w:pPr>
      <w:r>
        <w:t>Finally, datasets of section 2</w:t>
      </w:r>
      <w:r w:rsidR="005010FC">
        <w:t xml:space="preserve"> (Google search API)</w:t>
      </w:r>
      <w:r>
        <w:t xml:space="preserve">, we used </w:t>
      </w:r>
      <w:r w:rsidR="00C50090">
        <w:t xml:space="preserve">Google search API in python to count number of pages containing queries shown in </w:t>
      </w:r>
      <w:r w:rsidR="00C50090">
        <w:fldChar w:fldCharType="begin"/>
      </w:r>
      <w:r w:rsidR="00C50090">
        <w:instrText xml:space="preserve"> REF _Ref56087526 \h </w:instrText>
      </w:r>
      <w:r w:rsidR="00C50090">
        <w:fldChar w:fldCharType="separate"/>
      </w:r>
      <w:r w:rsidR="00C50090">
        <w:t>Table 2</w:t>
      </w:r>
      <w:r w:rsidR="00C50090">
        <w:fldChar w:fldCharType="end"/>
      </w:r>
      <w:r w:rsidR="00C50090">
        <w:t xml:space="preserve"> (more detail in Appendix C).</w:t>
      </w:r>
    </w:p>
    <w:p w14:paraId="666B6EDB" w14:textId="357270B4" w:rsidR="000D202C" w:rsidRDefault="000D202C" w:rsidP="000D202C">
      <w:pPr>
        <w:pStyle w:val="Heading2"/>
      </w:pPr>
      <w:r>
        <w:t>Preprocessing of Tweets</w:t>
      </w:r>
    </w:p>
    <w:p w14:paraId="7BAD86FA" w14:textId="670337DB" w:rsidR="00945341" w:rsidRDefault="00636621" w:rsidP="00DD7CED">
      <w:pPr>
        <w:pStyle w:val="BodyText0"/>
        <w:spacing w:after="0"/>
      </w:pPr>
      <w:r>
        <w:t>Persian alphabet is completely different than Latin alpha</w:t>
      </w:r>
      <w:r w:rsidR="00F561FA">
        <w:t>b</w:t>
      </w:r>
      <w:r>
        <w:t xml:space="preserve">et so </w:t>
      </w:r>
      <w:r w:rsidR="00F561FA">
        <w:t>if any Latin character is used in Persian tweets</w:t>
      </w:r>
      <w:r w:rsidR="006345C0">
        <w:t>, it should be omitted</w:t>
      </w:r>
      <w:r>
        <w:t xml:space="preserve">. </w:t>
      </w:r>
      <w:r w:rsidR="001C15E3" w:rsidRPr="001C15E3">
        <w:t xml:space="preserve">After </w:t>
      </w:r>
      <w:r w:rsidR="00945341" w:rsidRPr="001C15E3">
        <w:t>building</w:t>
      </w:r>
      <w:r w:rsidR="001C15E3" w:rsidRPr="001C15E3">
        <w:t xml:space="preserve"> </w:t>
      </w:r>
      <m:oMath>
        <m:r>
          <w:rPr>
            <w:rFonts w:ascii="Cambria Math" w:hAnsi="Cambria Math"/>
          </w:rPr>
          <m:t>D+</m:t>
        </m:r>
      </m:oMath>
      <w:r w:rsidR="001C15E3" w:rsidRPr="001C15E3">
        <w:t xml:space="preserve"> and </w:t>
      </w:r>
      <m:oMath>
        <m:r>
          <w:rPr>
            <w:rFonts w:ascii="Cambria Math" w:hAnsi="Cambria Math"/>
          </w:rPr>
          <m:t>D-</m:t>
        </m:r>
      </m:oMath>
      <w:r w:rsidR="001C15E3" w:rsidRPr="001C15E3">
        <w:t xml:space="preserve"> stored here in a variable named as</w:t>
      </w:r>
      <w:r w:rsidR="001C15E3">
        <w:rPr>
          <w:color w:val="AA573C"/>
        </w:rPr>
        <w:t xml:space="preserve"> </w:t>
      </w:r>
      <w:r w:rsidR="001C15E3" w:rsidRPr="00945341">
        <w:rPr>
          <w:rFonts w:ascii="Cambria Math" w:hAnsi="Cambria Math"/>
        </w:rPr>
        <w:t>tweets_data</w:t>
      </w:r>
      <w:r w:rsidR="00945341">
        <w:t xml:space="preserve">, we first deleted any </w:t>
      </w:r>
      <w:r w:rsidR="006345C0">
        <w:t xml:space="preserve">Latin </w:t>
      </w:r>
      <w:r w:rsidR="006345C0">
        <w:t>character in tweets</w:t>
      </w:r>
      <w:r w:rsidR="0030227D">
        <w:t xml:space="preserve"> to make </w:t>
      </w:r>
      <w:r w:rsidR="002258DA">
        <w:t xml:space="preserve">clean data set named as </w:t>
      </w:r>
      <w:r w:rsidR="00E140D1" w:rsidRPr="00E140D1">
        <w:rPr>
          <w:rFonts w:ascii="Cambria Math" w:hAnsi="Cambria Math"/>
        </w:rPr>
        <w:t>cl_tw</w:t>
      </w:r>
      <w:r w:rsidR="006345C0">
        <w:t xml:space="preserve">. After this step, we translated </w:t>
      </w:r>
      <w:r w:rsidR="00BF4D0C">
        <w:t>cleaned tweets in first step from Persian (or Farsi) to English</w:t>
      </w:r>
      <w:r w:rsidR="00E140D1">
        <w:t xml:space="preserve"> to make </w:t>
      </w:r>
      <w:r w:rsidR="00E140D1" w:rsidRPr="00E140D1">
        <w:rPr>
          <w:rFonts w:ascii="Cambria Math" w:hAnsi="Cambria Math"/>
        </w:rPr>
        <w:t>cl_tw</w:t>
      </w:r>
      <w:r w:rsidR="00E140D1">
        <w:rPr>
          <w:rFonts w:ascii="Cambria Math" w:hAnsi="Cambria Math"/>
        </w:rPr>
        <w:t>_trs</w:t>
      </w:r>
      <w:r w:rsidR="00336032">
        <w:rPr>
          <w:rFonts w:ascii="Cambria Math" w:hAnsi="Cambria Math"/>
        </w:rPr>
        <w:t xml:space="preserve"> </w:t>
      </w:r>
      <w:r w:rsidR="00336032" w:rsidRPr="00336032">
        <w:t>variable</w:t>
      </w:r>
      <w:r w:rsidR="00BF4D0C">
        <w:t xml:space="preserve">. </w:t>
      </w:r>
      <w:r w:rsidR="00537812">
        <w:t xml:space="preserve">Translator is imported from </w:t>
      </w:r>
      <w:r w:rsidR="00537812" w:rsidRPr="00537812">
        <w:rPr>
          <w:rFonts w:ascii="Cambria Math" w:hAnsi="Cambria Math"/>
        </w:rPr>
        <w:t>googletrans</w:t>
      </w:r>
      <w:r w:rsidR="00537812" w:rsidRPr="00537812">
        <w:t xml:space="preserve"> </w:t>
      </w:r>
      <w:r w:rsidR="00537812">
        <w:t xml:space="preserve">module. </w:t>
      </w:r>
      <w:r w:rsidR="006A2EAB">
        <w:t xml:space="preserve">Finally, in translated tweets, there should not be any Persian </w:t>
      </w:r>
      <w:r w:rsidR="00F7018F">
        <w:t>alphabet,</w:t>
      </w:r>
      <w:r w:rsidR="006A2EAB">
        <w:t xml:space="preserve"> so we again filter </w:t>
      </w:r>
      <w:r w:rsidR="006F2EBA">
        <w:t>Persian letters from translated tweets</w:t>
      </w:r>
      <w:r w:rsidR="00F7018F">
        <w:t xml:space="preserve"> and made </w:t>
      </w:r>
      <w:r w:rsidR="00F7018F" w:rsidRPr="00E140D1">
        <w:rPr>
          <w:rFonts w:ascii="Cambria Math" w:hAnsi="Cambria Math"/>
        </w:rPr>
        <w:t>cl_tw</w:t>
      </w:r>
      <w:r w:rsidR="00F7018F">
        <w:rPr>
          <w:rFonts w:ascii="Cambria Math" w:hAnsi="Cambria Math"/>
        </w:rPr>
        <w:t>_trs_cl</w:t>
      </w:r>
      <w:r w:rsidR="005200DD">
        <w:rPr>
          <w:rFonts w:ascii="Cambria Math" w:hAnsi="Cambria Math"/>
        </w:rPr>
        <w:t xml:space="preserve"> </w:t>
      </w:r>
      <w:r w:rsidR="005200DD" w:rsidRPr="005200DD">
        <w:t>variable</w:t>
      </w:r>
      <w:r w:rsidR="006F2EBA">
        <w:t>.</w:t>
      </w:r>
      <w:r w:rsidR="00F7018F">
        <w:t xml:space="preserve"> This </w:t>
      </w:r>
      <w:r w:rsidR="001E09D9">
        <w:t xml:space="preserve">process is applied on all tweets in </w:t>
      </w:r>
      <m:oMath>
        <m:r>
          <w:rPr>
            <w:rFonts w:ascii="Cambria Math" w:hAnsi="Cambria Math"/>
          </w:rPr>
          <m:t>D+/D-</m:t>
        </m:r>
      </m:oMath>
      <w:r w:rsidR="001E09D9">
        <w:t xml:space="preserve"> in </w:t>
      </w:r>
      <w:r w:rsidR="005200DD">
        <w:t xml:space="preserve">a </w:t>
      </w:r>
      <w:r w:rsidR="001E09D9">
        <w:t xml:space="preserve">for loop and stored finally in </w:t>
      </w:r>
      <w:r w:rsidR="001E09D9" w:rsidRPr="001E09D9">
        <w:rPr>
          <w:rFonts w:ascii="Cambria Math" w:hAnsi="Cambria Math"/>
        </w:rPr>
        <w:t>tw_final</w:t>
      </w:r>
      <w:r w:rsidR="006F2EBA">
        <w:t xml:space="preserve"> </w:t>
      </w:r>
      <w:r w:rsidR="005200DD">
        <w:t>list</w:t>
      </w:r>
      <w:r w:rsidR="001E09D9">
        <w:t xml:space="preserve">. </w:t>
      </w:r>
    </w:p>
    <w:p w14:paraId="686A3B27" w14:textId="3C80A54C" w:rsidR="002E6CD7" w:rsidRPr="00934B6D" w:rsidRDefault="00F7018F" w:rsidP="00EE13A1">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after="100" w:afterAutospacing="1"/>
        <w:divId w:val="83385417"/>
        <w:rPr>
          <w:color w:val="AEB0B3"/>
        </w:rPr>
      </w:pPr>
      <w:r>
        <w:rPr>
          <w:color w:val="AA573C"/>
        </w:rPr>
        <w:t>t</w:t>
      </w:r>
      <w:r w:rsidR="002E6CD7">
        <w:rPr>
          <w:color w:val="AA573C"/>
        </w:rPr>
        <w:t>w</w:t>
      </w:r>
      <w:r>
        <w:rPr>
          <w:color w:val="AA573C"/>
        </w:rPr>
        <w:t>_final</w:t>
      </w:r>
      <w:r w:rsidR="002E6CD7">
        <w:rPr>
          <w:color w:val="AA573C"/>
        </w:rPr>
        <w:t xml:space="preserve"> </w:t>
      </w:r>
      <w:r w:rsidR="002E6CD7">
        <w:rPr>
          <w:color w:val="8B8792"/>
        </w:rPr>
        <w:t>=</w:t>
      </w:r>
      <w:r w:rsidR="002E6CD7">
        <w:rPr>
          <w:color w:val="AA573C"/>
        </w:rPr>
        <w:t xml:space="preserve"> </w:t>
      </w:r>
      <w:r w:rsidR="002E6CD7">
        <w:rPr>
          <w:color w:val="8B8792"/>
        </w:rPr>
        <w:t>[]</w:t>
      </w:r>
    </w:p>
    <w:p w14:paraId="20A55C61" w14:textId="77777777" w:rsidR="00934B6D" w:rsidRPr="002E6CD7" w:rsidRDefault="00934B6D" w:rsidP="002E6CD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83385417"/>
        <w:rPr>
          <w:color w:val="AEB0B3"/>
        </w:rPr>
      </w:pPr>
    </w:p>
    <w:p w14:paraId="4E6C3CA8" w14:textId="77777777" w:rsidR="002E6CD7" w:rsidRDefault="002E6CD7" w:rsidP="002E6CD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83385417"/>
        <w:rPr>
          <w:color w:val="AEB0B3"/>
        </w:rPr>
      </w:pPr>
      <w:r>
        <w:rPr>
          <w:color w:val="955AE7"/>
        </w:rPr>
        <w:t>for</w:t>
      </w:r>
      <w:r>
        <w:rPr>
          <w:color w:val="AA573C"/>
        </w:rPr>
        <w:t xml:space="preserve"> tweet </w:t>
      </w:r>
      <w:r>
        <w:rPr>
          <w:color w:val="955AE7"/>
        </w:rPr>
        <w:t>in</w:t>
      </w:r>
      <w:r>
        <w:rPr>
          <w:color w:val="AA573C"/>
        </w:rPr>
        <w:t xml:space="preserve"> tweets_data</w:t>
      </w:r>
      <w:r>
        <w:rPr>
          <w:color w:val="8B8792"/>
        </w:rPr>
        <w:t>:</w:t>
      </w:r>
    </w:p>
    <w:p w14:paraId="5B159319" w14:textId="66357CBC" w:rsidR="002E6CD7" w:rsidRPr="00AE3DD2" w:rsidRDefault="002E6CD7"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83385417"/>
        <w:rPr>
          <w:color w:val="AEB0B3"/>
        </w:rPr>
      </w:pPr>
      <w:r>
        <w:rPr>
          <w:color w:val="AA573C"/>
        </w:rPr>
        <w:t xml:space="preserve">cl_tw </w:t>
      </w:r>
      <w:r>
        <w:rPr>
          <w:color w:val="8B8792"/>
        </w:rPr>
        <w:t>=</w:t>
      </w:r>
      <w:r>
        <w:rPr>
          <w:color w:val="AA573C"/>
        </w:rPr>
        <w:t xml:space="preserve"> </w:t>
      </w:r>
      <w:r>
        <w:rPr>
          <w:color w:val="2A9292"/>
        </w:rPr>
        <w:t>""</w:t>
      </w:r>
      <w:r>
        <w:rPr>
          <w:color w:val="8B8792"/>
        </w:rPr>
        <w:t>.</w:t>
      </w:r>
      <w:r>
        <w:rPr>
          <w:color w:val="955AE7"/>
        </w:rPr>
        <w:t>join</w:t>
      </w:r>
      <w:r>
        <w:rPr>
          <w:color w:val="8B8792"/>
        </w:rPr>
        <w:t>([</w:t>
      </w:r>
      <w:r>
        <w:rPr>
          <w:color w:val="955AE7"/>
        </w:rPr>
        <w:t>char</w:t>
      </w:r>
      <w:r>
        <w:rPr>
          <w:color w:val="AA573C"/>
        </w:rPr>
        <w:t xml:space="preserve"> </w:t>
      </w:r>
      <w:r>
        <w:rPr>
          <w:color w:val="955AE7"/>
        </w:rPr>
        <w:t>for</w:t>
      </w:r>
      <w:r>
        <w:rPr>
          <w:color w:val="AA573C"/>
        </w:rPr>
        <w:t xml:space="preserve"> </w:t>
      </w:r>
      <w:r w:rsidR="00800E49">
        <w:rPr>
          <w:color w:val="AA573C"/>
        </w:rPr>
        <w:t xml:space="preserve">  </w:t>
      </w:r>
      <w:r>
        <w:rPr>
          <w:color w:val="955AE7"/>
        </w:rPr>
        <w:t>char</w:t>
      </w:r>
      <w:r>
        <w:rPr>
          <w:color w:val="AA573C"/>
        </w:rPr>
        <w:t xml:space="preserve"> </w:t>
      </w:r>
      <w:r w:rsidR="00AE3DD2">
        <w:rPr>
          <w:color w:val="AA573C"/>
        </w:rPr>
        <w:t xml:space="preserve">              </w:t>
      </w:r>
      <w:r>
        <w:rPr>
          <w:color w:val="955AE7"/>
        </w:rPr>
        <w:t>in</w:t>
      </w:r>
      <w:r>
        <w:rPr>
          <w:color w:val="AA573C"/>
        </w:rPr>
        <w:t xml:space="preserve"> tweet </w:t>
      </w:r>
      <w:r>
        <w:rPr>
          <w:color w:val="955AE7"/>
        </w:rPr>
        <w:t>if</w:t>
      </w:r>
      <w:r>
        <w:rPr>
          <w:color w:val="AA573C"/>
        </w:rPr>
        <w:t xml:space="preserve"> </w:t>
      </w:r>
      <w:r>
        <w:rPr>
          <w:color w:val="955AE7"/>
        </w:rPr>
        <w:t>char</w:t>
      </w:r>
      <w:r>
        <w:rPr>
          <w:color w:val="AA573C"/>
        </w:rPr>
        <w:t xml:space="preserve"> </w:t>
      </w:r>
      <w:r>
        <w:rPr>
          <w:color w:val="955AE7"/>
        </w:rPr>
        <w:t>not</w:t>
      </w:r>
      <w:r>
        <w:rPr>
          <w:color w:val="AA573C"/>
        </w:rPr>
        <w:t xml:space="preserve"> </w:t>
      </w:r>
      <w:r>
        <w:rPr>
          <w:color w:val="955AE7"/>
        </w:rPr>
        <w:t>in</w:t>
      </w:r>
      <w:r>
        <w:rPr>
          <w:color w:val="AA573C"/>
        </w:rPr>
        <w:t xml:space="preserve"> </w:t>
      </w:r>
      <w:r>
        <w:rPr>
          <w:color w:val="2A9292"/>
        </w:rPr>
        <w:t>'qwertyuiopasdfghjkl\:zxcvbnm/ABCDEFGHIJKLMNOPQRSTUVWXYZ1234567890@#$%^&amp;*_=-_,:.;?!'</w:t>
      </w:r>
      <w:r>
        <w:rPr>
          <w:color w:val="8B8792"/>
        </w:rPr>
        <w:t>]</w:t>
      </w:r>
      <w:r w:rsidRPr="00CC6EBB">
        <w:rPr>
          <w:color w:val="8B8792"/>
        </w:rPr>
        <w:t>).</w:t>
      </w:r>
      <w:r w:rsidRPr="00CC6EBB">
        <w:rPr>
          <w:color w:val="AA573C"/>
        </w:rPr>
        <w:t>strip</w:t>
      </w:r>
      <w:r w:rsidRPr="00CC6EBB">
        <w:rPr>
          <w:color w:val="8B8792"/>
        </w:rPr>
        <w:t>()</w:t>
      </w:r>
    </w:p>
    <w:p w14:paraId="2CFF2638" w14:textId="77777777" w:rsidR="00AE3DD2" w:rsidRPr="00CC6EBB" w:rsidRDefault="00AE3DD2"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83385417"/>
        <w:rPr>
          <w:color w:val="AEB0B3"/>
        </w:rPr>
      </w:pPr>
    </w:p>
    <w:p w14:paraId="06F97E7E" w14:textId="5369F7BA" w:rsidR="002E6CD7" w:rsidRPr="00AE3DD2" w:rsidRDefault="002E6CD7"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83385417"/>
        <w:rPr>
          <w:color w:val="AEB0B3"/>
        </w:rPr>
      </w:pPr>
      <w:r w:rsidRPr="00CC6EBB">
        <w:rPr>
          <w:color w:val="AA573C"/>
        </w:rPr>
        <w:t xml:space="preserve">cl_tw_trs </w:t>
      </w:r>
      <w:r w:rsidRPr="00CC6EBB">
        <w:rPr>
          <w:color w:val="8B8792"/>
        </w:rPr>
        <w:t>=</w:t>
      </w:r>
      <w:r w:rsidRPr="00CC6EBB">
        <w:rPr>
          <w:color w:val="AA573C"/>
        </w:rPr>
        <w:t xml:space="preserve"> translator</w:t>
      </w:r>
      <w:r w:rsidRPr="00CC6EBB">
        <w:rPr>
          <w:color w:val="8B8792"/>
        </w:rPr>
        <w:t>.</w:t>
      </w:r>
      <w:r w:rsidRPr="00CC6EBB">
        <w:rPr>
          <w:color w:val="AA573C"/>
        </w:rPr>
        <w:t>translate</w:t>
      </w:r>
      <w:r w:rsidRPr="00CC6EBB">
        <w:rPr>
          <w:color w:val="8B8792"/>
        </w:rPr>
        <w:t>(</w:t>
      </w:r>
      <w:r w:rsidRPr="00CC6EBB">
        <w:rPr>
          <w:color w:val="AA573C"/>
        </w:rPr>
        <w:t>cl_tw</w:t>
      </w:r>
      <w:r w:rsidRPr="00CC6EBB">
        <w:rPr>
          <w:color w:val="8B8792"/>
        </w:rPr>
        <w:t>,</w:t>
      </w:r>
      <w:r w:rsidRPr="00CC6EBB">
        <w:rPr>
          <w:color w:val="AA573C"/>
        </w:rPr>
        <w:t xml:space="preserve"> src</w:t>
      </w:r>
      <w:r w:rsidRPr="00CC6EBB">
        <w:rPr>
          <w:color w:val="8B8792"/>
        </w:rPr>
        <w:t>=</w:t>
      </w:r>
      <w:r w:rsidRPr="00CC6EBB">
        <w:rPr>
          <w:color w:val="2A9292"/>
        </w:rPr>
        <w:t>'fa'</w:t>
      </w:r>
      <w:r w:rsidRPr="00CC6EBB">
        <w:rPr>
          <w:color w:val="8B8792"/>
        </w:rPr>
        <w:t>,</w:t>
      </w:r>
      <w:r w:rsidRPr="00CC6EBB">
        <w:rPr>
          <w:color w:val="AA573C"/>
        </w:rPr>
        <w:t xml:space="preserve"> dest</w:t>
      </w:r>
      <w:r w:rsidRPr="00CC6EBB">
        <w:rPr>
          <w:color w:val="8B8792"/>
        </w:rPr>
        <w:t>=</w:t>
      </w:r>
      <w:r w:rsidRPr="00CC6EBB">
        <w:rPr>
          <w:color w:val="2A9292"/>
        </w:rPr>
        <w:t>'en'</w:t>
      </w:r>
      <w:r w:rsidRPr="00CC6EBB">
        <w:rPr>
          <w:color w:val="8B8792"/>
        </w:rPr>
        <w:t>).</w:t>
      </w:r>
      <w:r w:rsidRPr="00CC6EBB">
        <w:rPr>
          <w:color w:val="AA573C"/>
        </w:rPr>
        <w:t>text</w:t>
      </w:r>
    </w:p>
    <w:p w14:paraId="23517C0E" w14:textId="77777777" w:rsidR="00AE3DD2" w:rsidRPr="00CC6EBB" w:rsidRDefault="00AE3DD2"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83385417"/>
        <w:rPr>
          <w:color w:val="AEB0B3"/>
        </w:rPr>
      </w:pPr>
    </w:p>
    <w:p w14:paraId="60BDD3B0" w14:textId="0810E4A1" w:rsidR="00A96ADC" w:rsidRPr="00AE3DD2" w:rsidRDefault="002E6CD7"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 w:val="num" w:pos="851"/>
        </w:tabs>
        <w:spacing w:before="100" w:beforeAutospacing="1" w:after="100" w:afterAutospacing="1"/>
        <w:ind w:left="851" w:hanging="491"/>
        <w:divId w:val="83385417"/>
        <w:rPr>
          <w:color w:val="AEB0B3"/>
        </w:rPr>
      </w:pPr>
      <w:r w:rsidRPr="00CC6EBB">
        <w:rPr>
          <w:color w:val="AA573C"/>
        </w:rPr>
        <w:t xml:space="preserve">cl_tw_trs_cl </w:t>
      </w:r>
      <w:r w:rsidRPr="00CC6EBB">
        <w:rPr>
          <w:color w:val="8B8792"/>
        </w:rPr>
        <w:t>=</w:t>
      </w:r>
      <w:r w:rsidRPr="00CC6EBB">
        <w:rPr>
          <w:color w:val="AA573C"/>
        </w:rPr>
        <w:t xml:space="preserve"> </w:t>
      </w:r>
      <w:r w:rsidRPr="00CC6EBB">
        <w:rPr>
          <w:color w:val="2A9292"/>
        </w:rPr>
        <w:t>""</w:t>
      </w:r>
      <w:r w:rsidRPr="00CC6EBB">
        <w:rPr>
          <w:color w:val="8B8792"/>
        </w:rPr>
        <w:t>.</w:t>
      </w:r>
      <w:r w:rsidRPr="00CC6EBB">
        <w:rPr>
          <w:color w:val="955AE7"/>
        </w:rPr>
        <w:t>join</w:t>
      </w:r>
      <w:r w:rsidRPr="00CC6EBB">
        <w:rPr>
          <w:color w:val="8B8792"/>
        </w:rPr>
        <w:t>([</w:t>
      </w:r>
      <w:r w:rsidRPr="00CC6EBB">
        <w:rPr>
          <w:color w:val="955AE7"/>
        </w:rPr>
        <w:t>char</w:t>
      </w:r>
      <w:r w:rsidRPr="00CC6EBB">
        <w:rPr>
          <w:color w:val="AA573C"/>
        </w:rPr>
        <w:t xml:space="preserve"> </w:t>
      </w:r>
      <w:r w:rsidRPr="00CC6EBB">
        <w:rPr>
          <w:color w:val="955AE7"/>
        </w:rPr>
        <w:t>for</w:t>
      </w:r>
      <w:r w:rsidRPr="00CC6EBB">
        <w:rPr>
          <w:color w:val="AA573C"/>
        </w:rPr>
        <w:t xml:space="preserve"> </w:t>
      </w:r>
      <w:r w:rsidRPr="00CC6EBB">
        <w:rPr>
          <w:color w:val="955AE7"/>
        </w:rPr>
        <w:t>char</w:t>
      </w:r>
      <w:r w:rsidRPr="00CC6EBB">
        <w:rPr>
          <w:color w:val="AA573C"/>
        </w:rPr>
        <w:t xml:space="preserve"> </w:t>
      </w:r>
      <w:r w:rsidRPr="00CC6EBB">
        <w:rPr>
          <w:color w:val="955AE7"/>
        </w:rPr>
        <w:t>in</w:t>
      </w:r>
      <w:r w:rsidRPr="00CC6EBB">
        <w:rPr>
          <w:color w:val="AA573C"/>
        </w:rPr>
        <w:t xml:space="preserve"> clean_tweet_trans </w:t>
      </w:r>
      <w:r w:rsidRPr="00CC6EBB">
        <w:rPr>
          <w:color w:val="955AE7"/>
        </w:rPr>
        <w:t>if</w:t>
      </w:r>
      <w:r w:rsidRPr="00CC6EBB">
        <w:rPr>
          <w:color w:val="AA573C"/>
        </w:rPr>
        <w:t xml:space="preserve"> </w:t>
      </w:r>
      <w:r w:rsidRPr="00CC6EBB">
        <w:rPr>
          <w:color w:val="955AE7"/>
        </w:rPr>
        <w:t>char</w:t>
      </w:r>
      <w:r w:rsidRPr="00CC6EBB">
        <w:rPr>
          <w:color w:val="AA573C"/>
        </w:rPr>
        <w:t xml:space="preserve"> </w:t>
      </w:r>
      <w:r w:rsidRPr="00CC6EBB">
        <w:rPr>
          <w:color w:val="955AE7"/>
        </w:rPr>
        <w:t>not</w:t>
      </w:r>
      <w:r w:rsidRPr="00CC6EBB">
        <w:rPr>
          <w:color w:val="AA573C"/>
        </w:rPr>
        <w:t xml:space="preserve"> </w:t>
      </w:r>
      <w:r w:rsidRPr="00CC6EBB">
        <w:rPr>
          <w:color w:val="955AE7"/>
        </w:rPr>
        <w:t>in</w:t>
      </w:r>
      <w:r w:rsidRPr="00CC6EBB">
        <w:rPr>
          <w:color w:val="AA573C"/>
        </w:rPr>
        <w:t xml:space="preserve"> </w:t>
      </w:r>
      <w:r w:rsidRPr="00CC6EBB">
        <w:rPr>
          <w:color w:val="2A9292"/>
        </w:rPr>
        <w:t>',:;</w:t>
      </w:r>
      <w:r w:rsidRPr="00CC6EBB">
        <w:rPr>
          <w:color w:val="2A9292"/>
          <w:rtl/>
        </w:rPr>
        <w:t>،ضصثقفغعهخحجچپگکمنتالبیسشظطزرذدئوې</w:t>
      </w:r>
      <w:r w:rsidRPr="00CC6EBB">
        <w:rPr>
          <w:color w:val="2A9292"/>
        </w:rPr>
        <w:t>'</w:t>
      </w:r>
      <w:r w:rsidRPr="00CC6EBB">
        <w:rPr>
          <w:color w:val="8B8792"/>
        </w:rPr>
        <w:t>]</w:t>
      </w:r>
      <w:r w:rsidR="00CC6EBB">
        <w:rPr>
          <w:color w:val="8B8792"/>
        </w:rPr>
        <w:t>).</w:t>
      </w:r>
      <w:r w:rsidRPr="00CC6EBB">
        <w:rPr>
          <w:color w:val="AA573C"/>
        </w:rPr>
        <w:t>strip</w:t>
      </w:r>
      <w:r w:rsidRPr="00CC6EBB">
        <w:rPr>
          <w:color w:val="8B8792"/>
        </w:rPr>
        <w:t>()</w:t>
      </w:r>
    </w:p>
    <w:p w14:paraId="0B1FA92B" w14:textId="77777777" w:rsidR="00AE3DD2" w:rsidRPr="00A96ADC" w:rsidRDefault="00AE3DD2"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 w:val="num" w:pos="851"/>
        </w:tabs>
        <w:spacing w:before="100" w:beforeAutospacing="1" w:after="100" w:afterAutospacing="1"/>
        <w:ind w:left="851" w:hanging="491"/>
        <w:divId w:val="83385417"/>
        <w:rPr>
          <w:color w:val="AEB0B3"/>
        </w:rPr>
      </w:pPr>
    </w:p>
    <w:p w14:paraId="517E7215" w14:textId="728F40BA" w:rsidR="002E6CD7" w:rsidRPr="00CC6EBB" w:rsidRDefault="00F7018F" w:rsidP="00AE3DD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83385417"/>
        <w:rPr>
          <w:color w:val="AEB0B3"/>
        </w:rPr>
      </w:pPr>
      <w:r>
        <w:rPr>
          <w:color w:val="AA573C"/>
        </w:rPr>
        <w:t>tw_final</w:t>
      </w:r>
      <w:r w:rsidR="002E6CD7" w:rsidRPr="00CC6EBB">
        <w:rPr>
          <w:color w:val="8B8792"/>
        </w:rPr>
        <w:t>.</w:t>
      </w:r>
      <w:r w:rsidR="002E6CD7" w:rsidRPr="00CC6EBB">
        <w:rPr>
          <w:color w:val="AA573C"/>
        </w:rPr>
        <w:t>append</w:t>
      </w:r>
      <w:r w:rsidR="002E6CD7" w:rsidRPr="00CC6EBB">
        <w:rPr>
          <w:color w:val="8B8792"/>
        </w:rPr>
        <w:t>(</w:t>
      </w:r>
      <w:r w:rsidR="002E6CD7" w:rsidRPr="00CC6EBB">
        <w:rPr>
          <w:color w:val="AA573C"/>
        </w:rPr>
        <w:t>cl_tw_trs_cl</w:t>
      </w:r>
      <w:r w:rsidR="002E6CD7" w:rsidRPr="00CC6EBB">
        <w:rPr>
          <w:color w:val="8B8792"/>
        </w:rPr>
        <w:t>)</w:t>
      </w:r>
    </w:p>
    <w:p w14:paraId="232268A8" w14:textId="6A82E8AC" w:rsidR="00226A23" w:rsidRDefault="006E0292" w:rsidP="006E0292">
      <w:pPr>
        <w:pStyle w:val="Heading2"/>
      </w:pPr>
      <w:bookmarkStart w:id="1" w:name="_Ref56006722"/>
      <w:r>
        <w:t>T</w:t>
      </w:r>
      <w:r>
        <w:t>weets</w:t>
      </w:r>
      <w:r w:rsidR="00226A23">
        <w:rPr>
          <w:color w:val="AA573C"/>
        </w:rPr>
        <w:t> </w:t>
      </w:r>
      <w:r w:rsidRPr="006E0292">
        <w:t>t</w:t>
      </w:r>
      <w:r w:rsidR="00226A23" w:rsidRPr="006E0292">
        <w:t>okenization</w:t>
      </w:r>
      <w:r w:rsidR="00226A23">
        <w:t xml:space="preserve"> </w:t>
      </w:r>
      <w:r>
        <w:t>and detecting most frequent words</w:t>
      </w:r>
    </w:p>
    <w:p w14:paraId="7A15C4E7" w14:textId="6DB773B9" w:rsidR="00226A23" w:rsidRDefault="00226A23" w:rsidP="003676CD">
      <w:pPr>
        <w:pStyle w:val="BodyText0"/>
      </w:pPr>
      <w:r>
        <w:t>After building</w:t>
      </w:r>
      <w:r w:rsidR="00D71B6A">
        <w:t xml:space="preserve"> cleaned and translated tweets for</w:t>
      </w:r>
      <w:r>
        <w:rPr>
          <w:lang w:bidi="fa-IR"/>
        </w:rPr>
        <w:t xml:space="preserve"> </w:t>
      </w:r>
      <m:oMath>
        <m:r>
          <w:rPr>
            <w:rFonts w:ascii="Cambria Math" w:hAnsi="Cambria Math"/>
            <w:lang w:bidi="fa-IR"/>
          </w:rPr>
          <m:t>D+</m:t>
        </m:r>
      </m:oMath>
      <w:r>
        <w:rPr>
          <w:lang w:bidi="fa-IR"/>
        </w:rPr>
        <w:t xml:space="preserve"> and </w:t>
      </w:r>
      <m:oMath>
        <m:r>
          <w:rPr>
            <w:rFonts w:ascii="Cambria Math" w:hAnsi="Cambria Math"/>
            <w:lang w:bidi="fa-IR"/>
          </w:rPr>
          <m:t>D-</m:t>
        </m:r>
      </m:oMath>
      <w:r w:rsidR="008A54B2">
        <w:rPr>
          <w:lang w:bidi="fa-IR"/>
        </w:rPr>
        <w:t xml:space="preserve"> (</w:t>
      </w:r>
      <w:r w:rsidR="008A54B2" w:rsidRPr="008A54B2">
        <w:rPr>
          <w:rFonts w:ascii="Cambria Math" w:hAnsi="Cambria Math" w:cstheme="majorHAnsi"/>
          <w:lang w:bidi="fa-IR"/>
        </w:rPr>
        <w:t>tw_final</w:t>
      </w:r>
      <w:r w:rsidR="008A54B2">
        <w:rPr>
          <w:lang w:bidi="fa-IR"/>
        </w:rPr>
        <w:t xml:space="preserve"> as mentioned before)</w:t>
      </w:r>
      <w:r>
        <w:rPr>
          <w:lang w:bidi="fa-IR"/>
        </w:rPr>
        <w:t>, we</w:t>
      </w:r>
      <w:r>
        <w:t xml:space="preserve"> tokenized them. </w:t>
      </w:r>
      <w:r w:rsidR="0009415F" w:rsidRPr="0009415F">
        <w:rPr>
          <w:rFonts w:ascii="Cambria Math" w:hAnsi="Cambria Math"/>
        </w:rPr>
        <w:t>MWETokenizer</w:t>
      </w:r>
      <w:r w:rsidR="0009415F">
        <w:t xml:space="preserve"> is imported from </w:t>
      </w:r>
      <w:r w:rsidR="0009415F" w:rsidRPr="0009415F">
        <w:rPr>
          <w:rFonts w:ascii="Cambria Math" w:hAnsi="Cambria Math"/>
        </w:rPr>
        <w:t>nltk</w:t>
      </w:r>
      <w:r w:rsidR="0009415F">
        <w:t xml:space="preserve"> module</w:t>
      </w:r>
      <w:r w:rsidR="00B37AFB">
        <w:t xml:space="preserve"> </w:t>
      </w:r>
      <w:r w:rsidR="00B37AFB">
        <w:t xml:space="preserve">in python </w:t>
      </w:r>
      <w:r w:rsidR="00B37AFB">
        <w:fldChar w:fldCharType="begin" w:fldLock="1"/>
      </w:r>
      <w:r w:rsidR="00B37AFB">
        <w:instrText>ADDIN CSL_CITATION {"citationItems":[{"id":"ITEM-1","itemData":{"author":[{"dropping-particle":"","family":"Bird","given":"Steven","non-dropping-particle":"","parse-names":false,"suffix":""},{"dropping-particle":"","family":"Klein","given":"Ewan","non-dropping-particle":"","parse-names":false,"suffix":""},{"dropping-particle":"","family":"Loper","given":"Edward","non-dropping-particle":"","parse-names":false,"suffix":""}],"id":"ITEM-1","issued":{"date-parts":[["2009"]]},"publisher":"\" O'Reilly Media, Inc.\"","title":"Natural language processing with Python: analyzing text with the natural language toolkit","type":"book"},"uris":["http://www.mendeley.com/documents/?uuid=4046c225-daa7-4446-b399-c62fb142c42c"]}],"mendeley":{"formattedCitation":"[25]","plainTextFormattedCitation":"[25]","previouslyFormattedCitation":"[25]"},"properties":{"noteIndex":0},"schema":"https://github.com/citation-style-language/schema/raw/master/csl-citation.json"}</w:instrText>
      </w:r>
      <w:r w:rsidR="00B37AFB">
        <w:fldChar w:fldCharType="separate"/>
      </w:r>
      <w:r w:rsidR="00B37AFB" w:rsidRPr="00CD4571">
        <w:rPr>
          <w:noProof/>
        </w:rPr>
        <w:t>[25]</w:t>
      </w:r>
      <w:r w:rsidR="00B37AFB">
        <w:fldChar w:fldCharType="end"/>
      </w:r>
      <w:r w:rsidR="0009415F">
        <w:t xml:space="preserve">. </w:t>
      </w:r>
    </w:p>
    <w:p w14:paraId="0CE755D9" w14:textId="77777777" w:rsidR="0009415F" w:rsidRDefault="0009415F" w:rsidP="00EE13A1">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s>
        <w:spacing w:after="100" w:afterAutospacing="1"/>
        <w:divId w:val="1952393052"/>
        <w:rPr>
          <w:color w:val="AEB0B3"/>
        </w:rPr>
      </w:pPr>
      <w:bookmarkStart w:id="2" w:name="_Ref58502513"/>
      <w:r>
        <w:rPr>
          <w:color w:val="AA573C"/>
        </w:rPr>
        <w:t xml:space="preserve">tk </w:t>
      </w:r>
      <w:r>
        <w:rPr>
          <w:color w:val="8B8792"/>
        </w:rPr>
        <w:t>=</w:t>
      </w:r>
      <w:r>
        <w:rPr>
          <w:color w:val="AA573C"/>
        </w:rPr>
        <w:t xml:space="preserve"> </w:t>
      </w:r>
      <w:r>
        <w:rPr>
          <w:color w:val="576DDB"/>
        </w:rPr>
        <w:t>MWETokenizer</w:t>
      </w:r>
      <w:r>
        <w:rPr>
          <w:color w:val="8B8792"/>
        </w:rPr>
        <w:t>(</w:t>
      </w:r>
      <w:r>
        <w:rPr>
          <w:color w:val="AA573C"/>
        </w:rPr>
        <w:t>mwe_words</w:t>
      </w:r>
      <w:r>
        <w:rPr>
          <w:color w:val="8B8792"/>
        </w:rPr>
        <w:t>)</w:t>
      </w:r>
    </w:p>
    <w:p w14:paraId="21D51D0E" w14:textId="0598AE88" w:rsidR="0009415F" w:rsidRPr="006E7948" w:rsidRDefault="0009415F" w:rsidP="0009415F">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52393052"/>
        <w:rPr>
          <w:color w:val="AEB0B3"/>
        </w:rPr>
      </w:pPr>
      <w:r>
        <w:rPr>
          <w:color w:val="AA573C"/>
        </w:rPr>
        <w:t xml:space="preserve">tokenized_tweets </w:t>
      </w:r>
      <w:r>
        <w:rPr>
          <w:color w:val="8B8792"/>
        </w:rPr>
        <w:t>=</w:t>
      </w:r>
      <w:r>
        <w:rPr>
          <w:color w:val="AA573C"/>
        </w:rPr>
        <w:t xml:space="preserve"> </w:t>
      </w:r>
      <w:r>
        <w:rPr>
          <w:color w:val="8B8792"/>
        </w:rPr>
        <w:t>[]</w:t>
      </w:r>
    </w:p>
    <w:p w14:paraId="4D6C3EE5" w14:textId="77777777" w:rsidR="006E7948" w:rsidRDefault="006E7948" w:rsidP="0009415F">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52393052"/>
        <w:rPr>
          <w:color w:val="AEB0B3"/>
        </w:rPr>
      </w:pPr>
    </w:p>
    <w:p w14:paraId="07C876E9" w14:textId="345F2193" w:rsidR="0009415F" w:rsidRDefault="0009415F" w:rsidP="0009415F">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52393052"/>
        <w:rPr>
          <w:color w:val="AEB0B3"/>
        </w:rPr>
      </w:pPr>
      <w:r>
        <w:rPr>
          <w:color w:val="955AE7"/>
        </w:rPr>
        <w:t>for</w:t>
      </w:r>
      <w:r>
        <w:rPr>
          <w:color w:val="AA573C"/>
        </w:rPr>
        <w:t xml:space="preserve"> tw </w:t>
      </w:r>
      <w:r>
        <w:rPr>
          <w:color w:val="955AE7"/>
        </w:rPr>
        <w:t>in</w:t>
      </w:r>
      <w:r>
        <w:rPr>
          <w:color w:val="AA573C"/>
        </w:rPr>
        <w:t xml:space="preserve"> tw_final</w:t>
      </w:r>
      <w:r>
        <w:rPr>
          <w:color w:val="8B8792"/>
        </w:rPr>
        <w:t>:</w:t>
      </w:r>
    </w:p>
    <w:p w14:paraId="30866D70" w14:textId="4AAFDF9A" w:rsidR="0009415F" w:rsidRDefault="0009415F" w:rsidP="0009415F">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52393052"/>
        <w:rPr>
          <w:color w:val="AEB0B3"/>
        </w:rPr>
      </w:pPr>
      <w:r>
        <w:rPr>
          <w:color w:val="AA573C"/>
        </w:rPr>
        <w:t xml:space="preserve">    tw </w:t>
      </w:r>
      <w:r>
        <w:rPr>
          <w:color w:val="8B8792"/>
        </w:rPr>
        <w:t>=</w:t>
      </w:r>
      <w:r>
        <w:rPr>
          <w:color w:val="AA573C"/>
        </w:rPr>
        <w:t xml:space="preserve"> tweet</w:t>
      </w:r>
      <w:r>
        <w:rPr>
          <w:color w:val="8B8792"/>
        </w:rPr>
        <w:t>.</w:t>
      </w:r>
      <w:r>
        <w:rPr>
          <w:color w:val="AA573C"/>
        </w:rPr>
        <w:t>lower</w:t>
      </w:r>
      <w:r>
        <w:rPr>
          <w:color w:val="8B8792"/>
        </w:rPr>
        <w:t>()</w:t>
      </w:r>
    </w:p>
    <w:p w14:paraId="31E69A70" w14:textId="78A39513" w:rsidR="0009415F" w:rsidRPr="0009415F" w:rsidRDefault="0009415F" w:rsidP="0009415F">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1276"/>
        </w:tabs>
        <w:spacing w:before="100" w:beforeAutospacing="1"/>
        <w:divId w:val="1952393052"/>
        <w:rPr>
          <w:color w:val="AEB0B3"/>
        </w:rPr>
      </w:pPr>
      <w:r>
        <w:rPr>
          <w:color w:val="AA573C"/>
        </w:rPr>
        <w:t xml:space="preserve">    tok </w:t>
      </w:r>
      <w:r>
        <w:rPr>
          <w:color w:val="8B8792"/>
        </w:rPr>
        <w:t>=</w:t>
      </w:r>
    </w:p>
    <w:p w14:paraId="30211C48" w14:textId="6D58A9FC" w:rsidR="0009415F" w:rsidRDefault="0009415F" w:rsidP="0009415F">
      <w:pPr>
        <w:pStyle w:val="HTMLPreformatted"/>
        <w:pBdr>
          <w:top w:val="single" w:sz="6" w:space="2" w:color="888888"/>
          <w:left w:val="single" w:sz="6" w:space="2" w:color="888888"/>
          <w:bottom w:val="single" w:sz="6" w:space="2" w:color="888888"/>
          <w:right w:val="single" w:sz="6" w:space="2" w:color="888888"/>
        </w:pBdr>
        <w:shd w:val="clear" w:color="auto" w:fill="EFECF4"/>
        <w:tabs>
          <w:tab w:val="clear" w:pos="916"/>
          <w:tab w:val="left" w:pos="1276"/>
        </w:tabs>
        <w:spacing w:after="100" w:afterAutospacing="1"/>
        <w:ind w:left="360"/>
        <w:divId w:val="1952393052"/>
        <w:rPr>
          <w:color w:val="AEB0B3"/>
        </w:rPr>
      </w:pPr>
      <w:r>
        <w:rPr>
          <w:color w:val="AA573C"/>
        </w:rPr>
        <w:t xml:space="preserve">       tk</w:t>
      </w:r>
      <w:r>
        <w:rPr>
          <w:color w:val="8B8792"/>
        </w:rPr>
        <w:t>.</w:t>
      </w:r>
      <w:r>
        <w:rPr>
          <w:color w:val="AA573C"/>
        </w:rPr>
        <w:t>tokenize</w:t>
      </w:r>
      <w:r>
        <w:rPr>
          <w:color w:val="8B8792"/>
        </w:rPr>
        <w:t>(</w:t>
      </w:r>
      <w:r>
        <w:rPr>
          <w:color w:val="AA573C"/>
        </w:rPr>
        <w:t>tw</w:t>
      </w:r>
      <w:r>
        <w:rPr>
          <w:color w:val="8B8792"/>
        </w:rPr>
        <w:t>.</w:t>
      </w:r>
      <w:r>
        <w:rPr>
          <w:color w:val="AA573C"/>
        </w:rPr>
        <w:t>split</w:t>
      </w:r>
      <w:r>
        <w:rPr>
          <w:color w:val="8B8792"/>
        </w:rPr>
        <w:t>())</w:t>
      </w:r>
    </w:p>
    <w:p w14:paraId="6B91CF01" w14:textId="1847B589" w:rsidR="001F1761" w:rsidRPr="001F1761" w:rsidRDefault="0009415F" w:rsidP="001F1761">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s>
        <w:spacing w:before="100" w:beforeAutospacing="1" w:after="100" w:afterAutospacing="1"/>
        <w:ind w:left="1276" w:hanging="916"/>
        <w:divId w:val="1952393052"/>
        <w:rPr>
          <w:color w:val="AEB0B3"/>
        </w:rPr>
      </w:pPr>
      <w:r>
        <w:rPr>
          <w:color w:val="AA573C"/>
        </w:rPr>
        <w:t>tokenized_tweets</w:t>
      </w:r>
      <w:r>
        <w:rPr>
          <w:color w:val="8B8792"/>
        </w:rPr>
        <w:t>.</w:t>
      </w:r>
      <w:r>
        <w:rPr>
          <w:color w:val="AA573C"/>
        </w:rPr>
        <w:t>append</w:t>
      </w:r>
      <w:r>
        <w:rPr>
          <w:color w:val="8B8792"/>
        </w:rPr>
        <w:t>(</w:t>
      </w:r>
      <w:r>
        <w:rPr>
          <w:color w:val="AA573C"/>
        </w:rPr>
        <w:t>tok</w:t>
      </w:r>
      <w:r>
        <w:rPr>
          <w:color w:val="8B8792"/>
        </w:rPr>
        <w:t>)</w:t>
      </w:r>
    </w:p>
    <w:p w14:paraId="64E6BE21" w14:textId="0318EFBA" w:rsidR="00DD7CED" w:rsidRPr="00EE13A1" w:rsidRDefault="00DD7CED" w:rsidP="00EE13A1">
      <w:pPr>
        <w:pStyle w:val="BodyText0"/>
        <w:divId w:val="224998702"/>
      </w:pPr>
      <w:r w:rsidRPr="00EE13A1">
        <w:t>In this step, we deleted stop words and then drew histogram of the most common words for each of mentioned datasets.</w:t>
      </w:r>
    </w:p>
    <w:p w14:paraId="27240044" w14:textId="71EA327D" w:rsidR="000F4E89" w:rsidRPr="00EE13A1" w:rsidRDefault="000F4E89" w:rsidP="00EE13A1">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EFECF4"/>
        <w:spacing w:after="100" w:afterAutospacing="1"/>
        <w:divId w:val="224998702"/>
        <w:rPr>
          <w:color w:val="AEB0B3"/>
        </w:rPr>
      </w:pPr>
      <w:r>
        <w:rPr>
          <w:color w:val="AA573C"/>
        </w:rPr>
        <w:t xml:space="preserve">stop_words </w:t>
      </w:r>
      <w:r>
        <w:rPr>
          <w:color w:val="8B8792"/>
        </w:rPr>
        <w:t>=</w:t>
      </w:r>
      <w:r>
        <w:rPr>
          <w:color w:val="AA573C"/>
        </w:rPr>
        <w:t xml:space="preserve"> </w:t>
      </w:r>
      <w:r>
        <w:rPr>
          <w:color w:val="955AE7"/>
        </w:rPr>
        <w:t>set</w:t>
      </w:r>
      <w:r>
        <w:rPr>
          <w:color w:val="8B8792"/>
        </w:rPr>
        <w:t>(</w:t>
      </w:r>
      <w:r>
        <w:rPr>
          <w:color w:val="AA573C"/>
        </w:rPr>
        <w:t>stopwords</w:t>
      </w:r>
      <w:r>
        <w:rPr>
          <w:color w:val="8B8792"/>
        </w:rPr>
        <w:t>.</w:t>
      </w:r>
      <w:r>
        <w:rPr>
          <w:color w:val="AA573C"/>
        </w:rPr>
        <w:t>words</w:t>
      </w:r>
      <w:r>
        <w:rPr>
          <w:color w:val="8B8792"/>
        </w:rPr>
        <w:t>(</w:t>
      </w:r>
      <w:r>
        <w:rPr>
          <w:color w:val="2A9292"/>
        </w:rPr>
        <w:t>'english'</w:t>
      </w:r>
      <w:r>
        <w:rPr>
          <w:color w:val="8B8792"/>
        </w:rPr>
        <w:t>))</w:t>
      </w:r>
    </w:p>
    <w:p w14:paraId="35713641" w14:textId="1FABCF31" w:rsidR="000F4E89" w:rsidRPr="000F4E89" w:rsidRDefault="000F4E89" w:rsidP="000F4E89">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EFECF4"/>
        <w:spacing w:before="100" w:beforeAutospacing="1" w:after="100" w:afterAutospacing="1"/>
        <w:divId w:val="224998702"/>
        <w:rPr>
          <w:color w:val="AEB0B3"/>
        </w:rPr>
      </w:pPr>
      <w:r>
        <w:rPr>
          <w:color w:val="AA573C"/>
        </w:rPr>
        <w:t xml:space="preserve">filt_tw </w:t>
      </w:r>
      <w:r>
        <w:rPr>
          <w:color w:val="8B8792"/>
        </w:rPr>
        <w:t>=</w:t>
      </w:r>
      <w:r>
        <w:rPr>
          <w:color w:val="AA573C"/>
        </w:rPr>
        <w:t xml:space="preserve"> </w:t>
      </w:r>
      <w:r>
        <w:rPr>
          <w:color w:val="8B8792"/>
        </w:rPr>
        <w:t>[]</w:t>
      </w:r>
    </w:p>
    <w:p w14:paraId="533B354D" w14:textId="77777777" w:rsidR="000F4E89" w:rsidRDefault="000F4E89" w:rsidP="000F4E89">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EFECF4"/>
        <w:spacing w:before="100" w:beforeAutospacing="1" w:after="100" w:afterAutospacing="1"/>
        <w:divId w:val="224998702"/>
        <w:rPr>
          <w:color w:val="AEB0B3"/>
        </w:rPr>
      </w:pPr>
      <w:r>
        <w:rPr>
          <w:color w:val="955AE7"/>
        </w:rPr>
        <w:t>for</w:t>
      </w:r>
      <w:r>
        <w:rPr>
          <w:color w:val="AA573C"/>
        </w:rPr>
        <w:t xml:space="preserve"> tw </w:t>
      </w:r>
      <w:r>
        <w:rPr>
          <w:color w:val="955AE7"/>
        </w:rPr>
        <w:t>in</w:t>
      </w:r>
      <w:r>
        <w:rPr>
          <w:color w:val="AA573C"/>
        </w:rPr>
        <w:t xml:space="preserve"> tokenized_tweets</w:t>
      </w:r>
      <w:r>
        <w:rPr>
          <w:color w:val="8B8792"/>
        </w:rPr>
        <w:t>:</w:t>
      </w:r>
    </w:p>
    <w:p w14:paraId="167436DC" w14:textId="7FEFD41C" w:rsidR="000F4E89" w:rsidRPr="000F4E89" w:rsidRDefault="000F4E89" w:rsidP="000F4E89">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EFECF4"/>
        <w:spacing w:before="100" w:beforeAutospacing="1"/>
        <w:divId w:val="224998702"/>
        <w:rPr>
          <w:color w:val="AEB0B3"/>
        </w:rPr>
      </w:pPr>
      <w:r>
        <w:rPr>
          <w:color w:val="AA573C"/>
        </w:rPr>
        <w:t xml:space="preserve">    filtered </w:t>
      </w:r>
      <w:r>
        <w:rPr>
          <w:color w:val="8B8792"/>
        </w:rPr>
        <w:t>=</w:t>
      </w:r>
      <w:r>
        <w:rPr>
          <w:color w:val="AA573C"/>
        </w:rPr>
        <w:t xml:space="preserve"> </w:t>
      </w:r>
      <w:r>
        <w:rPr>
          <w:color w:val="8B8792"/>
        </w:rPr>
        <w:t>[</w:t>
      </w:r>
      <w:r>
        <w:rPr>
          <w:color w:val="AA573C"/>
        </w:rPr>
        <w:t xml:space="preserve">w </w:t>
      </w:r>
      <w:r>
        <w:rPr>
          <w:color w:val="955AE7"/>
        </w:rPr>
        <w:t>for</w:t>
      </w:r>
      <w:r>
        <w:rPr>
          <w:color w:val="AA573C"/>
        </w:rPr>
        <w:t xml:space="preserve"> w </w:t>
      </w:r>
      <w:r>
        <w:rPr>
          <w:color w:val="955AE7"/>
        </w:rPr>
        <w:t>in</w:t>
      </w:r>
      <w:r>
        <w:rPr>
          <w:color w:val="AA573C"/>
        </w:rPr>
        <w:t xml:space="preserve"> tw</w:t>
      </w:r>
    </w:p>
    <w:p w14:paraId="6F7266B3" w14:textId="77777777" w:rsidR="000F4E89" w:rsidRDefault="000F4E89" w:rsidP="00EE13A1">
      <w:pPr>
        <w:pStyle w:val="HTMLPreformatted"/>
        <w:pBdr>
          <w:top w:val="single" w:sz="6" w:space="2" w:color="888888"/>
          <w:left w:val="single" w:sz="6" w:space="2" w:color="888888"/>
          <w:bottom w:val="single" w:sz="6" w:space="2" w:color="888888"/>
          <w:right w:val="single" w:sz="6" w:space="2" w:color="888888"/>
        </w:pBdr>
        <w:shd w:val="clear" w:color="auto" w:fill="EFECF4"/>
        <w:ind w:left="360" w:hanging="360"/>
        <w:divId w:val="224998702"/>
        <w:rPr>
          <w:color w:val="955AE7"/>
        </w:rPr>
      </w:pPr>
      <w:r>
        <w:rPr>
          <w:color w:val="AA573C"/>
        </w:rPr>
        <w:t xml:space="preserve">                   </w:t>
      </w:r>
      <w:r>
        <w:rPr>
          <w:color w:val="955AE7"/>
        </w:rPr>
        <w:t>if</w:t>
      </w:r>
      <w:r>
        <w:rPr>
          <w:color w:val="AA573C"/>
        </w:rPr>
        <w:t xml:space="preserve"> </w:t>
      </w:r>
      <w:r>
        <w:rPr>
          <w:color w:val="955AE7"/>
        </w:rPr>
        <w:t>not</w:t>
      </w:r>
      <w:r>
        <w:rPr>
          <w:color w:val="AA573C"/>
        </w:rPr>
        <w:t xml:space="preserve"> w </w:t>
      </w:r>
      <w:r>
        <w:rPr>
          <w:color w:val="955AE7"/>
        </w:rPr>
        <w:t>in</w:t>
      </w:r>
    </w:p>
    <w:p w14:paraId="1F565752" w14:textId="0AD47CC6" w:rsidR="00967675" w:rsidRPr="00967675" w:rsidRDefault="000F4E89" w:rsidP="00EE13A1">
      <w:pPr>
        <w:pStyle w:val="HTMLPreformatted"/>
        <w:pBdr>
          <w:top w:val="single" w:sz="6" w:space="2" w:color="888888"/>
          <w:left w:val="single" w:sz="6" w:space="2" w:color="888888"/>
          <w:bottom w:val="single" w:sz="6" w:space="2" w:color="888888"/>
          <w:right w:val="single" w:sz="6" w:space="2" w:color="888888"/>
        </w:pBdr>
        <w:shd w:val="clear" w:color="auto" w:fill="EFECF4"/>
        <w:ind w:left="360" w:hanging="360"/>
        <w:divId w:val="224998702"/>
        <w:rPr>
          <w:color w:val="8B8792"/>
        </w:rPr>
      </w:pPr>
      <w:r>
        <w:rPr>
          <w:color w:val="AA573C"/>
        </w:rPr>
        <w:t xml:space="preserve">                   stop_words</w:t>
      </w:r>
      <w:r>
        <w:rPr>
          <w:color w:val="8B8792"/>
        </w:rPr>
        <w:t>]</w:t>
      </w:r>
    </w:p>
    <w:p w14:paraId="1C6C6A90" w14:textId="6C7A17F3" w:rsidR="00FB692F" w:rsidRPr="00FB692F" w:rsidRDefault="000F4E89" w:rsidP="00952951">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EFECF4"/>
        <w:tabs>
          <w:tab w:val="clear" w:pos="360"/>
          <w:tab w:val="clear" w:pos="916"/>
          <w:tab w:val="num" w:pos="851"/>
          <w:tab w:val="left" w:pos="1418"/>
        </w:tabs>
        <w:spacing w:after="100" w:afterAutospacing="1"/>
        <w:ind w:left="1276" w:hanging="1276"/>
        <w:divId w:val="224998702"/>
        <w:rPr>
          <w:color w:val="AEB0B3"/>
        </w:rPr>
      </w:pPr>
      <w:r>
        <w:rPr>
          <w:color w:val="AA573C"/>
        </w:rPr>
        <w:t>filt_tw</w:t>
      </w:r>
      <w:r w:rsidR="00FF0948">
        <w:rPr>
          <w:color w:val="AA573C"/>
        </w:rPr>
        <w:t>.</w:t>
      </w:r>
      <w:r>
        <w:rPr>
          <w:color w:val="AA573C"/>
        </w:rPr>
        <w:t>append</w:t>
      </w:r>
      <w:r>
        <w:rPr>
          <w:color w:val="8B8792"/>
        </w:rPr>
        <w:t>(</w:t>
      </w:r>
      <w:r>
        <w:rPr>
          <w:color w:val="AA573C"/>
        </w:rPr>
        <w:t>filtered</w:t>
      </w:r>
      <w:r>
        <w:rPr>
          <w:color w:val="8B8792"/>
        </w:rPr>
        <w:t>)</w:t>
      </w:r>
    </w:p>
    <w:p w14:paraId="17E367B6" w14:textId="77777777" w:rsidR="002F0EF6" w:rsidRDefault="002F0EF6" w:rsidP="002F0EF6">
      <w:pPr>
        <w:pStyle w:val="Heading2"/>
      </w:pPr>
      <w:r>
        <w:lastRenderedPageBreak/>
        <w:t>Part of speech (POS) tagging</w:t>
      </w:r>
    </w:p>
    <w:p w14:paraId="0A0E815E" w14:textId="449331BB" w:rsidR="002F0EF6" w:rsidRDefault="002F0EF6" w:rsidP="002F0EF6">
      <w:pPr>
        <w:pStyle w:val="BodyText0"/>
      </w:pPr>
      <w:r>
        <w:t xml:space="preserve">After tokenizing all tweets and deleting stop words, we tagged them all by POS tagger in NLTK module in python. Finally, using tokenized and POS tagged words from tweets in </w:t>
      </w:r>
      <m:oMath>
        <m:r>
          <w:rPr>
            <w:rFonts w:ascii="Cambria Math" w:hAnsi="Cambria Math"/>
          </w:rPr>
          <m:t>D+</m:t>
        </m:r>
      </m:oMath>
      <w:r>
        <w:t xml:space="preserve"> and </w:t>
      </w:r>
      <m:oMath>
        <m:r>
          <w:rPr>
            <w:rFonts w:ascii="Cambria Math" w:hAnsi="Cambria Math"/>
          </w:rPr>
          <m:t>D-</m:t>
        </m:r>
      </m:oMath>
      <w:r>
        <w:t>, we determined most frequent noun and verbs of each data set.</w:t>
      </w:r>
    </w:p>
    <w:p w14:paraId="3C85F78F" w14:textId="10FEA29F" w:rsidR="00C47F91" w:rsidRPr="005B520E" w:rsidRDefault="000F4E89" w:rsidP="00C47F91">
      <w:pPr>
        <w:pStyle w:val="Caption"/>
      </w:pPr>
      <w:r>
        <w:rPr>
          <w:color w:val="AA573C"/>
        </w:rPr>
        <w:t> </w:t>
      </w:r>
      <w:r w:rsidR="0009415F">
        <w:rPr>
          <w:color w:val="AA573C"/>
        </w:rPr>
        <w:t> </w:t>
      </w:r>
      <w:r w:rsidR="00C47F91">
        <w:t xml:space="preserve">Table </w:t>
      </w:r>
      <w:r w:rsidR="00C47F91">
        <w:fldChar w:fldCharType="begin"/>
      </w:r>
      <w:r w:rsidR="00C47F91">
        <w:instrText xml:space="preserve"> SEQ Table \* ARABIC </w:instrText>
      </w:r>
      <w:r w:rsidR="00C47F91">
        <w:fldChar w:fldCharType="separate"/>
      </w:r>
      <w:r w:rsidR="00C47F91">
        <w:t>1</w:t>
      </w:r>
      <w:r w:rsidR="00C47F91">
        <w:fldChar w:fldCharType="end"/>
      </w:r>
      <w:bookmarkEnd w:id="1"/>
      <w:bookmarkEnd w:id="2"/>
      <w:r w:rsidR="00C47F91">
        <w:t>. Keywords of Queries to collect positive and negative tweets related to Hamun lake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32"/>
        <w:gridCol w:w="1314"/>
        <w:gridCol w:w="1683"/>
      </w:tblGrid>
      <w:tr w:rsidR="00C47F91" w:rsidRPr="00EE5A08" w14:paraId="43012D90" w14:textId="77777777" w:rsidTr="00786CB4">
        <w:trPr>
          <w:cantSplit/>
          <w:trHeight w:val="240"/>
          <w:tblHeader/>
          <w:jc w:val="center"/>
        </w:trPr>
        <w:tc>
          <w:tcPr>
            <w:tcW w:w="732" w:type="dxa"/>
            <w:tcBorders>
              <w:top w:val="single" w:sz="4" w:space="0" w:color="auto"/>
            </w:tcBorders>
            <w:shd w:val="clear" w:color="auto" w:fill="D9D9D9" w:themeFill="background1" w:themeFillShade="D9"/>
          </w:tcPr>
          <w:p w14:paraId="7A770A47" w14:textId="77777777" w:rsidR="00C47F91" w:rsidRPr="00EE5A08" w:rsidRDefault="00C47F91" w:rsidP="00A05C5B">
            <w:pPr>
              <w:pStyle w:val="tablecolhead"/>
            </w:pPr>
            <w:r w:rsidRPr="00EE5A08">
              <w:t>Dataset</w:t>
            </w:r>
          </w:p>
        </w:tc>
        <w:tc>
          <w:tcPr>
            <w:tcW w:w="1314" w:type="dxa"/>
            <w:shd w:val="clear" w:color="auto" w:fill="D9D9D9" w:themeFill="background1" w:themeFillShade="D9"/>
            <w:vAlign w:val="center"/>
          </w:tcPr>
          <w:p w14:paraId="43D2441F" w14:textId="0636ED6E" w:rsidR="00C47F91" w:rsidRPr="00EE5A08" w:rsidRDefault="00C47F91" w:rsidP="00A05C5B">
            <w:pPr>
              <w:pStyle w:val="tablecolsubhead"/>
              <w:rPr>
                <w:sz w:val="16"/>
                <w:szCs w:val="16"/>
              </w:rPr>
            </w:pPr>
            <w:r w:rsidRPr="00EE5A08">
              <w:rPr>
                <w:sz w:val="16"/>
                <w:szCs w:val="16"/>
              </w:rPr>
              <w:t>Key word</w:t>
            </w:r>
          </w:p>
        </w:tc>
        <w:tc>
          <w:tcPr>
            <w:tcW w:w="1683" w:type="dxa"/>
            <w:tcBorders>
              <w:right w:val="single" w:sz="4" w:space="0" w:color="auto"/>
            </w:tcBorders>
            <w:shd w:val="clear" w:color="auto" w:fill="D9D9D9" w:themeFill="background1" w:themeFillShade="D9"/>
            <w:vAlign w:val="center"/>
          </w:tcPr>
          <w:p w14:paraId="748C3CB0" w14:textId="1551F9DB" w:rsidR="00C47F91" w:rsidRPr="00EE5A08" w:rsidRDefault="002C350E" w:rsidP="00A05C5B">
            <w:pPr>
              <w:pStyle w:val="tablecolsubhead"/>
              <w:rPr>
                <w:sz w:val="16"/>
                <w:szCs w:val="16"/>
              </w:rPr>
            </w:pPr>
            <w:r w:rsidRPr="00EE5A08">
              <w:rPr>
                <w:sz w:val="16"/>
                <w:szCs w:val="16"/>
              </w:rPr>
              <w:t>Key word</w:t>
            </w:r>
            <w:r>
              <w:rPr>
                <w:sz w:val="16"/>
                <w:szCs w:val="16"/>
              </w:rPr>
              <w:t xml:space="preserve"> </w:t>
            </w:r>
            <w:r w:rsidR="00C47F91">
              <w:rPr>
                <w:sz w:val="16"/>
                <w:szCs w:val="16"/>
              </w:rPr>
              <w:t>T</w:t>
            </w:r>
            <w:r w:rsidR="00C47F91" w:rsidRPr="00EE5A08">
              <w:rPr>
                <w:sz w:val="16"/>
                <w:szCs w:val="16"/>
              </w:rPr>
              <w:t>ranslation</w:t>
            </w:r>
          </w:p>
        </w:tc>
      </w:tr>
      <w:tr w:rsidR="00C47F91" w:rsidRPr="00EE5A08" w14:paraId="48147081" w14:textId="77777777" w:rsidTr="002C350E">
        <w:trPr>
          <w:trHeight w:val="320"/>
          <w:jc w:val="center"/>
        </w:trPr>
        <w:tc>
          <w:tcPr>
            <w:tcW w:w="732" w:type="dxa"/>
            <w:vMerge w:val="restart"/>
            <w:vAlign w:val="center"/>
          </w:tcPr>
          <w:p w14:paraId="1F3DD072" w14:textId="6D29D782" w:rsidR="00C47F91" w:rsidRPr="00EE5A08" w:rsidRDefault="00786CB4" w:rsidP="00A05C5B">
            <w:pPr>
              <w:pStyle w:val="tablecopy"/>
            </w:pPr>
            <m:oMathPara>
              <m:oMath>
                <m:r>
                  <w:rPr>
                    <w:rFonts w:ascii="Cambria Math" w:hAnsi="Cambria Math"/>
                  </w:rPr>
                  <m:t>D+</m:t>
                </m:r>
              </m:oMath>
            </m:oMathPara>
          </w:p>
        </w:tc>
        <w:tc>
          <w:tcPr>
            <w:tcW w:w="1314" w:type="dxa"/>
            <w:vAlign w:val="center"/>
          </w:tcPr>
          <w:p w14:paraId="217264CE" w14:textId="77777777" w:rsidR="00C47F91" w:rsidRPr="00EE5A08" w:rsidRDefault="00C47F91" w:rsidP="00A05C5B">
            <w:pPr>
              <w:pStyle w:val="tablecopy"/>
              <w:bidi/>
            </w:pPr>
            <w:r w:rsidRPr="00EE5A08">
              <w:rPr>
                <w:rtl/>
              </w:rPr>
              <w:t>ز</w:t>
            </w:r>
            <w:r w:rsidRPr="00EE5A08">
              <w:rPr>
                <w:rFonts w:hint="cs"/>
                <w:rtl/>
              </w:rPr>
              <w:t>یبایی</w:t>
            </w:r>
            <w:r w:rsidRPr="00EE5A08">
              <w:rPr>
                <w:rtl/>
              </w:rPr>
              <w:t xml:space="preserve"> س</w:t>
            </w:r>
            <w:r w:rsidRPr="00EE5A08">
              <w:rPr>
                <w:rFonts w:hint="cs"/>
                <w:rtl/>
              </w:rPr>
              <w:t>یستان</w:t>
            </w:r>
          </w:p>
        </w:tc>
        <w:tc>
          <w:tcPr>
            <w:tcW w:w="1683" w:type="dxa"/>
          </w:tcPr>
          <w:p w14:paraId="3C91FFF0" w14:textId="77777777" w:rsidR="00C47F91" w:rsidRPr="00EE5A08" w:rsidRDefault="00C47F91" w:rsidP="00A05C5B">
            <w:pPr>
              <w:rPr>
                <w:sz w:val="16"/>
                <w:szCs w:val="16"/>
              </w:rPr>
            </w:pPr>
            <w:r w:rsidRPr="00EE5A08">
              <w:rPr>
                <w:sz w:val="16"/>
                <w:szCs w:val="16"/>
              </w:rPr>
              <w:t>The beauty of Sistan</w:t>
            </w:r>
          </w:p>
        </w:tc>
      </w:tr>
      <w:tr w:rsidR="00C47F91" w:rsidRPr="00EE5A08" w14:paraId="288E4F26" w14:textId="77777777" w:rsidTr="002C350E">
        <w:trPr>
          <w:trHeight w:val="320"/>
          <w:jc w:val="center"/>
        </w:trPr>
        <w:tc>
          <w:tcPr>
            <w:tcW w:w="732" w:type="dxa"/>
            <w:vMerge/>
            <w:vAlign w:val="center"/>
          </w:tcPr>
          <w:p w14:paraId="532CE84B" w14:textId="77777777" w:rsidR="00C47F91" w:rsidRPr="00EE5A08" w:rsidRDefault="00C47F91" w:rsidP="00A05C5B">
            <w:pPr>
              <w:pStyle w:val="tablecopy"/>
            </w:pPr>
          </w:p>
        </w:tc>
        <w:tc>
          <w:tcPr>
            <w:tcW w:w="1314" w:type="dxa"/>
            <w:vAlign w:val="center"/>
          </w:tcPr>
          <w:p w14:paraId="7CD86081" w14:textId="77777777" w:rsidR="00C47F91" w:rsidRPr="00EE5A08" w:rsidRDefault="00C47F91" w:rsidP="00A05C5B">
            <w:pPr>
              <w:pStyle w:val="tablecopy"/>
              <w:bidi/>
            </w:pPr>
            <w:r w:rsidRPr="00EE5A08">
              <w:rPr>
                <w:rtl/>
              </w:rPr>
              <w:t>ز</w:t>
            </w:r>
            <w:r w:rsidRPr="00EE5A08">
              <w:rPr>
                <w:rFonts w:hint="cs"/>
                <w:rtl/>
              </w:rPr>
              <w:t>یبایی</w:t>
            </w:r>
            <w:r w:rsidRPr="00EE5A08">
              <w:rPr>
                <w:rtl/>
              </w:rPr>
              <w:t xml:space="preserve"> زابل</w:t>
            </w:r>
          </w:p>
        </w:tc>
        <w:tc>
          <w:tcPr>
            <w:tcW w:w="1683" w:type="dxa"/>
          </w:tcPr>
          <w:p w14:paraId="13FB3E36" w14:textId="77777777" w:rsidR="00C47F91" w:rsidRPr="00EE5A08" w:rsidRDefault="00C47F91" w:rsidP="00A05C5B">
            <w:pPr>
              <w:rPr>
                <w:sz w:val="16"/>
                <w:szCs w:val="16"/>
              </w:rPr>
            </w:pPr>
            <w:r w:rsidRPr="00EE5A08">
              <w:rPr>
                <w:sz w:val="16"/>
                <w:szCs w:val="16"/>
              </w:rPr>
              <w:t>The beauty of Zabol</w:t>
            </w:r>
          </w:p>
        </w:tc>
      </w:tr>
      <w:tr w:rsidR="00C47F91" w:rsidRPr="00EE5A08" w14:paraId="41D22B92" w14:textId="77777777" w:rsidTr="002C350E">
        <w:trPr>
          <w:trHeight w:val="320"/>
          <w:jc w:val="center"/>
        </w:trPr>
        <w:tc>
          <w:tcPr>
            <w:tcW w:w="732" w:type="dxa"/>
            <w:vMerge/>
            <w:vAlign w:val="center"/>
          </w:tcPr>
          <w:p w14:paraId="767F1AC0" w14:textId="77777777" w:rsidR="00C47F91" w:rsidRPr="00EE5A08" w:rsidRDefault="00C47F91" w:rsidP="00A05C5B">
            <w:pPr>
              <w:pStyle w:val="tablecopy"/>
            </w:pPr>
          </w:p>
        </w:tc>
        <w:tc>
          <w:tcPr>
            <w:tcW w:w="1314" w:type="dxa"/>
            <w:vAlign w:val="center"/>
          </w:tcPr>
          <w:p w14:paraId="05322F90" w14:textId="77777777" w:rsidR="00C47F91" w:rsidRPr="00EE5A08" w:rsidRDefault="00C47F91" w:rsidP="00A05C5B">
            <w:pPr>
              <w:pStyle w:val="tablecopy"/>
              <w:bidi/>
            </w:pPr>
            <w:r w:rsidRPr="00EE5A08">
              <w:rPr>
                <w:rtl/>
              </w:rPr>
              <w:t>تور</w:t>
            </w:r>
            <w:r w:rsidRPr="00EE5A08">
              <w:rPr>
                <w:rFonts w:hint="cs"/>
                <w:rtl/>
              </w:rPr>
              <w:t>یسم</w:t>
            </w:r>
            <w:r w:rsidRPr="00EE5A08">
              <w:rPr>
                <w:rtl/>
              </w:rPr>
              <w:t xml:space="preserve"> س</w:t>
            </w:r>
            <w:r w:rsidRPr="00EE5A08">
              <w:rPr>
                <w:rFonts w:hint="cs"/>
                <w:rtl/>
              </w:rPr>
              <w:t>یستان</w:t>
            </w:r>
          </w:p>
        </w:tc>
        <w:tc>
          <w:tcPr>
            <w:tcW w:w="1683" w:type="dxa"/>
          </w:tcPr>
          <w:p w14:paraId="71576BDF" w14:textId="77777777" w:rsidR="00C47F91" w:rsidRPr="00EE5A08" w:rsidRDefault="00C47F91" w:rsidP="00A05C5B">
            <w:pPr>
              <w:rPr>
                <w:sz w:val="16"/>
                <w:szCs w:val="16"/>
              </w:rPr>
            </w:pPr>
            <w:r w:rsidRPr="00EE5A08">
              <w:rPr>
                <w:sz w:val="16"/>
                <w:szCs w:val="16"/>
              </w:rPr>
              <w:t>Sistan Tourism</w:t>
            </w:r>
          </w:p>
        </w:tc>
      </w:tr>
      <w:tr w:rsidR="00C47F91" w:rsidRPr="00EE5A08" w14:paraId="72DF9115" w14:textId="77777777" w:rsidTr="002C350E">
        <w:trPr>
          <w:trHeight w:val="320"/>
          <w:jc w:val="center"/>
        </w:trPr>
        <w:tc>
          <w:tcPr>
            <w:tcW w:w="732" w:type="dxa"/>
            <w:vMerge/>
            <w:vAlign w:val="center"/>
          </w:tcPr>
          <w:p w14:paraId="36DE46B3" w14:textId="77777777" w:rsidR="00C47F91" w:rsidRPr="00EE5A08" w:rsidRDefault="00C47F91" w:rsidP="00A05C5B">
            <w:pPr>
              <w:pStyle w:val="tablecopy"/>
            </w:pPr>
          </w:p>
        </w:tc>
        <w:tc>
          <w:tcPr>
            <w:tcW w:w="1314" w:type="dxa"/>
            <w:vAlign w:val="center"/>
          </w:tcPr>
          <w:p w14:paraId="084AFF85" w14:textId="77777777" w:rsidR="00C47F91" w:rsidRPr="00EE5A08" w:rsidRDefault="00C47F91" w:rsidP="00A05C5B">
            <w:pPr>
              <w:pStyle w:val="tablecopy"/>
              <w:bidi/>
            </w:pPr>
            <w:r w:rsidRPr="00EE5A08">
              <w:rPr>
                <w:rtl/>
              </w:rPr>
              <w:t>در</w:t>
            </w:r>
            <w:r w:rsidRPr="00EE5A08">
              <w:rPr>
                <w:rFonts w:hint="cs"/>
                <w:rtl/>
              </w:rPr>
              <w:t>یاچه</w:t>
            </w:r>
            <w:r w:rsidRPr="00EE5A08">
              <w:rPr>
                <w:rtl/>
              </w:rPr>
              <w:t xml:space="preserve"> هامون ز</w:t>
            </w:r>
            <w:r w:rsidRPr="00EE5A08">
              <w:rPr>
                <w:rFonts w:hint="cs"/>
                <w:rtl/>
              </w:rPr>
              <w:t>یبا</w:t>
            </w:r>
          </w:p>
        </w:tc>
        <w:tc>
          <w:tcPr>
            <w:tcW w:w="1683" w:type="dxa"/>
          </w:tcPr>
          <w:p w14:paraId="40395786" w14:textId="77777777" w:rsidR="00C47F91" w:rsidRPr="00EE5A08" w:rsidRDefault="00C47F91" w:rsidP="00A05C5B">
            <w:pPr>
              <w:rPr>
                <w:sz w:val="16"/>
                <w:szCs w:val="16"/>
              </w:rPr>
            </w:pPr>
            <w:r w:rsidRPr="00EE5A08">
              <w:rPr>
                <w:sz w:val="16"/>
                <w:szCs w:val="16"/>
              </w:rPr>
              <w:t>Beautiful Hamun Lake</w:t>
            </w:r>
          </w:p>
        </w:tc>
      </w:tr>
      <w:tr w:rsidR="00C47F91" w:rsidRPr="00EE5A08" w14:paraId="50037970" w14:textId="77777777" w:rsidTr="002C350E">
        <w:trPr>
          <w:trHeight w:val="320"/>
          <w:jc w:val="center"/>
        </w:trPr>
        <w:tc>
          <w:tcPr>
            <w:tcW w:w="732" w:type="dxa"/>
            <w:vMerge/>
            <w:vAlign w:val="center"/>
          </w:tcPr>
          <w:p w14:paraId="05CDD7EE" w14:textId="77777777" w:rsidR="00C47F91" w:rsidRPr="00EE5A08" w:rsidRDefault="00C47F91" w:rsidP="00A05C5B">
            <w:pPr>
              <w:pStyle w:val="tablecopy"/>
            </w:pPr>
          </w:p>
        </w:tc>
        <w:tc>
          <w:tcPr>
            <w:tcW w:w="1314" w:type="dxa"/>
            <w:vAlign w:val="center"/>
          </w:tcPr>
          <w:p w14:paraId="44E17E55" w14:textId="77777777" w:rsidR="00C47F91" w:rsidRPr="00EE5A08" w:rsidRDefault="00C47F91" w:rsidP="00A05C5B">
            <w:pPr>
              <w:pStyle w:val="tablecopy"/>
              <w:bidi/>
            </w:pPr>
            <w:r w:rsidRPr="00EE5A08">
              <w:rPr>
                <w:rtl/>
              </w:rPr>
              <w:t>هامون پر آب</w:t>
            </w:r>
          </w:p>
        </w:tc>
        <w:tc>
          <w:tcPr>
            <w:tcW w:w="1683" w:type="dxa"/>
          </w:tcPr>
          <w:p w14:paraId="19B8578D" w14:textId="77777777" w:rsidR="00C47F91" w:rsidRPr="00EE5A08" w:rsidRDefault="00C47F91" w:rsidP="00A05C5B">
            <w:pPr>
              <w:rPr>
                <w:sz w:val="16"/>
                <w:szCs w:val="16"/>
              </w:rPr>
            </w:pPr>
            <w:r w:rsidRPr="00EE5A08">
              <w:rPr>
                <w:sz w:val="16"/>
                <w:szCs w:val="16"/>
              </w:rPr>
              <w:t xml:space="preserve">Full-of-water Hamun </w:t>
            </w:r>
          </w:p>
        </w:tc>
      </w:tr>
      <w:tr w:rsidR="00C47F91" w:rsidRPr="00EE5A08" w14:paraId="4AA0E2CE" w14:textId="77777777" w:rsidTr="00786CB4">
        <w:trPr>
          <w:trHeight w:val="320"/>
          <w:jc w:val="center"/>
        </w:trPr>
        <w:tc>
          <w:tcPr>
            <w:tcW w:w="732" w:type="dxa"/>
            <w:vMerge w:val="restart"/>
            <w:shd w:val="clear" w:color="auto" w:fill="F2F2F2" w:themeFill="background1" w:themeFillShade="F2"/>
            <w:vAlign w:val="center"/>
          </w:tcPr>
          <w:p w14:paraId="3056A6E3" w14:textId="4745B3CC" w:rsidR="00C47F91" w:rsidRPr="00EE5A08" w:rsidRDefault="00786CB4" w:rsidP="00A05C5B">
            <w:pPr>
              <w:pStyle w:val="tablecopy"/>
            </w:pPr>
            <m:oMathPara>
              <m:oMath>
                <m:r>
                  <w:rPr>
                    <w:rFonts w:ascii="Cambria Math" w:hAnsi="Cambria Math"/>
                  </w:rPr>
                  <m:t>D-</m:t>
                </m:r>
              </m:oMath>
            </m:oMathPara>
          </w:p>
        </w:tc>
        <w:tc>
          <w:tcPr>
            <w:tcW w:w="1314" w:type="dxa"/>
            <w:shd w:val="clear" w:color="auto" w:fill="F2F2F2" w:themeFill="background1" w:themeFillShade="F2"/>
            <w:vAlign w:val="center"/>
          </w:tcPr>
          <w:p w14:paraId="074D2D35" w14:textId="77777777" w:rsidR="00C47F91" w:rsidRPr="00EE5A08" w:rsidRDefault="00C47F91" w:rsidP="00A05C5B">
            <w:pPr>
              <w:pStyle w:val="tablecopy"/>
              <w:bidi/>
            </w:pPr>
            <w:r w:rsidRPr="00EE5A08">
              <w:rPr>
                <w:rtl/>
              </w:rPr>
              <w:t>تشنگ</w:t>
            </w:r>
            <w:r w:rsidRPr="00EE5A08">
              <w:rPr>
                <w:rFonts w:hint="cs"/>
                <w:rtl/>
              </w:rPr>
              <w:t>ی</w:t>
            </w:r>
            <w:r w:rsidRPr="00EE5A08">
              <w:rPr>
                <w:rtl/>
              </w:rPr>
              <w:t xml:space="preserve"> در</w:t>
            </w:r>
            <w:r w:rsidRPr="00EE5A08">
              <w:rPr>
                <w:rFonts w:hint="cs"/>
                <w:rtl/>
              </w:rPr>
              <w:t>یاچه</w:t>
            </w:r>
            <w:r w:rsidRPr="00EE5A08">
              <w:rPr>
                <w:rtl/>
              </w:rPr>
              <w:t xml:space="preserve"> هامون </w:t>
            </w:r>
          </w:p>
        </w:tc>
        <w:tc>
          <w:tcPr>
            <w:tcW w:w="1683" w:type="dxa"/>
            <w:shd w:val="clear" w:color="auto" w:fill="F2F2F2" w:themeFill="background1" w:themeFillShade="F2"/>
          </w:tcPr>
          <w:p w14:paraId="36CBFC75" w14:textId="77777777" w:rsidR="00C47F91" w:rsidRPr="00EE5A08" w:rsidRDefault="00C47F91" w:rsidP="00A05C5B">
            <w:pPr>
              <w:rPr>
                <w:sz w:val="16"/>
                <w:szCs w:val="16"/>
              </w:rPr>
            </w:pPr>
            <w:r w:rsidRPr="00EE5A08">
              <w:rPr>
                <w:sz w:val="16"/>
                <w:szCs w:val="16"/>
              </w:rPr>
              <w:t>Thirsty Hamun</w:t>
            </w:r>
          </w:p>
        </w:tc>
      </w:tr>
      <w:tr w:rsidR="00C47F91" w:rsidRPr="00EE5A08" w14:paraId="07DABDDF" w14:textId="77777777" w:rsidTr="00786CB4">
        <w:trPr>
          <w:trHeight w:val="320"/>
          <w:jc w:val="center"/>
        </w:trPr>
        <w:tc>
          <w:tcPr>
            <w:tcW w:w="732" w:type="dxa"/>
            <w:vMerge/>
            <w:shd w:val="clear" w:color="auto" w:fill="F2F2F2" w:themeFill="background1" w:themeFillShade="F2"/>
            <w:vAlign w:val="center"/>
          </w:tcPr>
          <w:p w14:paraId="1929CB8F" w14:textId="77777777" w:rsidR="00C47F91" w:rsidRPr="00EE5A08" w:rsidRDefault="00C47F91" w:rsidP="00A05C5B">
            <w:pPr>
              <w:pStyle w:val="tablecopy"/>
            </w:pPr>
          </w:p>
        </w:tc>
        <w:tc>
          <w:tcPr>
            <w:tcW w:w="1314" w:type="dxa"/>
            <w:shd w:val="clear" w:color="auto" w:fill="F2F2F2" w:themeFill="background1" w:themeFillShade="F2"/>
            <w:vAlign w:val="center"/>
          </w:tcPr>
          <w:p w14:paraId="7372F4CD" w14:textId="77777777" w:rsidR="00C47F91" w:rsidRPr="00EE5A08" w:rsidRDefault="00C47F91" w:rsidP="00A05C5B">
            <w:pPr>
              <w:pStyle w:val="tablecopy"/>
              <w:bidi/>
            </w:pPr>
            <w:r w:rsidRPr="00EE5A08">
              <w:rPr>
                <w:rtl/>
              </w:rPr>
              <w:t xml:space="preserve">گرد و </w:t>
            </w:r>
            <w:r w:rsidRPr="00EE5A08">
              <w:rPr>
                <w:rFonts w:hint="cs"/>
                <w:rtl/>
              </w:rPr>
              <w:t>غ</w:t>
            </w:r>
            <w:r w:rsidRPr="00EE5A08">
              <w:rPr>
                <w:rtl/>
              </w:rPr>
              <w:t>بار زابل</w:t>
            </w:r>
          </w:p>
        </w:tc>
        <w:tc>
          <w:tcPr>
            <w:tcW w:w="1683" w:type="dxa"/>
            <w:shd w:val="clear" w:color="auto" w:fill="F2F2F2" w:themeFill="background1" w:themeFillShade="F2"/>
          </w:tcPr>
          <w:p w14:paraId="1C266418" w14:textId="77777777" w:rsidR="00C47F91" w:rsidRPr="00EE5A08" w:rsidRDefault="00C47F91" w:rsidP="00A05C5B">
            <w:pPr>
              <w:rPr>
                <w:sz w:val="16"/>
                <w:szCs w:val="16"/>
              </w:rPr>
            </w:pPr>
            <w:r w:rsidRPr="00EE5A08">
              <w:rPr>
                <w:sz w:val="16"/>
                <w:szCs w:val="16"/>
              </w:rPr>
              <w:t>Dust in Zabol</w:t>
            </w:r>
          </w:p>
        </w:tc>
      </w:tr>
      <w:tr w:rsidR="00C47F91" w:rsidRPr="00EE5A08" w14:paraId="10553B97" w14:textId="77777777" w:rsidTr="00786CB4">
        <w:trPr>
          <w:trHeight w:val="320"/>
          <w:jc w:val="center"/>
        </w:trPr>
        <w:tc>
          <w:tcPr>
            <w:tcW w:w="732" w:type="dxa"/>
            <w:vMerge/>
            <w:shd w:val="clear" w:color="auto" w:fill="F2F2F2" w:themeFill="background1" w:themeFillShade="F2"/>
            <w:vAlign w:val="center"/>
          </w:tcPr>
          <w:p w14:paraId="6DB2BC9F" w14:textId="77777777" w:rsidR="00C47F91" w:rsidRPr="00EE5A08" w:rsidRDefault="00C47F91" w:rsidP="00A05C5B">
            <w:pPr>
              <w:pStyle w:val="tablecopy"/>
            </w:pPr>
          </w:p>
        </w:tc>
        <w:tc>
          <w:tcPr>
            <w:tcW w:w="1314" w:type="dxa"/>
            <w:shd w:val="clear" w:color="auto" w:fill="F2F2F2" w:themeFill="background1" w:themeFillShade="F2"/>
            <w:vAlign w:val="center"/>
          </w:tcPr>
          <w:p w14:paraId="7CFB0AD5" w14:textId="77777777" w:rsidR="00C47F91" w:rsidRPr="00EE5A08" w:rsidRDefault="00C47F91" w:rsidP="00A05C5B">
            <w:pPr>
              <w:pStyle w:val="tablecopy"/>
              <w:bidi/>
            </w:pPr>
            <w:r w:rsidRPr="00EE5A08">
              <w:rPr>
                <w:rtl/>
              </w:rPr>
              <w:t>ب</w:t>
            </w:r>
            <w:r w:rsidRPr="00EE5A08">
              <w:rPr>
                <w:rFonts w:hint="cs"/>
                <w:rtl/>
              </w:rPr>
              <w:t>یکاری</w:t>
            </w:r>
            <w:r w:rsidRPr="00EE5A08">
              <w:rPr>
                <w:rtl/>
              </w:rPr>
              <w:t xml:space="preserve"> س</w:t>
            </w:r>
            <w:r w:rsidRPr="00EE5A08">
              <w:rPr>
                <w:rFonts w:hint="cs"/>
                <w:rtl/>
              </w:rPr>
              <w:t>یستان</w:t>
            </w:r>
          </w:p>
        </w:tc>
        <w:tc>
          <w:tcPr>
            <w:tcW w:w="1683" w:type="dxa"/>
            <w:shd w:val="clear" w:color="auto" w:fill="F2F2F2" w:themeFill="background1" w:themeFillShade="F2"/>
          </w:tcPr>
          <w:p w14:paraId="45DB7CF2" w14:textId="77777777" w:rsidR="00C47F91" w:rsidRPr="00EE5A08" w:rsidRDefault="00C47F91" w:rsidP="00A05C5B">
            <w:pPr>
              <w:rPr>
                <w:sz w:val="16"/>
                <w:szCs w:val="16"/>
              </w:rPr>
            </w:pPr>
            <w:r w:rsidRPr="00EE5A08">
              <w:rPr>
                <w:sz w:val="16"/>
                <w:szCs w:val="16"/>
              </w:rPr>
              <w:t>Sistan unemployment</w:t>
            </w:r>
          </w:p>
        </w:tc>
      </w:tr>
      <w:tr w:rsidR="00C47F91" w:rsidRPr="00EE5A08" w14:paraId="13D0463D" w14:textId="77777777" w:rsidTr="00786CB4">
        <w:trPr>
          <w:trHeight w:val="320"/>
          <w:jc w:val="center"/>
        </w:trPr>
        <w:tc>
          <w:tcPr>
            <w:tcW w:w="732" w:type="dxa"/>
            <w:vMerge/>
            <w:shd w:val="clear" w:color="auto" w:fill="F2F2F2" w:themeFill="background1" w:themeFillShade="F2"/>
            <w:vAlign w:val="center"/>
          </w:tcPr>
          <w:p w14:paraId="30DBC402" w14:textId="77777777" w:rsidR="00C47F91" w:rsidRPr="00EE5A08" w:rsidRDefault="00C47F91" w:rsidP="00A05C5B">
            <w:pPr>
              <w:pStyle w:val="tablecopy"/>
            </w:pPr>
          </w:p>
        </w:tc>
        <w:tc>
          <w:tcPr>
            <w:tcW w:w="1314" w:type="dxa"/>
            <w:shd w:val="clear" w:color="auto" w:fill="F2F2F2" w:themeFill="background1" w:themeFillShade="F2"/>
            <w:vAlign w:val="center"/>
          </w:tcPr>
          <w:p w14:paraId="79FB4462" w14:textId="77777777" w:rsidR="00C47F91" w:rsidRPr="00EE5A08" w:rsidRDefault="00C47F91" w:rsidP="00A05C5B">
            <w:pPr>
              <w:pStyle w:val="tablecopy"/>
              <w:bidi/>
            </w:pPr>
            <w:r w:rsidRPr="00EE5A08">
              <w:rPr>
                <w:rtl/>
              </w:rPr>
              <w:t>خشکسال</w:t>
            </w:r>
            <w:r w:rsidRPr="00EE5A08">
              <w:rPr>
                <w:rFonts w:hint="cs"/>
                <w:rtl/>
              </w:rPr>
              <w:t>ی</w:t>
            </w:r>
            <w:r w:rsidRPr="00EE5A08">
              <w:rPr>
                <w:rtl/>
              </w:rPr>
              <w:t xml:space="preserve"> س</w:t>
            </w:r>
            <w:r w:rsidRPr="00EE5A08">
              <w:rPr>
                <w:rFonts w:hint="cs"/>
                <w:rtl/>
              </w:rPr>
              <w:t>یستان</w:t>
            </w:r>
          </w:p>
        </w:tc>
        <w:tc>
          <w:tcPr>
            <w:tcW w:w="1683" w:type="dxa"/>
            <w:shd w:val="clear" w:color="auto" w:fill="F2F2F2" w:themeFill="background1" w:themeFillShade="F2"/>
          </w:tcPr>
          <w:p w14:paraId="377B64A1" w14:textId="77777777" w:rsidR="00C47F91" w:rsidRPr="00EE5A08" w:rsidRDefault="00C47F91" w:rsidP="00A05C5B">
            <w:pPr>
              <w:rPr>
                <w:sz w:val="16"/>
                <w:szCs w:val="16"/>
              </w:rPr>
            </w:pPr>
            <w:r w:rsidRPr="00EE5A08">
              <w:rPr>
                <w:sz w:val="16"/>
                <w:szCs w:val="16"/>
              </w:rPr>
              <w:t>Sistan drought</w:t>
            </w:r>
          </w:p>
        </w:tc>
      </w:tr>
      <w:tr w:rsidR="00C47F91" w:rsidRPr="00EE5A08" w14:paraId="258D316D" w14:textId="77777777" w:rsidTr="00786CB4">
        <w:trPr>
          <w:trHeight w:val="320"/>
          <w:jc w:val="center"/>
        </w:trPr>
        <w:tc>
          <w:tcPr>
            <w:tcW w:w="732" w:type="dxa"/>
            <w:vMerge/>
            <w:shd w:val="clear" w:color="auto" w:fill="F2F2F2" w:themeFill="background1" w:themeFillShade="F2"/>
            <w:vAlign w:val="center"/>
          </w:tcPr>
          <w:p w14:paraId="38234C28" w14:textId="77777777" w:rsidR="00C47F91" w:rsidRPr="00EE5A08" w:rsidRDefault="00C47F91" w:rsidP="00A05C5B">
            <w:pPr>
              <w:pStyle w:val="tablecopy"/>
            </w:pPr>
          </w:p>
        </w:tc>
        <w:tc>
          <w:tcPr>
            <w:tcW w:w="1314" w:type="dxa"/>
            <w:shd w:val="clear" w:color="auto" w:fill="F2F2F2" w:themeFill="background1" w:themeFillShade="F2"/>
            <w:vAlign w:val="center"/>
          </w:tcPr>
          <w:p w14:paraId="3D2D64A3" w14:textId="77777777" w:rsidR="00C47F91" w:rsidRPr="00EE5A08" w:rsidRDefault="00C47F91" w:rsidP="00A05C5B">
            <w:pPr>
              <w:pStyle w:val="tablecopy"/>
              <w:bidi/>
              <w:rPr>
                <w:rtl/>
              </w:rPr>
            </w:pPr>
            <w:r w:rsidRPr="00EE5A08">
              <w:rPr>
                <w:rtl/>
              </w:rPr>
              <w:t>تشنگ</w:t>
            </w:r>
            <w:r w:rsidRPr="00EE5A08">
              <w:rPr>
                <w:rFonts w:hint="cs"/>
                <w:rtl/>
              </w:rPr>
              <w:t>ی</w:t>
            </w:r>
            <w:r w:rsidRPr="00EE5A08">
              <w:rPr>
                <w:rtl/>
              </w:rPr>
              <w:t xml:space="preserve"> س</w:t>
            </w:r>
            <w:r w:rsidRPr="00EE5A08">
              <w:rPr>
                <w:rFonts w:hint="cs"/>
                <w:rtl/>
              </w:rPr>
              <w:t>یستان</w:t>
            </w:r>
          </w:p>
        </w:tc>
        <w:tc>
          <w:tcPr>
            <w:tcW w:w="1683" w:type="dxa"/>
            <w:shd w:val="clear" w:color="auto" w:fill="F2F2F2" w:themeFill="background1" w:themeFillShade="F2"/>
          </w:tcPr>
          <w:p w14:paraId="117A8D58" w14:textId="77777777" w:rsidR="00C47F91" w:rsidRPr="00EE5A08" w:rsidRDefault="00C47F91" w:rsidP="00A05C5B">
            <w:pPr>
              <w:rPr>
                <w:sz w:val="16"/>
                <w:szCs w:val="16"/>
              </w:rPr>
            </w:pPr>
            <w:r w:rsidRPr="00EE5A08">
              <w:rPr>
                <w:sz w:val="16"/>
                <w:szCs w:val="16"/>
              </w:rPr>
              <w:t xml:space="preserve">Thirsty Sistan </w:t>
            </w:r>
          </w:p>
        </w:tc>
      </w:tr>
      <w:tr w:rsidR="00C47F91" w:rsidRPr="00EE5A08" w14:paraId="4625F516" w14:textId="77777777" w:rsidTr="00786CB4">
        <w:trPr>
          <w:trHeight w:val="320"/>
          <w:jc w:val="center"/>
        </w:trPr>
        <w:tc>
          <w:tcPr>
            <w:tcW w:w="732" w:type="dxa"/>
            <w:vMerge/>
            <w:shd w:val="clear" w:color="auto" w:fill="F2F2F2" w:themeFill="background1" w:themeFillShade="F2"/>
            <w:vAlign w:val="center"/>
          </w:tcPr>
          <w:p w14:paraId="34ADEEE0" w14:textId="77777777" w:rsidR="00C47F91" w:rsidRPr="00EE5A08" w:rsidRDefault="00C47F91" w:rsidP="00A05C5B">
            <w:pPr>
              <w:pStyle w:val="tablecopy"/>
            </w:pPr>
          </w:p>
        </w:tc>
        <w:tc>
          <w:tcPr>
            <w:tcW w:w="1314" w:type="dxa"/>
            <w:shd w:val="clear" w:color="auto" w:fill="F2F2F2" w:themeFill="background1" w:themeFillShade="F2"/>
            <w:vAlign w:val="center"/>
          </w:tcPr>
          <w:p w14:paraId="0FB1DDC5" w14:textId="77777777" w:rsidR="00C47F91" w:rsidRPr="00EE5A08" w:rsidRDefault="00C47F91" w:rsidP="00A05C5B">
            <w:pPr>
              <w:pStyle w:val="tablecopy"/>
              <w:bidi/>
              <w:rPr>
                <w:rtl/>
              </w:rPr>
            </w:pPr>
            <w:r w:rsidRPr="00EE5A08">
              <w:rPr>
                <w:rtl/>
              </w:rPr>
              <w:t>تشنگ</w:t>
            </w:r>
            <w:r w:rsidRPr="00EE5A08">
              <w:rPr>
                <w:rFonts w:hint="cs"/>
                <w:rtl/>
              </w:rPr>
              <w:t>ی</w:t>
            </w:r>
            <w:r w:rsidRPr="00EE5A08">
              <w:rPr>
                <w:rtl/>
              </w:rPr>
              <w:t xml:space="preserve"> زابل</w:t>
            </w:r>
          </w:p>
        </w:tc>
        <w:tc>
          <w:tcPr>
            <w:tcW w:w="1683" w:type="dxa"/>
            <w:shd w:val="clear" w:color="auto" w:fill="F2F2F2" w:themeFill="background1" w:themeFillShade="F2"/>
          </w:tcPr>
          <w:p w14:paraId="3595929A" w14:textId="77777777" w:rsidR="00C47F91" w:rsidRPr="00EE5A08" w:rsidRDefault="00C47F91" w:rsidP="00A05C5B">
            <w:pPr>
              <w:rPr>
                <w:sz w:val="16"/>
                <w:szCs w:val="16"/>
              </w:rPr>
            </w:pPr>
            <w:r w:rsidRPr="00EE5A08">
              <w:rPr>
                <w:sz w:val="16"/>
                <w:szCs w:val="16"/>
              </w:rPr>
              <w:t xml:space="preserve">Thirsty Zabol </w:t>
            </w:r>
          </w:p>
        </w:tc>
      </w:tr>
    </w:tbl>
    <w:p w14:paraId="7548FEA3" w14:textId="406E4614" w:rsidR="00CD4571" w:rsidRPr="00BB1940" w:rsidRDefault="00A12639" w:rsidP="00BB1940">
      <w:pPr>
        <w:pStyle w:val="Heading2"/>
      </w:pPr>
      <w:r w:rsidRPr="00BB1940">
        <w:t xml:space="preserve">Graphical representation of datasets by </w:t>
      </w:r>
      <w:r w:rsidR="00CD4571" w:rsidRPr="00BB1940">
        <w:t>Word</w:t>
      </w:r>
      <w:r w:rsidRPr="00BB1940">
        <w:t>C</w:t>
      </w:r>
      <w:r w:rsidR="00CD4571" w:rsidRPr="00BB1940">
        <w:t>loud</w:t>
      </w:r>
    </w:p>
    <w:p w14:paraId="1951FAAB" w14:textId="3F06C1AA" w:rsidR="00CD4571" w:rsidRPr="00CD4571" w:rsidRDefault="00CD4571" w:rsidP="002A5EF6">
      <w:pPr>
        <w:pStyle w:val="BodyText0"/>
      </w:pPr>
      <w:r w:rsidRPr="00CD4571">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r>
        <w:t xml:space="preserve"> </w:t>
      </w:r>
      <w:r>
        <w:fldChar w:fldCharType="begin" w:fldLock="1"/>
      </w:r>
      <w:r w:rsidR="0055170B">
        <w:instrText>ADDIN CSL_CITATION {"citationItems":[{"id":"ITEM-1","itemData":{"URL":"https://www.geeksforgeeks.org/generating-word-cloud-python/","accessed":{"date-parts":[["2020","10","11"]]},"author":[{"dropping-particle":"","family":"Kadam","given":"Sumedh","non-dropping-particle":"","parse-names":false,"suffix":""}],"id":"ITEM-1","issued":{"date-parts":[["2020"]]},"title":"Generating Word Cloud in Python","type":"webpage"},"uris":["http://www.mendeley.com/documents/?uuid=25bbcd7d-c2ab-4635-af71-c3a99605056c"]}],"mendeley":{"formattedCitation":"[26]","plainTextFormattedCitation":"[26]","previouslyFormattedCitation":"[26]"},"properties":{"noteIndex":0},"schema":"https://github.com/citation-style-language/schema/raw/master/csl-citation.json"}</w:instrText>
      </w:r>
      <w:r>
        <w:fldChar w:fldCharType="separate"/>
      </w:r>
      <w:r w:rsidRPr="00CD4571">
        <w:rPr>
          <w:noProof/>
        </w:rPr>
        <w:t>[26]</w:t>
      </w:r>
      <w:r>
        <w:fldChar w:fldCharType="end"/>
      </w:r>
      <w:r w:rsidRPr="00CD4571">
        <w:t>.</w:t>
      </w:r>
      <w:r>
        <w:t xml:space="preserve"> We used this technique in our research to </w:t>
      </w:r>
      <w:r w:rsidR="00BA0687">
        <w:t>have</w:t>
      </w:r>
      <w:r w:rsidR="00A12639">
        <w:t xml:space="preserve"> a graphical </w:t>
      </w:r>
      <w:bookmarkStart w:id="3" w:name="_Hlk56009088"/>
      <w:r w:rsidR="00A12639">
        <w:t xml:space="preserve">representation </w:t>
      </w:r>
      <w:bookmarkEnd w:id="3"/>
      <w:r w:rsidR="00A12639">
        <w:t xml:space="preserve">for </w:t>
      </w:r>
      <m:oMath>
        <m:r>
          <w:rPr>
            <w:rFonts w:ascii="Cambria Math" w:hAnsi="Cambria Math"/>
          </w:rPr>
          <m:t>D+</m:t>
        </m:r>
      </m:oMath>
      <w:r w:rsidR="00A12639">
        <w:t xml:space="preserve"> and </w:t>
      </w:r>
      <m:oMath>
        <m:r>
          <w:rPr>
            <w:rFonts w:ascii="Cambria Math" w:hAnsi="Cambria Math"/>
          </w:rPr>
          <m:t>D-</m:t>
        </m:r>
      </m:oMath>
      <w:r>
        <w:t xml:space="preserve">. </w:t>
      </w:r>
    </w:p>
    <w:p w14:paraId="1E3A7D03" w14:textId="1CFA2CC0" w:rsidR="00A12639" w:rsidRDefault="00A12639" w:rsidP="00BB1940">
      <w:pPr>
        <w:pStyle w:val="Heading2"/>
      </w:pPr>
      <w:r>
        <w:t xml:space="preserve">Sentiment analysis of datasets by </w:t>
      </w:r>
      <w:r w:rsidRPr="00A12639">
        <w:t>SentiStrength</w:t>
      </w:r>
    </w:p>
    <w:p w14:paraId="2A0F584F" w14:textId="60D39595" w:rsidR="005820FD" w:rsidRPr="00C941AF" w:rsidRDefault="00D708D7" w:rsidP="00C941AF">
      <w:pPr>
        <w:pStyle w:val="BodyText0"/>
      </w:pPr>
      <w:r w:rsidRPr="00D708D7">
        <w:t xml:space="preserve">SentiStrength estimates the strength of positive and negative sentiment in short texts, even for informal language. It has human-level accuracy for short social web texts in English, except political texts. </w:t>
      </w:r>
      <w:r w:rsidR="00BA0687">
        <w:t xml:space="preserve">More negative scores from </w:t>
      </w:r>
      <w:r w:rsidRPr="00D708D7">
        <w:t xml:space="preserve">SentiStrength reports </w:t>
      </w:r>
      <w:r w:rsidR="00BA0687">
        <w:t xml:space="preserve">more </w:t>
      </w:r>
      <w:r w:rsidRPr="0055170B">
        <w:t>negative</w:t>
      </w:r>
      <w:r w:rsidR="00BA0687">
        <w:t xml:space="preserve"> feeling in the text</w:t>
      </w:r>
      <w:r w:rsidR="0055170B">
        <w:t xml:space="preserve"> </w:t>
      </w:r>
      <w:r w:rsidR="0055170B">
        <w:fldChar w:fldCharType="begin" w:fldLock="1"/>
      </w:r>
      <w:r w:rsidR="00486C6C">
        <w:instrText>ADDIN CSL_CITATION {"citationItems":[{"id":"ITEM-1","itemData":{"URL":"http://sentistrength.wlv.ac.uk/","accessed":{"date-parts":[["2020","10","11"]]},"author":[{"dropping-particle":"","family":"SentiStrength","given":"","non-dropping-particle":"","parse-names":false,"suffix":""}],"id":"ITEM-1","issued":{"date-parts":[["0"]]},"title":"SentiStrength","type":"webpage"},"uris":["http://www.mendeley.com/documents/?uuid=caff79d6-ea78-497c-ac74-e9aa2bc5a42f"]}],"mendeley":{"formattedCitation":"[27]","plainTextFormattedCitation":"[27]","previouslyFormattedCitation":"[27]"},"properties":{"noteIndex":0},"schema":"https://github.com/citation-style-language/schema/raw/master/csl-citation.json"}</w:instrText>
      </w:r>
      <w:r w:rsidR="0055170B">
        <w:fldChar w:fldCharType="separate"/>
      </w:r>
      <w:r w:rsidR="0055170B" w:rsidRPr="0055170B">
        <w:rPr>
          <w:noProof/>
        </w:rPr>
        <w:t>[27]</w:t>
      </w:r>
      <w:r w:rsidR="0055170B">
        <w:fldChar w:fldCharType="end"/>
      </w:r>
      <w:r w:rsidR="0055170B">
        <w:t>.</w:t>
      </w:r>
      <w:r w:rsidR="006D50DA">
        <w:t xml:space="preserve"> We applied this technique in our </w:t>
      </w:r>
      <w:r w:rsidR="00B55D68">
        <w:t xml:space="preserve">retrieved data set from twitter API. We expect that negative score be given to </w:t>
      </w:r>
      <m:oMath>
        <m:r>
          <w:rPr>
            <w:rFonts w:ascii="Cambria Math" w:hAnsi="Cambria Math"/>
          </w:rPr>
          <m:t>D-</m:t>
        </m:r>
      </m:oMath>
      <w:r w:rsidR="00B55D68">
        <w:t xml:space="preserve"> and positive score to </w:t>
      </w:r>
      <m:oMath>
        <m:r>
          <w:rPr>
            <w:rFonts w:ascii="Cambria Math" w:hAnsi="Cambria Math"/>
          </w:rPr>
          <m:t>D+</m:t>
        </m:r>
      </m:oMath>
      <w:r w:rsidR="00B55D68">
        <w:t>.</w:t>
      </w:r>
    </w:p>
    <w:p w14:paraId="73E491C9" w14:textId="02537360" w:rsidR="00C35E45" w:rsidRDefault="00D708D7" w:rsidP="00BB1940">
      <w:pPr>
        <w:pStyle w:val="Heading2"/>
      </w:pPr>
      <w:r w:rsidRPr="00D708D7">
        <w:rPr>
          <w:noProof w:val="0"/>
          <w:spacing w:val="-1"/>
          <w:lang w:eastAsia="x-none"/>
        </w:rPr>
        <w:t xml:space="preserve"> </w:t>
      </w:r>
      <w:r w:rsidR="0055170B">
        <w:t>L</w:t>
      </w:r>
      <w:r w:rsidR="0055170B" w:rsidRPr="0055170B">
        <w:t xml:space="preserve">exical </w:t>
      </w:r>
      <w:r w:rsidR="00C35E45">
        <w:t xml:space="preserve">categorization by </w:t>
      </w:r>
      <w:r w:rsidR="00C35E45" w:rsidRPr="00C35E45">
        <w:t xml:space="preserve">Empath </w:t>
      </w:r>
    </w:p>
    <w:p w14:paraId="753EF615" w14:textId="2FB78E71" w:rsidR="0055170B" w:rsidRPr="00486C6C" w:rsidRDefault="0055170B" w:rsidP="002A5EF6">
      <w:pPr>
        <w:pStyle w:val="BodyText0"/>
        <w:rPr>
          <w:i/>
          <w:iCs/>
          <w:noProof/>
        </w:rPr>
      </w:pPr>
      <w:r w:rsidRPr="0055170B">
        <w:t>Empath</w:t>
      </w:r>
      <w:r>
        <w:t xml:space="preserve"> is </w:t>
      </w:r>
      <w:r w:rsidRPr="0055170B">
        <w:t>a tool that can generate and validate new lexical categories on demand from a small set of</w:t>
      </w:r>
      <w:r>
        <w:t xml:space="preserve"> </w:t>
      </w:r>
      <w:r w:rsidRPr="0055170B">
        <w:t>seed terms (like “bleed” and “punch” to generate the category violence). Empath draws connotations between words</w:t>
      </w:r>
      <w:r>
        <w:t xml:space="preserve"> </w:t>
      </w:r>
      <w:r w:rsidRPr="0055170B">
        <w:t>and phrases by deep learning a neural embedding across more</w:t>
      </w:r>
      <w:r>
        <w:t xml:space="preserve"> </w:t>
      </w:r>
      <w:r w:rsidRPr="0055170B">
        <w:t>than 1.8 billion words of modern ﬁction</w:t>
      </w:r>
      <w:r>
        <w:t xml:space="preserve"> </w:t>
      </w:r>
      <w:r w:rsidR="00486C6C">
        <w:fldChar w:fldCharType="begin" w:fldLock="1"/>
      </w:r>
      <w:r w:rsidR="00CE6C8C">
        <w:instrText>ADDIN CSL_CITATION {"citationItems":[{"id":"ITEM-1","itemData":{"DOI":"10.1145/2858036.2858535","ISBN":"9781450333627","abstract":"Human language is colored by a broad range of topics, but existing text analysis tools only focus on a small number of them. We present Empath, a tool that can generate and validate new lexical categories on demand from a small set of seed terms (like \"bleed\" and \"punch\" to generate the category violence). Empath draws connotations between words and phrases by deep learning a neural embedding across more than 1.8 billion words of modern fiction. Given a small set of seed words that characterize a category, Empath uses its neural embedding to discover new related terms, then validates the category with a crowd-powered filter. Empath also analyzes text across 200 built-in, pre-validated categories we have generated from common topics in our web dataset, like neglect, government, and social media. We show that Empath's data-driven, human validated categories are highly correlated (r=0.906) with similar categories in LIWC.","author":[{"dropping-particle":"","family":"Fast","given":"Ethan","non-dropping-particle":"","parse-names":false,"suffix":""},{"dropping-particle":"","family":"Chen","given":"Binbin","non-dropping-particle":"","parse-names":false,"suffix":""},{"dropping-particle":"","family":"Bernstein","given":"Michael S.","non-dropping-particle":"","parse-names":false,"suffix":""}],"container-title":"Conference on Human Factors in Computing Systems - Proceedings","id":"ITEM-1","issued":{"date-parts":[["2016"]]},"page":"4647-4657","title":"Empath: Understanding topic signals in large-scale text","type":"article-journal"},"uris":["http://www.mendeley.com/documents/?uuid=541be9a7-bc9d-4c2b-9276-1bbd74df827c"]}],"mendeley":{"formattedCitation":"[28]","plainTextFormattedCitation":"[28]","previouslyFormattedCitation":"[28]"},"properties":{"noteIndex":0},"schema":"https://github.com/citation-style-language/schema/raw/master/csl-citation.json"}</w:instrText>
      </w:r>
      <w:r w:rsidR="00486C6C">
        <w:fldChar w:fldCharType="separate"/>
      </w:r>
      <w:r w:rsidR="00486C6C" w:rsidRPr="00486C6C">
        <w:rPr>
          <w:noProof/>
        </w:rPr>
        <w:t>[28]</w:t>
      </w:r>
      <w:r w:rsidR="00486C6C">
        <w:fldChar w:fldCharType="end"/>
      </w:r>
      <w:r w:rsidRPr="0055170B">
        <w:t xml:space="preserve">. </w:t>
      </w:r>
      <w:r w:rsidR="00486C6C">
        <w:t xml:space="preserve">We applied this tool on </w:t>
      </w:r>
      <m:oMath>
        <m:r>
          <w:rPr>
            <w:rFonts w:ascii="Cambria Math" w:hAnsi="Cambria Math"/>
          </w:rPr>
          <m:t>D+</m:t>
        </m:r>
      </m:oMath>
      <w:r w:rsidR="00486C6C">
        <w:t xml:space="preserve"> and </w:t>
      </w:r>
      <m:oMath>
        <m:r>
          <w:rPr>
            <w:rFonts w:ascii="Cambria Math" w:hAnsi="Cambria Math"/>
          </w:rPr>
          <m:t>D-</m:t>
        </m:r>
      </m:oMath>
      <w:r w:rsidR="00486C6C">
        <w:t xml:space="preserve"> to see what </w:t>
      </w:r>
      <w:r w:rsidR="002E0D98">
        <w:t xml:space="preserve">main lexical categories of </w:t>
      </w:r>
      <w:r w:rsidR="00BA0687">
        <w:t>these</w:t>
      </w:r>
      <w:r w:rsidR="002E0D98">
        <w:t xml:space="preserve"> datasets are</w:t>
      </w:r>
      <w:r w:rsidR="00486C6C">
        <w:t xml:space="preserve">. </w:t>
      </w:r>
    </w:p>
    <w:p w14:paraId="29585118" w14:textId="6DD73CA8" w:rsidR="00C35E45" w:rsidRDefault="00C35E45" w:rsidP="00BB1940">
      <w:pPr>
        <w:pStyle w:val="Heading2"/>
      </w:pPr>
      <w:r>
        <w:t xml:space="preserve">Semantic analysis by </w:t>
      </w:r>
      <w:r w:rsidRPr="00C35E45">
        <w:t>WebJaccard similarity</w:t>
      </w:r>
      <w:r>
        <w:t xml:space="preserve"> index </w:t>
      </w:r>
    </w:p>
    <w:p w14:paraId="2950AA6E" w14:textId="6EBED1A4" w:rsidR="009303D9" w:rsidRPr="00CE6C8C" w:rsidRDefault="00B91650" w:rsidP="002A5EF6">
      <w:pPr>
        <w:pStyle w:val="BodyText0"/>
      </w:pPr>
      <w:r>
        <w:t>Page counts for the query P AND Q, can be considered as an approximation of co-occurrence of two words P and Q on the Web. We modify popular co-occurrence index of Jaccard to compute semantic similarity using page counts retrieved from Google</w:t>
      </w:r>
      <w:r w:rsidR="000A71AF">
        <w:t xml:space="preserve"> search</w:t>
      </w:r>
      <w:r>
        <w:t xml:space="preserve"> API in python</w:t>
      </w:r>
      <w:r w:rsidR="00CE6C8C">
        <w:t xml:space="preserve"> </w:t>
      </w:r>
      <w:r w:rsidR="00CE6C8C">
        <w:fldChar w:fldCharType="begin" w:fldLock="1"/>
      </w:r>
      <w:r w:rsidR="006B106C">
        <w:instrText>ADDIN CSL_CITATION {"citationItems":[{"id":"ITEM-1","itemData":{"URL":"https://developers.google.com/docs/api/quickstart/python","accessed":{"date-parts":[["2020","10","10"]]},"author":[{"dropping-particle":"","family":"Google","given":"","non-dropping-particle":"","parse-names":false,"suffix":""}],"id":"ITEM-1","issued":{"date-parts":[["2020"]]},"title":"Python Quickstart for Google API","type":"webpage"},"uris":["http://www.mendeley.com/documents/?uuid=7f140dba-4481-4d09-ad1c-888ff2ec4e1b"]}],"mendeley":{"formattedCitation":"[29]","plainTextFormattedCitation":"[29]","previouslyFormattedCitation":"[29]"},"properties":{"noteIndex":0},"schema":"https://github.com/citation-style-language/schema/raw/master/csl-citation.json"}</w:instrText>
      </w:r>
      <w:r w:rsidR="00CE6C8C">
        <w:fldChar w:fldCharType="separate"/>
      </w:r>
      <w:r w:rsidR="00CE6C8C" w:rsidRPr="00CE6C8C">
        <w:rPr>
          <w:noProof/>
        </w:rPr>
        <w:t>[29]</w:t>
      </w:r>
      <w:r w:rsidR="00CE6C8C">
        <w:fldChar w:fldCharType="end"/>
      </w:r>
      <w:r>
        <w:t>. For the rest of this</w:t>
      </w:r>
      <w:r w:rsidR="00CE6C8C">
        <w:t xml:space="preserve"> </w:t>
      </w:r>
      <w:r>
        <w:t>paper we use the notation H(P ) to denote the page count for the</w:t>
      </w:r>
      <w:r w:rsidR="00CE6C8C">
        <w:t xml:space="preserve"> </w:t>
      </w:r>
      <w:r>
        <w:t xml:space="preserve">query P in </w:t>
      </w:r>
      <w:r w:rsidR="00CE6C8C">
        <w:t xml:space="preserve">Google </w:t>
      </w:r>
      <w:r>
        <w:t>search engine.</w:t>
      </w:r>
      <w:r w:rsidR="00CE6C8C">
        <w:t xml:space="preserve"> </w:t>
      </w:r>
      <w:r>
        <w:t>WebJaccard coefﬁcient</w:t>
      </w:r>
      <w:r w:rsidR="00014338">
        <w:t xml:space="preserve"> (WJ)</w:t>
      </w:r>
      <w:r>
        <w:t xml:space="preserve"> between words P and Q is deﬁned by</w:t>
      </w:r>
      <w:r w:rsidR="00CE6C8C">
        <w:t>:</w:t>
      </w:r>
    </w:p>
    <w:p w14:paraId="16A70F69" w14:textId="2D4FBB7A" w:rsidR="009303D9" w:rsidRPr="005B520E" w:rsidRDefault="009303D9" w:rsidP="003A19E2">
      <w:pPr>
        <w:pStyle w:val="equation"/>
        <w:rPr>
          <w:rFonts w:hint="eastAsia"/>
        </w:rPr>
      </w:pPr>
      <w:r w:rsidRPr="005B520E">
        <w:tab/>
      </w:r>
      <w:r w:rsidR="00CE6C8C" w:rsidRPr="00CE6C8C">
        <w:rPr>
          <w:rFonts w:ascii="Times New Roman" w:hAnsi="Times New Roman" w:cs="Times New Roman"/>
          <w:i/>
        </w:rPr>
        <w:t>W</w:t>
      </w:r>
      <w:r w:rsidR="00CE6C8C">
        <w:rPr>
          <w:rFonts w:ascii="Times New Roman" w:hAnsi="Times New Roman" w:cs="Times New Roman"/>
          <w:i/>
        </w:rPr>
        <w:t>J</w:t>
      </w:r>
      <w:r w:rsidR="00CE6C8C" w:rsidRPr="00CE6C8C">
        <w:rPr>
          <w:rFonts w:ascii="Times New Roman" w:hAnsi="Times New Roman" w:cs="Times New Roman"/>
          <w:i/>
        </w:rPr>
        <w:t>(</w:t>
      </w:r>
      <w:r w:rsidR="00CE6C8C">
        <w:rPr>
          <w:rFonts w:ascii="Times New Roman" w:hAnsi="Times New Roman" w:cs="Times New Roman"/>
          <w:i/>
        </w:rPr>
        <w:t>P,</w:t>
      </w:r>
      <w:r w:rsidR="00CE6C8C" w:rsidRPr="00CE6C8C">
        <w:rPr>
          <w:rFonts w:ascii="Times New Roman" w:hAnsi="Times New Roman" w:cs="Times New Roman"/>
          <w:i/>
        </w:rPr>
        <w:t>Q)</w:t>
      </w:r>
      <w:r w:rsidR="008A2C7D" w:rsidRPr="00CB66E6">
        <w:t></w:t>
      </w:r>
      <w:r w:rsidR="008A2C7D" w:rsidRPr="00CB66E6">
        <w:t></w:t>
      </w:r>
      <w:r w:rsidR="008A2C7D" w:rsidRPr="00CB66E6">
        <w:t></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 xml:space="preserve">0                      </m:t>
                        </m:r>
                      </m:e>
                      <m:e>
                        <m:r>
                          <w:rPr>
                            <w:rFonts w:ascii="Cambria Math" w:hAnsi="Cambria Math"/>
                          </w:rPr>
                          <m:t>if H</m:t>
                        </m:r>
                        <m:d>
                          <m:dPr>
                            <m:ctrlPr>
                              <w:rPr>
                                <w:rFonts w:ascii="Cambria Math" w:hAnsi="Cambria Math"/>
                                <w:i/>
                              </w:rPr>
                            </m:ctrlPr>
                          </m:dPr>
                          <m:e>
                            <m:r>
                              <w:rPr>
                                <w:rFonts w:ascii="Cambria Math" w:hAnsi="Cambria Math"/>
                              </w:rPr>
                              <m:t>PQ</m:t>
                            </m:r>
                          </m:e>
                        </m:d>
                        <m:r>
                          <w:rPr>
                            <w:rFonts w:ascii="Cambria Math" w:hAnsi="Cambria Math"/>
                          </w:rPr>
                          <m:t>&lt;c</m:t>
                        </m:r>
                      </m:e>
                    </m:mr>
                  </m:m>
                </m:e>
              </m:mr>
              <m:m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H(PQ)</m:t>
                            </m:r>
                          </m:num>
                          <m:den>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-H(PQ)</m:t>
                            </m:r>
                          </m:den>
                        </m:f>
                      </m:e>
                      <m:e>
                        <m:r>
                          <w:rPr>
                            <w:rFonts w:ascii="Cambria Math" w:hAnsi="Cambria Math"/>
                          </w:rPr>
                          <m:t>otherwise</m:t>
                        </m:r>
                      </m:e>
                    </m:mr>
                  </m:m>
                </m:e>
              </m:mr>
            </m:m>
          </m:e>
        </m:d>
      </m:oMath>
      <w:r w:rsidR="00344DFD">
        <w:t>,</w:t>
      </w:r>
      <w:r w:rsidR="008A2C7D">
        <w:tab/>
      </w:r>
      <w:r w:rsidR="008A2C7D" w:rsidRPr="00CB66E6">
        <w:t></w:t>
      </w:r>
      <w:r w:rsidR="008A2C7D" w:rsidRPr="00CB66E6">
        <w:t></w:t>
      </w:r>
      <w:r w:rsidR="008A2C7D" w:rsidRPr="00CB66E6">
        <w:t></w:t>
      </w:r>
    </w:p>
    <w:p w14:paraId="587E79BF" w14:textId="09020392" w:rsidR="00CE6C8C" w:rsidRDefault="00344DFD" w:rsidP="00BA0687">
      <w:pPr>
        <w:pStyle w:val="BodyText0"/>
        <w:ind w:firstLine="0"/>
      </w:pPr>
      <w:r>
        <w:t>h</w:t>
      </w:r>
      <w:r w:rsidR="00CE6C8C">
        <w:rPr>
          <w:rFonts w:hint="eastAsia"/>
        </w:rPr>
        <w:t>ere, PQ denotes the conjunction query P AND Q. Given the</w:t>
      </w:r>
      <w:r w:rsidR="00CE6C8C">
        <w:t xml:space="preserve"> scale and noise in web data, it is possible that two words may appear on some pages purely accidentally. In order to reduce the adverse effects attributable to random co</w:t>
      </w:r>
      <w:r w:rsidR="00014338">
        <w:t>-</w:t>
      </w:r>
      <w:r w:rsidR="00CE6C8C">
        <w:t xml:space="preserve">occurrences, we set the </w:t>
      </w:r>
      <w:r w:rsidR="00014338">
        <w:t xml:space="preserve">WJ </w:t>
      </w:r>
      <w:r w:rsidR="00CE6C8C">
        <w:t>to zero if the page count for the query P</w:t>
      </w:r>
      <w:r w:rsidR="00014338">
        <w:t>Q</w:t>
      </w:r>
      <w:r w:rsidR="00CE6C8C">
        <w:t xml:space="preserve"> is less than a threshold c.</w:t>
      </w:r>
    </w:p>
    <w:p w14:paraId="4AA920B1" w14:textId="77777777" w:rsidR="00505005" w:rsidRDefault="00A03FA1" w:rsidP="002A5EF6">
      <w:pPr>
        <w:pStyle w:val="BodyText0"/>
      </w:pPr>
      <w:r>
        <w:t>All above-mentioned steps are taken using python programming language</w:t>
      </w:r>
      <w:r w:rsidR="00BA0687">
        <w:t xml:space="preserve">. All </w:t>
      </w:r>
      <w:r>
        <w:t>codes are available in Github page of the project</w:t>
      </w:r>
      <w:r w:rsidR="00BA0687">
        <w:t xml:space="preserve">: </w:t>
      </w:r>
      <w:hyperlink r:id="rId15" w:history="1">
        <w:r w:rsidRPr="00C611E0">
          <w:rPr>
            <w:rStyle w:val="Hyperlink"/>
            <w:sz w:val="18"/>
            <w:szCs w:val="18"/>
          </w:rPr>
          <w:t>https://github.com/MahdiZizou/Hamun-Lake-NLP-project.git</w:t>
        </w:r>
      </w:hyperlink>
      <w:r>
        <w:t>.</w:t>
      </w:r>
    </w:p>
    <w:p w14:paraId="6BF0991E" w14:textId="77777777" w:rsidR="00505005" w:rsidRDefault="00505005" w:rsidP="00505005">
      <w:pPr>
        <w:pStyle w:val="Heading1"/>
      </w:pPr>
      <w:r>
        <w:rPr>
          <w:color w:val="AA573C"/>
        </w:rPr>
        <w:t> </w:t>
      </w:r>
      <w:r w:rsidRPr="00C340F4">
        <w:t>Results and Discussions</w:t>
      </w:r>
    </w:p>
    <w:p w14:paraId="082F06C5" w14:textId="29F79902" w:rsidR="00505005" w:rsidRDefault="00505005" w:rsidP="00505005">
      <w:pPr>
        <w:pStyle w:val="BodyText0"/>
      </w:pPr>
      <w:r w:rsidRPr="002E0D98">
        <w:t xml:space="preserve">We could find very low numbers of tweets for </w:t>
      </w:r>
      <m:oMath>
        <m:r>
          <w:rPr>
            <w:rFonts w:ascii="Cambria Math" w:hAnsi="Cambria Math"/>
          </w:rPr>
          <m:t>D+</m:t>
        </m:r>
      </m:oMath>
      <w:r w:rsidRPr="002E0D98">
        <w:t xml:space="preserve"> (less than 10), but </w:t>
      </w:r>
      <m:oMath>
        <m:r>
          <w:rPr>
            <w:rFonts w:ascii="Cambria Math" w:hAnsi="Cambria Math"/>
          </w:rPr>
          <m:t>D-</m:t>
        </m:r>
      </m:oMath>
      <w:r w:rsidRPr="002E0D98">
        <w:t xml:space="preserve"> included more than 300 tweets by defined query. Most common words for </w:t>
      </w:r>
      <m:oMath>
        <m:r>
          <w:rPr>
            <w:rFonts w:ascii="Cambria Math" w:hAnsi="Cambria Math"/>
          </w:rPr>
          <m:t>D+</m:t>
        </m:r>
      </m:oMath>
      <w:r w:rsidRPr="002E0D98">
        <w:t xml:space="preserve"> are “water”, “Alborz” and “upright”, and most common words for </w:t>
      </w:r>
      <m:oMath>
        <m:r>
          <w:rPr>
            <w:rFonts w:ascii="Cambria Math" w:hAnsi="Cambria Math"/>
          </w:rPr>
          <m:t>D-</m:t>
        </m:r>
      </m:oMath>
      <w:r w:rsidRPr="002E0D98">
        <w:t xml:space="preserve"> are “dam”, “Kamal-Khan”, “third phase” and “water” shown in </w:t>
      </w:r>
      <w:r w:rsidRPr="002E0D98">
        <w:fldChar w:fldCharType="begin"/>
      </w:r>
      <w:r w:rsidRPr="002E0D98">
        <w:instrText xml:space="preserve"> REF _Ref56087388 \h  \* MERGEFORMAT </w:instrText>
      </w:r>
      <w:r w:rsidRPr="002E0D98">
        <w:fldChar w:fldCharType="separate"/>
      </w:r>
      <w:r w:rsidR="006A4072" w:rsidRPr="00F02E0F">
        <w:t xml:space="preserve">Figure </w:t>
      </w:r>
      <w:r w:rsidR="006A4072">
        <w:t>3</w:t>
      </w:r>
      <w:r w:rsidRPr="002E0D98">
        <w:fldChar w:fldCharType="end"/>
      </w:r>
      <w:r w:rsidRPr="002E0D98">
        <w:t xml:space="preserve">. </w:t>
      </w:r>
    </w:p>
    <w:p w14:paraId="289E6ED3" w14:textId="5C238594" w:rsidR="00DE11DD" w:rsidRDefault="00DE11DD" w:rsidP="00DE11DD">
      <w:pPr>
        <w:pStyle w:val="BodyText0"/>
      </w:pPr>
      <w:r w:rsidRPr="002E0D98">
        <w:t xml:space="preserve">The low number of positive tweets related to Hamun Lake and Sistan region, shows how negatively this region is affected by Hamun Lake desiccation. Having “water” as most frequent word in both </w:t>
      </w:r>
      <m:oMath>
        <m:r>
          <w:rPr>
            <w:rFonts w:ascii="Cambria Math" w:hAnsi="Cambria Math"/>
          </w:rPr>
          <m:t>D+</m:t>
        </m:r>
      </m:oMath>
      <w:r w:rsidRPr="002E0D98">
        <w:t xml:space="preserve"> and </w:t>
      </w:r>
      <m:oMath>
        <m:r>
          <w:rPr>
            <w:rFonts w:ascii="Cambria Math" w:hAnsi="Cambria Math"/>
          </w:rPr>
          <m:t>D-</m:t>
        </m:r>
      </m:oMath>
      <w:r w:rsidRPr="002E0D98">
        <w:t xml:space="preserve"> shows that water is very important issue in the region and most people talk about it in their tweet regardless of showing positive or negative feelings. In Iran, dams are one of the most important causes of environmental issues like Urmia Lake desiccation </w:t>
      </w:r>
      <w:r w:rsidRPr="002E0D98">
        <w:fldChar w:fldCharType="begin" w:fldLock="1"/>
      </w:r>
      <w:r w:rsidRPr="002E0D98">
        <w:instrText>ADDIN CSL_CITATION {"citationItems":[{"id":"ITEM-1","itemData":{"DOI":"10.3390/w11081624","ISSN":"20734441","abstract":"Water management in arid basins often lacks sufficient hydro-climatological data because, e.g., rain gauges are typically absent at high elevations and inflow to ungauged areas around large closed lakes is difficult to estimate. We sought to improve precipitation and runoff estimation in an arid basin (Lake Urmia, Iran) using methods involving assimilation of satellite-based data. We estimated precipitation using interpolation of rain gauge data by kriging, downscaling the Tropical Rainfall Measuring Mission (TRMM), and cokriging interpolation of in-situ records with Remote Sensing (RS)-based data. Using RSbased data application in estimations gave more precise results, by compensating for lack of data at high elevations. Cokriging interpolation of rain gauges by TRMM and Digitized Elevation Model (DEM) gave 4-9 mm lower Root Mean Square Error (RMSE) in different years compared with kriging. Downscaling TRMM improved its accuracy by 14 mm. Using the most accurate precipitation result, we modeled annual direct runoff with Kennessey and Soil Conservation Service Curve Number (SCS-CN) models. These models use land use, permeability, and slope data. In runoff modeling, Kennessey gave higher accuracy. Calibrating Kennessey reduced the Normalized RMSE (NRMSE) from 1 in the standard model to 0.44. Direct runoff coefficient map by 1 km spatial resolution was generated by calibrated Kennessey. Validation by the closest gauges to the lake gave a NRMSE of 0.41 which approved the accuracy of modeling.","author":[{"dropping-particle":"","family":"Akbari","given":"Mahdi","non-dropping-particle":"","parse-names":false,"suffix":""},{"dropping-particle":"","family":"Haghighi","given":"Ali Torabi","non-dropping-particle":"","parse-names":false,"suffix":""},{"dropping-particle":"","family":"Aghayi","given":"Mohammad Mahdi","non-dropping-particle":"","parse-names":false,"suffix":""},{"dropping-particle":"","family":"Javadian","given":"Mostafa","non-dropping-particle":"","parse-names":false,"suffix":""},{"dropping-particle":"","family":"Tajrishy","given":"Masoud","non-dropping-particle":"","parse-names":false,"suffix":""},{"dropping-particle":"","family":"Kløve","given":"Bjørn","non-dropping-particle":"","parse-names":false,"suffix":""}],"container-title":"Water (Switzerland)","id":"ITEM-1","issue":"8","issued":{"date-parts":[["2019"]]},"title":"Assimilation of satellite-based data for hydrological mapping of precipitation and direct runoff coefficient for the Lake Urmia basin in Iran","type":"article-journal","volume":"11"},"uris":["http://www.mendeley.com/documents/?uuid=4d807fa6-344e-4454-9284-3cf6c3a27124"]}],"mendeley":{"formattedCitation":"[30]","plainTextFormattedCitation":"[30]","previouslyFormattedCitation":"[30]"},"properties":{"noteIndex":0},"schema":"https://github.com/citation-style-language/schema/raw/master/csl-citation.json"}</w:instrText>
      </w:r>
      <w:r w:rsidRPr="002E0D98">
        <w:fldChar w:fldCharType="separate"/>
      </w:r>
      <w:r w:rsidRPr="002E0D98">
        <w:t>[30]</w:t>
      </w:r>
      <w:r w:rsidRPr="002E0D98">
        <w:fldChar w:fldCharType="end"/>
      </w:r>
      <w:r w:rsidRPr="002E0D98">
        <w:t xml:space="preserve">. This is reflected in </w:t>
      </w:r>
      <m:oMath>
        <m:r>
          <w:rPr>
            <w:rFonts w:ascii="Cambria Math" w:hAnsi="Cambria Math"/>
          </w:rPr>
          <m:t>D-</m:t>
        </m:r>
      </m:oMath>
      <w:r w:rsidRPr="002E0D98">
        <w:t xml:space="preserve"> because “dam” word is very popular among tweets. Another important point in </w:t>
      </w:r>
      <m:oMath>
        <m:r>
          <w:rPr>
            <w:rFonts w:ascii="Cambria Math" w:hAnsi="Cambria Math"/>
          </w:rPr>
          <m:t>D-</m:t>
        </m:r>
      </m:oMath>
      <w:r w:rsidRPr="002E0D98">
        <w:t xml:space="preserve">, is presence of “Kamal-Khan” and “third phase”. As shown in </w:t>
      </w:r>
      <w:r w:rsidRPr="002E0D98">
        <w:fldChar w:fldCharType="begin"/>
      </w:r>
      <w:r w:rsidRPr="002E0D98">
        <w:instrText xml:space="preserve"> REF _Ref56087195 \h </w:instrText>
      </w:r>
      <w:r>
        <w:instrText xml:space="preserve"> \* MERGEFORMAT </w:instrText>
      </w:r>
      <w:r w:rsidRPr="002E0D98">
        <w:fldChar w:fldCharType="separate"/>
      </w:r>
      <w:r w:rsidRPr="00147A6E">
        <w:t xml:space="preserve">Figure </w:t>
      </w:r>
      <w:r>
        <w:t>1</w:t>
      </w:r>
      <w:r w:rsidRPr="002E0D98">
        <w:fldChar w:fldCharType="end"/>
      </w:r>
      <w:r w:rsidRPr="002E0D98">
        <w:t xml:space="preserve">-a, </w:t>
      </w:r>
      <w:r w:rsidR="00EC1851">
        <w:t>o</w:t>
      </w:r>
      <w:r w:rsidRPr="002E0D98">
        <w:t xml:space="preserve">n Hirmand River we have 4 dams and most close one to Iran border is Kamal-Khan dam. This dam is in third phase of construction and </w:t>
      </w:r>
      <w:r>
        <w:t>has</w:t>
      </w:r>
      <w:r w:rsidRPr="002E0D98">
        <w:t xml:space="preserve"> </w:t>
      </w:r>
      <w:r>
        <w:t>inaugurated experimentally</w:t>
      </w:r>
      <w:r w:rsidRPr="002E0D98">
        <w:t xml:space="preserve">. This fact is also affected </w:t>
      </w:r>
      <w:r>
        <w:t xml:space="preserve">in </w:t>
      </w:r>
      <w:r w:rsidRPr="002E0D98">
        <w:t xml:space="preserve">tweets </w:t>
      </w:r>
      <w:r>
        <w:t>of</w:t>
      </w:r>
      <w:r w:rsidRPr="002E0D98">
        <w:t xml:space="preserve"> </w:t>
      </w:r>
      <m:oMath>
        <m:r>
          <w:rPr>
            <w:rFonts w:ascii="Cambria Math" w:hAnsi="Cambria Math"/>
          </w:rPr>
          <m:t>D-</m:t>
        </m:r>
      </m:oMath>
      <w:r w:rsidRPr="002E0D98">
        <w:t xml:space="preserve"> considerably. </w:t>
      </w:r>
    </w:p>
    <w:p w14:paraId="4F235B3B" w14:textId="79C6DCAC" w:rsidR="00252150" w:rsidRDefault="00DE11DD" w:rsidP="00525687">
      <w:pPr>
        <w:pStyle w:val="BodyText0"/>
      </w:pPr>
      <w:r>
        <w:t>Also, after POS tagging of all word</w:t>
      </w:r>
      <w:r w:rsidR="00BD4596">
        <w:t>s</w:t>
      </w:r>
      <w:r>
        <w:t xml:space="preserve"> of tweets in each positive and negative datasets, most common nouns and verbs of </w:t>
      </w:r>
      <m:oMath>
        <m:r>
          <w:rPr>
            <w:rFonts w:ascii="Cambria Math" w:hAnsi="Cambria Math"/>
          </w:rPr>
          <m:t>D+</m:t>
        </m:r>
      </m:oMath>
      <w:r>
        <w:t xml:space="preserve"> and </w:t>
      </w:r>
      <m:oMath>
        <m:r>
          <w:rPr>
            <w:rFonts w:ascii="Cambria Math" w:hAnsi="Cambria Math"/>
          </w:rPr>
          <m:t>D-</m:t>
        </m:r>
      </m:oMath>
      <w:r>
        <w:t xml:space="preserve"> are plotted in </w:t>
      </w:r>
      <w:r>
        <w:fldChar w:fldCharType="begin"/>
      </w:r>
      <w:r>
        <w:instrText xml:space="preserve"> REF _Ref56087452 \h  \* MERGEFORMAT </w:instrText>
      </w:r>
      <w:r>
        <w:fldChar w:fldCharType="separate"/>
      </w:r>
      <w:r w:rsidR="006A4072" w:rsidRPr="00147A6E">
        <w:t xml:space="preserve">Figure </w:t>
      </w:r>
      <w:r w:rsidR="006A4072">
        <w:rPr>
          <w:noProof/>
        </w:rPr>
        <w:t>4</w:t>
      </w:r>
      <w:r>
        <w:fldChar w:fldCharType="end"/>
      </w:r>
      <w:r>
        <w:t xml:space="preserve">. Ashraf Ghani, president of Afghanistan, has recently visited Kamal-Khan Dam and wished it’s operation happens soon </w:t>
      </w:r>
      <w:r>
        <w:fldChar w:fldCharType="begin" w:fldLock="1"/>
      </w:r>
      <w:r>
        <w:instrText>ADDIN CSL_CITATION {"citationItems":[{"id":"ITEM-1","itemData":{"URL":"https://www.bbc.com/persian/afghanistan-54854466","accessed":{"date-parts":[["2020","10","10"]]},"author":[{"dropping-particle":"","family":"BBC","given":"","non-dropping-particle":"","parse-names":false,"suffix":""}],"id":"ITEM-1","issued":{"date-parts":[["2020"]]},"title":"Experimental water intake of Afghanistan's Kamal Khan Dam began near the border with Iran","type":"webpage"},"uris":["http://www.mendeley.com/documents/?uuid=51cf8e2e-e64d-474d-9cd1-5ba82723b4b8"]}],"mendeley":{"formattedCitation":"[31]","plainTextFormattedCitation":"[31]","previouslyFormattedCitation":"[31]"},"properties":{"noteIndex":0},"schema":"https://github.com/citation-style-language/schema/raw/master/csl-citation.json"}</w:instrText>
      </w:r>
      <w:r>
        <w:fldChar w:fldCharType="separate"/>
      </w:r>
      <w:r w:rsidRPr="000163BF">
        <w:rPr>
          <w:noProof/>
        </w:rPr>
        <w:t>[31]</w:t>
      </w:r>
      <w:r>
        <w:fldChar w:fldCharType="end"/>
      </w:r>
      <w:r>
        <w:t xml:space="preserve">. The verbs “open” and “inaugurate” and noun “Ghani” are popular in </w:t>
      </w:r>
      <m:oMath>
        <m:r>
          <w:rPr>
            <w:rFonts w:ascii="Cambria Math" w:hAnsi="Cambria Math"/>
          </w:rPr>
          <m:t>D-</m:t>
        </m:r>
      </m:oMath>
      <w:r>
        <w:t xml:space="preserve"> because of mentioned fact about Kamal-Khan dam.</w:t>
      </w:r>
    </w:p>
    <w:p w14:paraId="6AA794BD" w14:textId="7060DDA1" w:rsidR="00505005" w:rsidRPr="00505005" w:rsidRDefault="00505005" w:rsidP="00505005">
      <w:pPr>
        <w:sectPr w:rsidR="00505005" w:rsidRPr="00505005" w:rsidSect="003B4E04">
          <w:type w:val="continuous"/>
          <w:pgSz w:w="11906" w:h="16838" w:code="9"/>
          <w:pgMar w:top="1080" w:right="907" w:bottom="1440" w:left="907" w:header="720" w:footer="720" w:gutter="0"/>
          <w:cols w:num="2" w:space="360"/>
          <w:docGrid w:linePitch="360"/>
        </w:sectPr>
      </w:pPr>
    </w:p>
    <w:p w14:paraId="6FACC105" w14:textId="5024565B" w:rsidR="00252150" w:rsidRDefault="00252150" w:rsidP="00A517BD">
      <w:pPr>
        <w:pStyle w:val="BodyText0"/>
        <w:jc w:val="center"/>
      </w:pPr>
    </w:p>
    <w:p w14:paraId="2A7F9311" w14:textId="2A40A6A8" w:rsidR="00DC3EE7" w:rsidRDefault="00E17FFD" w:rsidP="00A517BD">
      <w:pPr>
        <w:pStyle w:val="BodyText0"/>
        <w:jc w:val="center"/>
      </w:pPr>
      <w:r>
        <w:rPr>
          <w:noProof/>
        </w:rPr>
        <w:drawing>
          <wp:inline distT="0" distB="0" distL="0" distR="0" wp14:anchorId="218A8A6F" wp14:editId="4B246217">
            <wp:extent cx="8693785" cy="5846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8693785" cy="5846445"/>
                    </a:xfrm>
                    <a:prstGeom prst="rect">
                      <a:avLst/>
                    </a:prstGeom>
                    <a:noFill/>
                  </pic:spPr>
                </pic:pic>
              </a:graphicData>
            </a:graphic>
          </wp:inline>
        </w:drawing>
      </w:r>
    </w:p>
    <w:p w14:paraId="313CBF88" w14:textId="3A583018" w:rsidR="00252150" w:rsidRDefault="005C142F" w:rsidP="004405D1">
      <w:pPr>
        <w:pStyle w:val="Caption"/>
      </w:pPr>
      <w:bookmarkStart w:id="4" w:name="_Ref58491781"/>
      <w:r>
        <w:t xml:space="preserve">Figure </w:t>
      </w:r>
      <w:r>
        <w:fldChar w:fldCharType="begin"/>
      </w:r>
      <w:r>
        <w:instrText xml:space="preserve"> SEQ Figure \* ARABIC </w:instrText>
      </w:r>
      <w:r>
        <w:fldChar w:fldCharType="separate"/>
      </w:r>
      <w:r w:rsidR="00D87C48">
        <w:t>2</w:t>
      </w:r>
      <w:r>
        <w:fldChar w:fldCharType="end"/>
      </w:r>
      <w:bookmarkEnd w:id="4"/>
      <w:r>
        <w:t xml:space="preserve">. </w:t>
      </w:r>
      <w:r w:rsidRPr="00A552F3">
        <w:t>Flowchart of</w:t>
      </w:r>
      <w:r>
        <w:t xml:space="preserve"> </w:t>
      </w:r>
      <w:r w:rsidR="00B75269">
        <w:t>sections in</w:t>
      </w:r>
      <w:r w:rsidR="00B75269">
        <w:t xml:space="preserve"> this study</w:t>
      </w:r>
      <w:r w:rsidR="00B75269">
        <w:t xml:space="preserve"> </w:t>
      </w:r>
      <w:r w:rsidR="004405D1">
        <w:t xml:space="preserve">a) </w:t>
      </w:r>
      <w:r>
        <w:t xml:space="preserve">section 1 </w:t>
      </w:r>
      <w:r w:rsidR="00C809F6">
        <w:t xml:space="preserve">by Twitter API </w:t>
      </w:r>
      <w:r w:rsidR="004405D1">
        <w:t xml:space="preserve">and b) section 2 </w:t>
      </w:r>
      <w:r w:rsidR="00C809F6">
        <w:t xml:space="preserve">by Google search API </w:t>
      </w:r>
    </w:p>
    <w:p w14:paraId="7109352B" w14:textId="5175DA19" w:rsidR="00252150" w:rsidRPr="00252150" w:rsidRDefault="00252150" w:rsidP="00252150">
      <w:pPr>
        <w:sectPr w:rsidR="00252150" w:rsidRPr="00252150" w:rsidSect="00252150">
          <w:pgSz w:w="16838" w:h="11906" w:orient="landscape" w:code="9"/>
          <w:pgMar w:top="907" w:right="1080" w:bottom="907" w:left="1440" w:header="720" w:footer="720" w:gutter="0"/>
          <w:cols w:space="360"/>
          <w:docGrid w:linePitch="360"/>
        </w:sectPr>
      </w:pPr>
    </w:p>
    <w:tbl>
      <w:tblPr>
        <w:tblStyle w:val="TableGrid"/>
        <w:tblW w:w="10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3B3D80" w14:paraId="3155E225" w14:textId="77777777" w:rsidTr="00A05C5B">
        <w:tc>
          <w:tcPr>
            <w:tcW w:w="5055" w:type="dxa"/>
          </w:tcPr>
          <w:p w14:paraId="3C647D72" w14:textId="77777777" w:rsidR="003B3D80" w:rsidRDefault="003B3D80" w:rsidP="00A05C5B">
            <w:r>
              <w:rPr>
                <w:noProof/>
              </w:rPr>
              <w:lastRenderedPageBreak/>
              <mc:AlternateContent>
                <mc:Choice Requires="wps">
                  <w:drawing>
                    <wp:anchor distT="0" distB="0" distL="114300" distR="114300" simplePos="0" relativeHeight="251666432" behindDoc="0" locked="0" layoutInCell="1" allowOverlap="1" wp14:anchorId="69B730BF" wp14:editId="33D5FA9C">
                      <wp:simplePos x="0" y="0"/>
                      <wp:positionH relativeFrom="column">
                        <wp:posOffset>2536262</wp:posOffset>
                      </wp:positionH>
                      <wp:positionV relativeFrom="paragraph">
                        <wp:posOffset>93345</wp:posOffset>
                      </wp:positionV>
                      <wp:extent cx="914400" cy="2338086"/>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914400" cy="2338086"/>
                              </a:xfrm>
                              <a:prstGeom prst="rect">
                                <a:avLst/>
                              </a:prstGeom>
                              <a:noFill/>
                              <a:ln w="6350">
                                <a:noFill/>
                              </a:ln>
                            </wps:spPr>
                            <wps:txbx>
                              <w:txbxContent>
                                <w:p w14:paraId="51D117C8" w14:textId="77777777" w:rsidR="003B3D80" w:rsidRDefault="003B3D80" w:rsidP="003B3D80">
                                  <w:r>
                                    <w:t>a)</w:t>
                                  </w:r>
                                </w:p>
                                <w:p w14:paraId="5D8A380F" w14:textId="77777777" w:rsidR="003B3D80" w:rsidRDefault="003B3D80" w:rsidP="003B3D80"/>
                                <w:p w14:paraId="1A958094" w14:textId="77777777" w:rsidR="003B3D80" w:rsidRDefault="003B3D80" w:rsidP="003B3D80"/>
                                <w:p w14:paraId="74725B2B" w14:textId="77777777" w:rsidR="003B3D80" w:rsidRDefault="003B3D80" w:rsidP="003B3D80"/>
                                <w:p w14:paraId="622083AB" w14:textId="77777777" w:rsidR="003B3D80" w:rsidRDefault="003B3D80" w:rsidP="003B3D80"/>
                                <w:p w14:paraId="14682B7D" w14:textId="77777777" w:rsidR="003B3D80" w:rsidRDefault="003B3D80" w:rsidP="003B3D80"/>
                                <w:p w14:paraId="7B591141" w14:textId="77777777" w:rsidR="003B3D80" w:rsidRDefault="003B3D80" w:rsidP="003B3D80"/>
                                <w:p w14:paraId="22F7E952" w14:textId="77777777" w:rsidR="003B3D80" w:rsidRDefault="003B3D80" w:rsidP="003B3D80"/>
                                <w:p w14:paraId="1BBEA843" w14:textId="77777777" w:rsidR="003B3D80" w:rsidRDefault="003B3D80" w:rsidP="003B3D80"/>
                                <w:p w14:paraId="7C49D207" w14:textId="77777777" w:rsidR="003B3D80" w:rsidRDefault="003B3D80" w:rsidP="003B3D80"/>
                                <w:p w14:paraId="370B3F85" w14:textId="77777777" w:rsidR="003B3D80" w:rsidRDefault="003B3D80" w:rsidP="003B3D80"/>
                                <w:p w14:paraId="45909739" w14:textId="77777777" w:rsidR="003B3D80" w:rsidRDefault="003B3D80" w:rsidP="003B3D80"/>
                                <w:p w14:paraId="5706519A" w14:textId="77777777" w:rsidR="003B3D80" w:rsidRDefault="003B3D80" w:rsidP="003B3D80"/>
                                <w:p w14:paraId="2875705E" w14:textId="77777777" w:rsidR="003B3D80" w:rsidRDefault="003B3D80" w:rsidP="003B3D80">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B730BF" id="_x0000_t202" coordsize="21600,21600" o:spt="202" path="m,l,21600r21600,l21600,xe">
                      <v:stroke joinstyle="miter"/>
                      <v:path gradientshapeok="t" o:connecttype="rect"/>
                    </v:shapetype>
                    <v:shape id="Text Box 1" o:spid="_x0000_s1026" type="#_x0000_t202" style="position:absolute;left:0;text-align:left;margin-left:199.7pt;margin-top:7.35pt;width:1in;height:184.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" filled="f" stroked="f" strokeweight=".5pt">
                      <v:textbox>
                        <w:txbxContent>
                          <w:p w14:paraId="51D117C8" w14:textId="77777777" w:rsidR="003B3D80" w:rsidRDefault="003B3D80" w:rsidP="003B3D80">
                            <w:r>
                              <w:t>a)</w:t>
                            </w:r>
                          </w:p>
                          <w:p w14:paraId="5D8A380F" w14:textId="77777777" w:rsidR="003B3D80" w:rsidRDefault="003B3D80" w:rsidP="003B3D80"/>
                          <w:p w14:paraId="1A958094" w14:textId="77777777" w:rsidR="003B3D80" w:rsidRDefault="003B3D80" w:rsidP="003B3D80"/>
                          <w:p w14:paraId="74725B2B" w14:textId="77777777" w:rsidR="003B3D80" w:rsidRDefault="003B3D80" w:rsidP="003B3D80"/>
                          <w:p w14:paraId="622083AB" w14:textId="77777777" w:rsidR="003B3D80" w:rsidRDefault="003B3D80" w:rsidP="003B3D80"/>
                          <w:p w14:paraId="14682B7D" w14:textId="77777777" w:rsidR="003B3D80" w:rsidRDefault="003B3D80" w:rsidP="003B3D80"/>
                          <w:p w14:paraId="7B591141" w14:textId="77777777" w:rsidR="003B3D80" w:rsidRDefault="003B3D80" w:rsidP="003B3D80"/>
                          <w:p w14:paraId="22F7E952" w14:textId="77777777" w:rsidR="003B3D80" w:rsidRDefault="003B3D80" w:rsidP="003B3D80"/>
                          <w:p w14:paraId="1BBEA843" w14:textId="77777777" w:rsidR="003B3D80" w:rsidRDefault="003B3D80" w:rsidP="003B3D80"/>
                          <w:p w14:paraId="7C49D207" w14:textId="77777777" w:rsidR="003B3D80" w:rsidRDefault="003B3D80" w:rsidP="003B3D80"/>
                          <w:p w14:paraId="370B3F85" w14:textId="77777777" w:rsidR="003B3D80" w:rsidRDefault="003B3D80" w:rsidP="003B3D80"/>
                          <w:p w14:paraId="45909739" w14:textId="77777777" w:rsidR="003B3D80" w:rsidRDefault="003B3D80" w:rsidP="003B3D80"/>
                          <w:p w14:paraId="5706519A" w14:textId="77777777" w:rsidR="003B3D80" w:rsidRDefault="003B3D80" w:rsidP="003B3D80"/>
                          <w:p w14:paraId="2875705E" w14:textId="77777777" w:rsidR="003B3D80" w:rsidRDefault="003B3D80" w:rsidP="003B3D80">
                            <w:r>
                              <w:t>b)</w:t>
                            </w:r>
                          </w:p>
                        </w:txbxContent>
                      </v:textbox>
                    </v:shape>
                  </w:pict>
                </mc:Fallback>
              </mc:AlternateContent>
            </w:r>
            <w:r w:rsidRPr="00DE20CB">
              <w:rPr>
                <w:noProof/>
              </w:rPr>
              <w:drawing>
                <wp:inline distT="0" distB="0" distL="0" distR="0" wp14:anchorId="32FC09BD" wp14:editId="0A0E740D">
                  <wp:extent cx="2772000" cy="1935347"/>
                  <wp:effectExtent l="0" t="0" r="0" b="8255"/>
                  <wp:docPr id="14339" name="Picture 2">
                    <a:extLst xmlns:a="http://schemas.openxmlformats.org/drawingml/2006/main">
                      <a:ext uri="{FF2B5EF4-FFF2-40B4-BE49-F238E27FC236}">
                        <a16:creationId xmlns:a16="http://schemas.microsoft.com/office/drawing/2014/main" id="{B64D86E5-D6D4-4A0D-AF48-71336CDF0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a:extLst>
                              <a:ext uri="{FF2B5EF4-FFF2-40B4-BE49-F238E27FC236}">
                                <a16:creationId xmlns:a16="http://schemas.microsoft.com/office/drawing/2014/main" id="{B64D86E5-D6D4-4A0D-AF48-71336CDF0F27}"/>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b="6905"/>
                          <a:stretch>
                            <a:fillRect/>
                          </a:stretch>
                        </pic:blipFill>
                        <pic:spPr bwMode="auto">
                          <a:xfrm>
                            <a:off x="0" y="0"/>
                            <a:ext cx="2772000" cy="1935347"/>
                          </a:xfrm>
                          <a:prstGeom prst="rect">
                            <a:avLst/>
                          </a:prstGeom>
                          <a:noFill/>
                          <a:ln>
                            <a:noFill/>
                          </a:ln>
                        </pic:spPr>
                      </pic:pic>
                    </a:graphicData>
                  </a:graphic>
                </wp:inline>
              </w:drawing>
            </w:r>
          </w:p>
          <w:p w14:paraId="762D5A33" w14:textId="77777777" w:rsidR="003B3D80" w:rsidRDefault="003B3D80" w:rsidP="00A05C5B">
            <w:r w:rsidRPr="00DE20CB">
              <w:rPr>
                <w:noProof/>
              </w:rPr>
              <w:drawing>
                <wp:inline distT="0" distB="0" distL="0" distR="0" wp14:anchorId="6786C8C6" wp14:editId="38D13AA8">
                  <wp:extent cx="2772000" cy="2060762"/>
                  <wp:effectExtent l="0" t="0" r="0" b="0"/>
                  <wp:docPr id="15363" name="Picture 4">
                    <a:extLst xmlns:a="http://schemas.openxmlformats.org/drawingml/2006/main">
                      <a:ext uri="{FF2B5EF4-FFF2-40B4-BE49-F238E27FC236}">
                        <a16:creationId xmlns:a16="http://schemas.microsoft.com/office/drawing/2014/main" id="{7E670B72-F0F9-43CF-86AB-019F1AB4C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4">
                            <a:extLst>
                              <a:ext uri="{FF2B5EF4-FFF2-40B4-BE49-F238E27FC236}">
                                <a16:creationId xmlns:a16="http://schemas.microsoft.com/office/drawing/2014/main" id="{7E670B72-F0F9-43CF-86AB-019F1AB4CE07}"/>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l="5000" b="5833"/>
                          <a:stretch>
                            <a:fillRect/>
                          </a:stretch>
                        </pic:blipFill>
                        <pic:spPr bwMode="auto">
                          <a:xfrm>
                            <a:off x="0" y="0"/>
                            <a:ext cx="2772000" cy="2060762"/>
                          </a:xfrm>
                          <a:prstGeom prst="rect">
                            <a:avLst/>
                          </a:prstGeom>
                          <a:noFill/>
                          <a:ln>
                            <a:noFill/>
                          </a:ln>
                        </pic:spPr>
                      </pic:pic>
                    </a:graphicData>
                  </a:graphic>
                </wp:inline>
              </w:drawing>
            </w:r>
          </w:p>
        </w:tc>
        <w:tc>
          <w:tcPr>
            <w:tcW w:w="5055" w:type="dxa"/>
          </w:tcPr>
          <w:p w14:paraId="44EA43EC" w14:textId="77777777" w:rsidR="003B3D80" w:rsidRDefault="003B3D80" w:rsidP="00A05C5B">
            <w:r>
              <w:t>(b)</w:t>
            </w:r>
          </w:p>
          <w:p w14:paraId="6A3C9610" w14:textId="77777777" w:rsidR="003B3D80" w:rsidRDefault="003B3D80" w:rsidP="00A05C5B"/>
        </w:tc>
      </w:tr>
    </w:tbl>
    <w:p w14:paraId="46D1625C" w14:textId="21581B45" w:rsidR="003B3D80" w:rsidRPr="00F02E0F" w:rsidRDefault="003B3D80" w:rsidP="003B3D80">
      <w:pPr>
        <w:pStyle w:val="Caption"/>
      </w:pPr>
      <w:bookmarkStart w:id="5" w:name="_Ref56087388"/>
      <w:r w:rsidRPr="00F02E0F">
        <w:t xml:space="preserve">Figure </w:t>
      </w:r>
      <w:r w:rsidRPr="00F02E0F">
        <w:fldChar w:fldCharType="begin"/>
      </w:r>
      <w:r w:rsidRPr="00F02E0F">
        <w:instrText xml:space="preserve"> SEQ Figure \* ARABIC </w:instrText>
      </w:r>
      <w:r w:rsidRPr="00F02E0F">
        <w:fldChar w:fldCharType="separate"/>
      </w:r>
      <w:r w:rsidR="006F643B">
        <w:t>3</w:t>
      </w:r>
      <w:r w:rsidRPr="00F02E0F">
        <w:fldChar w:fldCharType="end"/>
      </w:r>
      <w:bookmarkEnd w:id="5"/>
      <w:r w:rsidRPr="00F02E0F">
        <w:t>. most common words in a) D</w:t>
      </w:r>
      <w:r>
        <w:t>+ and b) D-</w:t>
      </w:r>
    </w:p>
    <w:p w14:paraId="33B5A300" w14:textId="4F65B58D" w:rsidR="003B3D80" w:rsidRPr="001D5205" w:rsidRDefault="003B3D80" w:rsidP="003B3D80">
      <w:pPr>
        <w:pStyle w:val="BodyText0"/>
      </w:pPr>
      <w:r>
        <w:t>Based on graphical representation of most common words from Word Cloud (</w:t>
      </w:r>
      <w:r>
        <w:fldChar w:fldCharType="begin"/>
      </w:r>
      <w:r>
        <w:instrText xml:space="preserve"> REF _Ref56087490 \h  \* MERGEFORMAT </w:instrText>
      </w:r>
      <w:r>
        <w:fldChar w:fldCharType="separate"/>
      </w:r>
      <w:r w:rsidR="00E1632C" w:rsidRPr="00147A6E">
        <w:t xml:space="preserve">Figure </w:t>
      </w:r>
      <w:r w:rsidR="00E1632C">
        <w:rPr>
          <w:noProof/>
        </w:rPr>
        <w:t>5</w:t>
      </w:r>
      <w:r>
        <w:fldChar w:fldCharType="end"/>
      </w:r>
      <w:r>
        <w:t xml:space="preserve">), positive words like “upright”, ”peace”, “beauties”, “full”, “celebration” and “fairness” are popular in </w:t>
      </w:r>
      <m:oMath>
        <m:r>
          <w:rPr>
            <w:rFonts w:ascii="Cambria Math" w:hAnsi="Cambria Math"/>
          </w:rPr>
          <m:t>D+</m:t>
        </m:r>
      </m:oMath>
      <w:r>
        <w:t xml:space="preserve">. However, words “Kamal-Khan”, “Ashraf-Ghani”, “inaugurated”, “” and “third phase” can reflect negative feeling of people, majorly Iranian, in </w:t>
      </w:r>
      <m:oMath>
        <m:r>
          <w:rPr>
            <w:rFonts w:ascii="Cambria Math" w:hAnsi="Cambria Math"/>
          </w:rPr>
          <m:t>D-</m:t>
        </m:r>
      </m:oMath>
      <w:r>
        <w:t xml:space="preserve"> about damming of Hirmand River by Afghanistan.</w:t>
      </w:r>
    </w:p>
    <w:p w14:paraId="6C9CD0EC" w14:textId="23FD6EAA" w:rsidR="005A4360" w:rsidRDefault="00C07BAC" w:rsidP="00C07BAC">
      <w:pPr>
        <w:pStyle w:val="BodyText0"/>
      </w:pPr>
      <w:r>
        <w:t xml:space="preserve">After applying </w:t>
      </w:r>
      <w:r w:rsidRPr="00221965">
        <w:t>SentiStrength</w:t>
      </w:r>
      <w:r>
        <w:t xml:space="preserve"> on each of </w:t>
      </w:r>
      <m:oMath>
        <m:r>
          <w:rPr>
            <w:rFonts w:ascii="Cambria Math" w:hAnsi="Cambria Math"/>
          </w:rPr>
          <m:t>D+</m:t>
        </m:r>
      </m:oMath>
      <w:r>
        <w:t xml:space="preserve"> and </w:t>
      </w:r>
      <m:oMath>
        <m:r>
          <w:rPr>
            <w:rFonts w:ascii="Cambria Math" w:hAnsi="Cambria Math"/>
          </w:rPr>
          <m:t>D-</m:t>
        </m:r>
      </m:oMath>
      <w:r>
        <w:t xml:space="preserve">, overall score of them found to be </w:t>
      </w:r>
      <w:r w:rsidRPr="003D67AD">
        <w:t>0</w:t>
      </w:r>
      <w:r>
        <w:t xml:space="preserve"> and </w:t>
      </w:r>
      <w:r w:rsidRPr="003D67AD">
        <w:t>-1</w:t>
      </w:r>
      <w:r>
        <w:t xml:space="preserve"> respectively</w:t>
      </w:r>
      <w:r w:rsidR="00E1632C">
        <w:t xml:space="preserve"> (</w:t>
      </w:r>
      <w:r w:rsidR="00E1632C">
        <w:fldChar w:fldCharType="begin"/>
      </w:r>
      <w:r w:rsidR="00E1632C">
        <w:instrText xml:space="preserve"> REF _Ref58513474 \h </w:instrText>
      </w:r>
      <w:r w:rsidR="00E1632C">
        <w:fldChar w:fldCharType="separate"/>
      </w:r>
      <w:r w:rsidR="00E1632C">
        <w:t xml:space="preserve">Figure </w:t>
      </w:r>
      <w:r w:rsidR="00E1632C">
        <w:rPr>
          <w:noProof/>
        </w:rPr>
        <w:t>6</w:t>
      </w:r>
      <w:r w:rsidR="00E1632C">
        <w:fldChar w:fldCharType="end"/>
      </w:r>
      <w:r w:rsidR="00E1632C">
        <w:t>)</w:t>
      </w:r>
      <w:r>
        <w:t xml:space="preserve">. It </w:t>
      </w:r>
      <w:r w:rsidR="00216C3E">
        <w:t>is consistent with what we expected</w:t>
      </w:r>
      <w:r>
        <w:t>.</w:t>
      </w:r>
      <w:r w:rsidR="00634B72">
        <w:t xml:space="preserve"> It should be noted that we expect to have positive value for </w:t>
      </w:r>
      <m:oMath>
        <m:r>
          <w:rPr>
            <w:rFonts w:ascii="Cambria Math" w:hAnsi="Cambria Math"/>
          </w:rPr>
          <m:t>D+</m:t>
        </m:r>
      </m:oMath>
      <w:r w:rsidR="00634B72">
        <w:t xml:space="preserve"> but its score is </w:t>
      </w:r>
      <w:r w:rsidR="00A51FEC">
        <w:t xml:space="preserve">0 which shows even in positive dataset, user do not show very positive feelings. </w:t>
      </w:r>
      <w:r>
        <w:t xml:space="preserve"> </w:t>
      </w:r>
    </w:p>
    <w:p w14:paraId="15789934" w14:textId="3A3603B5" w:rsidR="00C07BAC" w:rsidRDefault="00C07BAC" w:rsidP="00C07BAC">
      <w:pPr>
        <w:pStyle w:val="BodyText0"/>
      </w:pPr>
      <w:r>
        <w:t xml:space="preserve">Furthermore, applying </w:t>
      </w:r>
      <w:r w:rsidRPr="003D67AD">
        <w:t>Empath</w:t>
      </w:r>
      <w:r>
        <w:t xml:space="preserve"> showed that main lexical c</w:t>
      </w:r>
      <w:r w:rsidRPr="003D67AD">
        <w:t xml:space="preserve">ategories for </w:t>
      </w:r>
      <m:oMath>
        <m:r>
          <w:rPr>
            <w:rFonts w:ascii="Cambria Math" w:hAnsi="Cambria Math"/>
          </w:rPr>
          <m:t>D+</m:t>
        </m:r>
      </m:oMath>
      <w:r>
        <w:t xml:space="preserve"> are “</w:t>
      </w:r>
      <w:r w:rsidRPr="003D67AD">
        <w:t>Beach</w:t>
      </w:r>
      <w:r>
        <w:t>”, “</w:t>
      </w:r>
      <w:r w:rsidRPr="003D67AD">
        <w:t>Water</w:t>
      </w:r>
      <w:r>
        <w:t>”, “</w:t>
      </w:r>
      <w:r w:rsidRPr="003D67AD">
        <w:t>Swimming</w:t>
      </w:r>
      <w:r>
        <w:t>”, “</w:t>
      </w:r>
      <w:r w:rsidRPr="003D67AD">
        <w:t>Sailing</w:t>
      </w:r>
      <w:r>
        <w:t>”, “</w:t>
      </w:r>
      <w:r w:rsidRPr="003D67AD">
        <w:t>Cleaning</w:t>
      </w:r>
      <w:r>
        <w:t>” and “</w:t>
      </w:r>
      <w:r w:rsidRPr="003D67AD">
        <w:t>Ocean</w:t>
      </w:r>
      <w:r>
        <w:t>”. However, m</w:t>
      </w:r>
      <w:r w:rsidRPr="003D67AD">
        <w:t xml:space="preserve">ajor categories for </w:t>
      </w:r>
      <m:oMath>
        <m:r>
          <w:rPr>
            <w:rFonts w:ascii="Cambria Math" w:hAnsi="Cambria Math"/>
          </w:rPr>
          <m:t>D-</m:t>
        </m:r>
      </m:oMath>
      <w:r>
        <w:t xml:space="preserve"> are “N</w:t>
      </w:r>
      <w:r w:rsidRPr="003D67AD">
        <w:t>egative</w:t>
      </w:r>
      <w:r>
        <w:t xml:space="preserve"> </w:t>
      </w:r>
      <w:r w:rsidRPr="003D67AD">
        <w:t>emotion</w:t>
      </w:r>
      <w:r>
        <w:t>”, “</w:t>
      </w:r>
      <w:r w:rsidRPr="003D67AD">
        <w:t>Economics</w:t>
      </w:r>
      <w:r>
        <w:t>”, “</w:t>
      </w:r>
      <w:r w:rsidRPr="003D67AD">
        <w:t>Poor</w:t>
      </w:r>
      <w:r>
        <w:t>”, “</w:t>
      </w:r>
      <w:r w:rsidRPr="003D67AD">
        <w:t>Aggression</w:t>
      </w:r>
      <w:r>
        <w:t>”, “W</w:t>
      </w:r>
      <w:r w:rsidRPr="003D67AD">
        <w:t>ater</w:t>
      </w:r>
      <w:r>
        <w:t>” and “</w:t>
      </w:r>
      <w:r w:rsidRPr="003D67AD">
        <w:t>Government</w:t>
      </w:r>
      <w:r>
        <w:t xml:space="preserve">”. The lexical categories for both </w:t>
      </w:r>
      <m:oMath>
        <m:r>
          <w:rPr>
            <w:rFonts w:ascii="Cambria Math" w:hAnsi="Cambria Math"/>
          </w:rPr>
          <m:t>D-</m:t>
        </m:r>
      </m:oMath>
      <w:r>
        <w:t xml:space="preserve"> and </w:t>
      </w:r>
      <m:oMath>
        <m:r>
          <w:rPr>
            <w:rFonts w:ascii="Cambria Math" w:hAnsi="Cambria Math"/>
          </w:rPr>
          <m:t>D+</m:t>
        </m:r>
      </m:oMath>
      <w:r>
        <w:t xml:space="preserve"> also includes </w:t>
      </w:r>
      <w:r w:rsidR="00216C3E">
        <w:t>“w</w:t>
      </w:r>
      <w:r>
        <w:t>ater</w:t>
      </w:r>
      <w:r w:rsidR="00216C3E">
        <w:t>”</w:t>
      </w:r>
      <w:r>
        <w:t xml:space="preserve"> which shows how water resource management problem is crucial for Hamun Lake and Sistan region. Also, negative economic consequences of Hamun Lake are reflected</w:t>
      </w:r>
      <w:r w:rsidR="000D7499">
        <w:t xml:space="preserve"> clearly</w:t>
      </w:r>
      <w:r>
        <w:t xml:space="preserve"> in </w:t>
      </w:r>
      <w:r w:rsidR="000D7499">
        <w:t xml:space="preserve">determined </w:t>
      </w:r>
      <w:r>
        <w:t xml:space="preserve">categories of </w:t>
      </w:r>
      <m:oMath>
        <m:r>
          <w:rPr>
            <w:rFonts w:ascii="Cambria Math" w:hAnsi="Cambria Math"/>
          </w:rPr>
          <m:t>D-</m:t>
        </m:r>
      </m:oMath>
      <w:r w:rsidR="000D7499">
        <w:t xml:space="preserve"> by Empath module</w:t>
      </w:r>
      <w:r>
        <w:t xml:space="preserve">. </w:t>
      </w:r>
    </w:p>
    <w:p w14:paraId="22BAAB0D" w14:textId="77777777" w:rsidR="003B3D80" w:rsidRDefault="003B3D80" w:rsidP="00651ADF">
      <w:pPr>
        <w:pStyle w:val="Caption"/>
      </w:pPr>
    </w:p>
    <w:p w14:paraId="4B1E2A8C" w14:textId="77777777" w:rsidR="003B3D80" w:rsidRDefault="003B3D80" w:rsidP="00651ADF">
      <w:pPr>
        <w:pStyle w:val="Caption"/>
      </w:pPr>
    </w:p>
    <w:p w14:paraId="0F5BBC91" w14:textId="77777777" w:rsidR="003B3D80" w:rsidRDefault="003B3D80" w:rsidP="00651ADF">
      <w:pPr>
        <w:pStyle w:val="Caption"/>
      </w:pPr>
    </w:p>
    <w:p w14:paraId="2272DC8C" w14:textId="77777777" w:rsidR="003B3D80" w:rsidRDefault="003B3D80" w:rsidP="00651ADF">
      <w:pPr>
        <w:pStyle w:val="Caption"/>
      </w:pPr>
    </w:p>
    <w:tbl>
      <w:tblPr>
        <w:tblStyle w:val="TableGrid"/>
        <w:tblW w:w="5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tblGrid>
      <w:tr w:rsidR="004E1874" w14:paraId="58533B37" w14:textId="77777777" w:rsidTr="00A05C5B">
        <w:tc>
          <w:tcPr>
            <w:tcW w:w="5055" w:type="dxa"/>
          </w:tcPr>
          <w:p w14:paraId="3DFAAAA6" w14:textId="37F47DF0" w:rsidR="004E1874" w:rsidRDefault="00A37C23" w:rsidP="00A05C5B">
            <w:r>
              <w:rPr>
                <w:noProof/>
              </w:rPr>
              <mc:AlternateContent>
                <mc:Choice Requires="wps">
                  <w:drawing>
                    <wp:anchor distT="0" distB="0" distL="114300" distR="114300" simplePos="0" relativeHeight="251661312" behindDoc="0" locked="0" layoutInCell="1" allowOverlap="1" wp14:anchorId="31720317" wp14:editId="063CE981">
                      <wp:simplePos x="0" y="0"/>
                      <wp:positionH relativeFrom="column">
                        <wp:posOffset>2536150</wp:posOffset>
                      </wp:positionH>
                      <wp:positionV relativeFrom="paragraph">
                        <wp:posOffset>103794</wp:posOffset>
                      </wp:positionV>
                      <wp:extent cx="914400" cy="6209818"/>
                      <wp:effectExtent l="0" t="0" r="0" b="635"/>
                      <wp:wrapNone/>
                      <wp:docPr id="3" name="Text Box 3"/>
                      <wp:cNvGraphicFramePr/>
                      <a:graphic xmlns:a="http://schemas.openxmlformats.org/drawingml/2006/main">
                        <a:graphicData uri="http://schemas.microsoft.com/office/word/2010/wordprocessingShape">
                          <wps:wsp>
                            <wps:cNvSpPr txBox="1"/>
                            <wps:spPr>
                              <a:xfrm>
                                <a:off x="0" y="0"/>
                                <a:ext cx="914400" cy="6209818"/>
                              </a:xfrm>
                              <a:prstGeom prst="rect">
                                <a:avLst/>
                              </a:prstGeom>
                              <a:noFill/>
                              <a:ln w="6350">
                                <a:noFill/>
                              </a:ln>
                            </wps:spPr>
                            <wps:txbx>
                              <w:txbxContent>
                                <w:p w14:paraId="453F6F7A" w14:textId="77777777" w:rsidR="00A37C23" w:rsidRDefault="00A37C23" w:rsidP="00A37C23">
                                  <w:r>
                                    <w:t>a)</w:t>
                                  </w:r>
                                </w:p>
                                <w:p w14:paraId="2DA46859" w14:textId="77777777" w:rsidR="00A37C23" w:rsidRDefault="00A37C23" w:rsidP="00A37C23"/>
                                <w:p w14:paraId="1743EDAF" w14:textId="77777777" w:rsidR="00A37C23" w:rsidRDefault="00A37C23" w:rsidP="00A37C23"/>
                                <w:p w14:paraId="240213C4" w14:textId="77777777" w:rsidR="00A37C23" w:rsidRDefault="00A37C23" w:rsidP="00A37C23"/>
                                <w:p w14:paraId="7EBCFAB9" w14:textId="77777777" w:rsidR="00A37C23" w:rsidRDefault="00A37C23" w:rsidP="00A37C23"/>
                                <w:p w14:paraId="32EB9813" w14:textId="77777777" w:rsidR="00A37C23" w:rsidRDefault="00A37C23" w:rsidP="00A37C23"/>
                                <w:p w14:paraId="1335D6F7" w14:textId="77777777" w:rsidR="00A37C23" w:rsidRDefault="00A37C23" w:rsidP="00A37C23"/>
                                <w:p w14:paraId="13846ED7" w14:textId="77777777" w:rsidR="00A37C23" w:rsidRDefault="00A37C23" w:rsidP="00A37C23"/>
                                <w:p w14:paraId="5A9CEEEB" w14:textId="77777777" w:rsidR="00A37C23" w:rsidRDefault="00A37C23" w:rsidP="00A37C23"/>
                                <w:p w14:paraId="51868BC8" w14:textId="77777777" w:rsidR="00A37C23" w:rsidRDefault="00A37C23" w:rsidP="00A37C23"/>
                                <w:p w14:paraId="31AD4C67" w14:textId="77777777" w:rsidR="00A37C23" w:rsidRDefault="00A37C23" w:rsidP="00A37C23"/>
                                <w:p w14:paraId="6058CF9A" w14:textId="77777777" w:rsidR="00A37C23" w:rsidRDefault="00A37C23" w:rsidP="00A37C23"/>
                                <w:p w14:paraId="4A212C06" w14:textId="77777777" w:rsidR="00A37C23" w:rsidRDefault="00A37C23" w:rsidP="00A37C23"/>
                                <w:p w14:paraId="75A2BD4A" w14:textId="4AAAF7E7" w:rsidR="00A37C23" w:rsidRDefault="00A37C23" w:rsidP="00A37C23">
                                  <w:r>
                                    <w:t>b)</w:t>
                                  </w:r>
                                </w:p>
                                <w:p w14:paraId="1BF52486" w14:textId="2686E6B9" w:rsidR="00A37C23" w:rsidRDefault="00A37C23" w:rsidP="00A37C23"/>
                                <w:p w14:paraId="204E09F8" w14:textId="6CE142DC" w:rsidR="00A37C23" w:rsidRDefault="00A37C23" w:rsidP="00A37C23"/>
                                <w:p w14:paraId="18CEF4F9" w14:textId="5698C275" w:rsidR="00A37C23" w:rsidRDefault="00A37C23" w:rsidP="00A37C23"/>
                                <w:p w14:paraId="3D68DFB7" w14:textId="7B5B47D1" w:rsidR="00A37C23" w:rsidRDefault="00A37C23" w:rsidP="00A37C23"/>
                                <w:p w14:paraId="77DF230B" w14:textId="46506298" w:rsidR="00A37C23" w:rsidRDefault="00A37C23" w:rsidP="00A37C23"/>
                                <w:p w14:paraId="14E335F7" w14:textId="6B9A08EA" w:rsidR="00A37C23" w:rsidRDefault="00A37C23" w:rsidP="00A37C23"/>
                                <w:p w14:paraId="0F54DE17" w14:textId="45D8CD2E" w:rsidR="00A37C23" w:rsidRDefault="00A37C23" w:rsidP="00A37C23"/>
                                <w:p w14:paraId="294439B9" w14:textId="39674A25" w:rsidR="00A37C23" w:rsidRDefault="00A37C23" w:rsidP="00A37C23"/>
                                <w:p w14:paraId="4A944269" w14:textId="34C48F3C" w:rsidR="00A37C23" w:rsidRDefault="00A37C23" w:rsidP="00A37C23"/>
                                <w:p w14:paraId="73B7C982" w14:textId="6CBA82D3" w:rsidR="00A37C23" w:rsidRDefault="00A37C23" w:rsidP="00A37C23"/>
                                <w:p w14:paraId="4A39C992" w14:textId="25F6B5B1" w:rsidR="00A37C23" w:rsidRDefault="00A37C23" w:rsidP="00A37C23"/>
                                <w:p w14:paraId="04A4FE01" w14:textId="48B11067" w:rsidR="00A37C23" w:rsidRDefault="00A37C23" w:rsidP="00A37C23"/>
                                <w:p w14:paraId="4BCF276B" w14:textId="65281234" w:rsidR="00A37C23" w:rsidRDefault="00A37C23" w:rsidP="00A37C23"/>
                                <w:p w14:paraId="4D4F4907" w14:textId="02FE346D" w:rsidR="00A37C23" w:rsidRDefault="00A37C23" w:rsidP="00A37C23">
                                  <w:r>
                                    <w:t>c)</w:t>
                                  </w:r>
                                </w:p>
                                <w:p w14:paraId="6D2DFCE1" w14:textId="184B484B" w:rsidR="00A37C23" w:rsidRDefault="00A37C23" w:rsidP="00A37C23"/>
                                <w:p w14:paraId="1B2115BA" w14:textId="5F4B480D" w:rsidR="00A37C23" w:rsidRDefault="00A37C23" w:rsidP="00A37C23"/>
                                <w:p w14:paraId="6617FF80" w14:textId="41B1B71A" w:rsidR="00A37C23" w:rsidRDefault="00A37C23" w:rsidP="00A37C23"/>
                                <w:p w14:paraId="59CA45F9" w14:textId="3FEB4004" w:rsidR="00A37C23" w:rsidRDefault="00A37C23" w:rsidP="00A37C23"/>
                                <w:p w14:paraId="3F03BC22" w14:textId="0D5546A9" w:rsidR="00A37C23" w:rsidRDefault="00A37C23" w:rsidP="00A37C23"/>
                                <w:p w14:paraId="1B8480DD" w14:textId="45504BFE" w:rsidR="00A37C23" w:rsidRDefault="00A37C23" w:rsidP="00A37C23"/>
                                <w:p w14:paraId="34802179" w14:textId="3290DC66" w:rsidR="00A37C23" w:rsidRDefault="00A37C23" w:rsidP="00A37C23"/>
                                <w:p w14:paraId="7A640CCB" w14:textId="6B4BBC7B" w:rsidR="00A37C23" w:rsidRDefault="00A37C23" w:rsidP="00A37C23"/>
                                <w:p w14:paraId="538ABAE3" w14:textId="0C306837" w:rsidR="00A37C23" w:rsidRDefault="00A37C23" w:rsidP="00A37C23"/>
                                <w:p w14:paraId="381ABFFA" w14:textId="7543A3EC" w:rsidR="00A37C23" w:rsidRDefault="00A37C23" w:rsidP="00A37C23"/>
                                <w:p w14:paraId="3EF4873A" w14:textId="45F48487" w:rsidR="00A37C23" w:rsidRDefault="00A37C23" w:rsidP="00A37C23"/>
                                <w:p w14:paraId="508CFB52" w14:textId="4B924F2E" w:rsidR="00A37C23" w:rsidRDefault="00A37C23" w:rsidP="00A37C23"/>
                                <w:p w14:paraId="46F4821C" w14:textId="2F93376B" w:rsidR="00A37C23" w:rsidRDefault="00A37C23" w:rsidP="00A37C23">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20317" id="Text Box 3" o:spid="_x0000_s1027" type="#_x0000_t202" style="position:absolute;left:0;text-align:left;margin-left:199.7pt;margin-top:8.15pt;width:1in;height:488.9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" filled="f" stroked="f" strokeweight=".5pt">
                      <v:textbox>
                        <w:txbxContent>
                          <w:p w14:paraId="453F6F7A" w14:textId="77777777" w:rsidR="00A37C23" w:rsidRDefault="00A37C23" w:rsidP="00A37C23">
                            <w:r>
                              <w:t>a)</w:t>
                            </w:r>
                          </w:p>
                          <w:p w14:paraId="2DA46859" w14:textId="77777777" w:rsidR="00A37C23" w:rsidRDefault="00A37C23" w:rsidP="00A37C23"/>
                          <w:p w14:paraId="1743EDAF" w14:textId="77777777" w:rsidR="00A37C23" w:rsidRDefault="00A37C23" w:rsidP="00A37C23"/>
                          <w:p w14:paraId="240213C4" w14:textId="77777777" w:rsidR="00A37C23" w:rsidRDefault="00A37C23" w:rsidP="00A37C23"/>
                          <w:p w14:paraId="7EBCFAB9" w14:textId="77777777" w:rsidR="00A37C23" w:rsidRDefault="00A37C23" w:rsidP="00A37C23"/>
                          <w:p w14:paraId="32EB9813" w14:textId="77777777" w:rsidR="00A37C23" w:rsidRDefault="00A37C23" w:rsidP="00A37C23"/>
                          <w:p w14:paraId="1335D6F7" w14:textId="77777777" w:rsidR="00A37C23" w:rsidRDefault="00A37C23" w:rsidP="00A37C23"/>
                          <w:p w14:paraId="13846ED7" w14:textId="77777777" w:rsidR="00A37C23" w:rsidRDefault="00A37C23" w:rsidP="00A37C23"/>
                          <w:p w14:paraId="5A9CEEEB" w14:textId="77777777" w:rsidR="00A37C23" w:rsidRDefault="00A37C23" w:rsidP="00A37C23"/>
                          <w:p w14:paraId="51868BC8" w14:textId="77777777" w:rsidR="00A37C23" w:rsidRDefault="00A37C23" w:rsidP="00A37C23"/>
                          <w:p w14:paraId="31AD4C67" w14:textId="77777777" w:rsidR="00A37C23" w:rsidRDefault="00A37C23" w:rsidP="00A37C23"/>
                          <w:p w14:paraId="6058CF9A" w14:textId="77777777" w:rsidR="00A37C23" w:rsidRDefault="00A37C23" w:rsidP="00A37C23"/>
                          <w:p w14:paraId="4A212C06" w14:textId="77777777" w:rsidR="00A37C23" w:rsidRDefault="00A37C23" w:rsidP="00A37C23"/>
                          <w:p w14:paraId="75A2BD4A" w14:textId="4AAAF7E7" w:rsidR="00A37C23" w:rsidRDefault="00A37C23" w:rsidP="00A37C23">
                            <w:r>
                              <w:t>b)</w:t>
                            </w:r>
                          </w:p>
                          <w:p w14:paraId="1BF52486" w14:textId="2686E6B9" w:rsidR="00A37C23" w:rsidRDefault="00A37C23" w:rsidP="00A37C23"/>
                          <w:p w14:paraId="204E09F8" w14:textId="6CE142DC" w:rsidR="00A37C23" w:rsidRDefault="00A37C23" w:rsidP="00A37C23"/>
                          <w:p w14:paraId="18CEF4F9" w14:textId="5698C275" w:rsidR="00A37C23" w:rsidRDefault="00A37C23" w:rsidP="00A37C23"/>
                          <w:p w14:paraId="3D68DFB7" w14:textId="7B5B47D1" w:rsidR="00A37C23" w:rsidRDefault="00A37C23" w:rsidP="00A37C23"/>
                          <w:p w14:paraId="77DF230B" w14:textId="46506298" w:rsidR="00A37C23" w:rsidRDefault="00A37C23" w:rsidP="00A37C23"/>
                          <w:p w14:paraId="14E335F7" w14:textId="6B9A08EA" w:rsidR="00A37C23" w:rsidRDefault="00A37C23" w:rsidP="00A37C23"/>
                          <w:p w14:paraId="0F54DE17" w14:textId="45D8CD2E" w:rsidR="00A37C23" w:rsidRDefault="00A37C23" w:rsidP="00A37C23"/>
                          <w:p w14:paraId="294439B9" w14:textId="39674A25" w:rsidR="00A37C23" w:rsidRDefault="00A37C23" w:rsidP="00A37C23"/>
                          <w:p w14:paraId="4A944269" w14:textId="34C48F3C" w:rsidR="00A37C23" w:rsidRDefault="00A37C23" w:rsidP="00A37C23"/>
                          <w:p w14:paraId="73B7C982" w14:textId="6CBA82D3" w:rsidR="00A37C23" w:rsidRDefault="00A37C23" w:rsidP="00A37C23"/>
                          <w:p w14:paraId="4A39C992" w14:textId="25F6B5B1" w:rsidR="00A37C23" w:rsidRDefault="00A37C23" w:rsidP="00A37C23"/>
                          <w:p w14:paraId="04A4FE01" w14:textId="48B11067" w:rsidR="00A37C23" w:rsidRDefault="00A37C23" w:rsidP="00A37C23"/>
                          <w:p w14:paraId="4BCF276B" w14:textId="65281234" w:rsidR="00A37C23" w:rsidRDefault="00A37C23" w:rsidP="00A37C23"/>
                          <w:p w14:paraId="4D4F4907" w14:textId="02FE346D" w:rsidR="00A37C23" w:rsidRDefault="00A37C23" w:rsidP="00A37C23">
                            <w:r>
                              <w:t>c)</w:t>
                            </w:r>
                          </w:p>
                          <w:p w14:paraId="6D2DFCE1" w14:textId="184B484B" w:rsidR="00A37C23" w:rsidRDefault="00A37C23" w:rsidP="00A37C23"/>
                          <w:p w14:paraId="1B2115BA" w14:textId="5F4B480D" w:rsidR="00A37C23" w:rsidRDefault="00A37C23" w:rsidP="00A37C23"/>
                          <w:p w14:paraId="6617FF80" w14:textId="41B1B71A" w:rsidR="00A37C23" w:rsidRDefault="00A37C23" w:rsidP="00A37C23"/>
                          <w:p w14:paraId="59CA45F9" w14:textId="3FEB4004" w:rsidR="00A37C23" w:rsidRDefault="00A37C23" w:rsidP="00A37C23"/>
                          <w:p w14:paraId="3F03BC22" w14:textId="0D5546A9" w:rsidR="00A37C23" w:rsidRDefault="00A37C23" w:rsidP="00A37C23"/>
                          <w:p w14:paraId="1B8480DD" w14:textId="45504BFE" w:rsidR="00A37C23" w:rsidRDefault="00A37C23" w:rsidP="00A37C23"/>
                          <w:p w14:paraId="34802179" w14:textId="3290DC66" w:rsidR="00A37C23" w:rsidRDefault="00A37C23" w:rsidP="00A37C23"/>
                          <w:p w14:paraId="7A640CCB" w14:textId="6B4BBC7B" w:rsidR="00A37C23" w:rsidRDefault="00A37C23" w:rsidP="00A37C23"/>
                          <w:p w14:paraId="538ABAE3" w14:textId="0C306837" w:rsidR="00A37C23" w:rsidRDefault="00A37C23" w:rsidP="00A37C23"/>
                          <w:p w14:paraId="381ABFFA" w14:textId="7543A3EC" w:rsidR="00A37C23" w:rsidRDefault="00A37C23" w:rsidP="00A37C23"/>
                          <w:p w14:paraId="3EF4873A" w14:textId="45F48487" w:rsidR="00A37C23" w:rsidRDefault="00A37C23" w:rsidP="00A37C23"/>
                          <w:p w14:paraId="508CFB52" w14:textId="4B924F2E" w:rsidR="00A37C23" w:rsidRDefault="00A37C23" w:rsidP="00A37C23"/>
                          <w:p w14:paraId="46F4821C" w14:textId="2F93376B" w:rsidR="00A37C23" w:rsidRDefault="00A37C23" w:rsidP="00A37C23">
                            <w:r>
                              <w:t>d)</w:t>
                            </w:r>
                          </w:p>
                        </w:txbxContent>
                      </v:textbox>
                    </v:shape>
                  </w:pict>
                </mc:Fallback>
              </mc:AlternateContent>
            </w:r>
            <w:r w:rsidR="004E1874" w:rsidRPr="00DE20CB">
              <w:rPr>
                <w:noProof/>
              </w:rPr>
              <w:drawing>
                <wp:inline distT="0" distB="0" distL="0" distR="0" wp14:anchorId="66A61B40" wp14:editId="72417C28">
                  <wp:extent cx="2772000" cy="1951503"/>
                  <wp:effectExtent l="0" t="0" r="9525" b="0"/>
                  <wp:docPr id="16391" name="Picture 2">
                    <a:extLst xmlns:a="http://schemas.openxmlformats.org/drawingml/2006/main">
                      <a:ext uri="{FF2B5EF4-FFF2-40B4-BE49-F238E27FC236}">
                        <a16:creationId xmlns:a16="http://schemas.microsoft.com/office/drawing/2014/main" id="{2464A8EA-778B-4FB7-9E9F-EFF2994A8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Picture 2">
                            <a:extLst>
                              <a:ext uri="{FF2B5EF4-FFF2-40B4-BE49-F238E27FC236}">
                                <a16:creationId xmlns:a16="http://schemas.microsoft.com/office/drawing/2014/main" id="{2464A8EA-778B-4FB7-9E9F-EFF2994A875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b="6181"/>
                          <a:stretch>
                            <a:fillRect/>
                          </a:stretch>
                        </pic:blipFill>
                        <pic:spPr bwMode="auto">
                          <a:xfrm>
                            <a:off x="0" y="0"/>
                            <a:ext cx="2772000" cy="1951503"/>
                          </a:xfrm>
                          <a:prstGeom prst="rect">
                            <a:avLst/>
                          </a:prstGeom>
                          <a:noFill/>
                          <a:ln>
                            <a:noFill/>
                          </a:ln>
                        </pic:spPr>
                      </pic:pic>
                    </a:graphicData>
                  </a:graphic>
                </wp:inline>
              </w:drawing>
            </w:r>
          </w:p>
          <w:p w14:paraId="54716E6E" w14:textId="77777777" w:rsidR="004E1874" w:rsidRDefault="004E1874" w:rsidP="00A05C5B">
            <w:r w:rsidRPr="00DE20CB">
              <w:rPr>
                <w:noProof/>
              </w:rPr>
              <w:drawing>
                <wp:inline distT="0" distB="0" distL="0" distR="0" wp14:anchorId="27267AB8" wp14:editId="66F96C3F">
                  <wp:extent cx="2772000" cy="1955485"/>
                  <wp:effectExtent l="0" t="0" r="0" b="6985"/>
                  <wp:docPr id="16389" name="Picture 12">
                    <a:extLst xmlns:a="http://schemas.openxmlformats.org/drawingml/2006/main">
                      <a:ext uri="{FF2B5EF4-FFF2-40B4-BE49-F238E27FC236}">
                        <a16:creationId xmlns:a16="http://schemas.microsoft.com/office/drawing/2014/main" id="{7F190CC7-C41A-4B0B-B48D-195222359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12">
                            <a:extLst>
                              <a:ext uri="{FF2B5EF4-FFF2-40B4-BE49-F238E27FC236}">
                                <a16:creationId xmlns:a16="http://schemas.microsoft.com/office/drawing/2014/main" id="{7F190CC7-C41A-4B0B-B48D-19522235972D}"/>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b="5960"/>
                          <a:stretch>
                            <a:fillRect/>
                          </a:stretch>
                        </pic:blipFill>
                        <pic:spPr bwMode="auto">
                          <a:xfrm>
                            <a:off x="0" y="0"/>
                            <a:ext cx="2772000" cy="1955485"/>
                          </a:xfrm>
                          <a:prstGeom prst="rect">
                            <a:avLst/>
                          </a:prstGeom>
                          <a:noFill/>
                          <a:ln>
                            <a:noFill/>
                          </a:ln>
                        </pic:spPr>
                      </pic:pic>
                    </a:graphicData>
                  </a:graphic>
                </wp:inline>
              </w:drawing>
            </w:r>
          </w:p>
          <w:p w14:paraId="1EA660C8" w14:textId="77777777" w:rsidR="004E1874" w:rsidRDefault="004E1874" w:rsidP="00A05C5B">
            <w:r w:rsidRPr="00DE20CB">
              <w:rPr>
                <w:noProof/>
              </w:rPr>
              <w:drawing>
                <wp:inline distT="0" distB="0" distL="0" distR="0" wp14:anchorId="1FDC02A7" wp14:editId="64BCC76C">
                  <wp:extent cx="2772000" cy="1964842"/>
                  <wp:effectExtent l="0" t="0" r="9525" b="0"/>
                  <wp:docPr id="16392" name="Picture 4">
                    <a:extLst xmlns:a="http://schemas.openxmlformats.org/drawingml/2006/main">
                      <a:ext uri="{FF2B5EF4-FFF2-40B4-BE49-F238E27FC236}">
                        <a16:creationId xmlns:a16="http://schemas.microsoft.com/office/drawing/2014/main" id="{9E6A268F-CF49-4C9B-B34D-80DB4A9A8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4">
                            <a:extLst>
                              <a:ext uri="{FF2B5EF4-FFF2-40B4-BE49-F238E27FC236}">
                                <a16:creationId xmlns:a16="http://schemas.microsoft.com/office/drawing/2014/main" id="{9E6A268F-CF49-4C9B-B34D-80DB4A9A87A9}"/>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2000" cy="1964842"/>
                          </a:xfrm>
                          <a:prstGeom prst="rect">
                            <a:avLst/>
                          </a:prstGeom>
                          <a:noFill/>
                          <a:ln>
                            <a:noFill/>
                          </a:ln>
                        </pic:spPr>
                      </pic:pic>
                    </a:graphicData>
                  </a:graphic>
                </wp:inline>
              </w:drawing>
            </w:r>
          </w:p>
          <w:p w14:paraId="6FDBA4EE" w14:textId="77777777" w:rsidR="004E1874" w:rsidRDefault="004E1874" w:rsidP="00A05C5B">
            <w:r w:rsidRPr="00DE20CB">
              <w:rPr>
                <w:noProof/>
              </w:rPr>
              <w:drawing>
                <wp:inline distT="0" distB="0" distL="0" distR="0" wp14:anchorId="00BCFF91" wp14:editId="19728C42">
                  <wp:extent cx="2772000" cy="1930532"/>
                  <wp:effectExtent l="0" t="0" r="9525" b="0"/>
                  <wp:docPr id="16390" name="Picture 18">
                    <a:extLst xmlns:a="http://schemas.openxmlformats.org/drawingml/2006/main">
                      <a:ext uri="{FF2B5EF4-FFF2-40B4-BE49-F238E27FC236}">
                        <a16:creationId xmlns:a16="http://schemas.microsoft.com/office/drawing/2014/main" id="{F7D08F16-BB1B-4D91-99FD-BAF0E782A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18">
                            <a:extLst>
                              <a:ext uri="{FF2B5EF4-FFF2-40B4-BE49-F238E27FC236}">
                                <a16:creationId xmlns:a16="http://schemas.microsoft.com/office/drawing/2014/main" id="{F7D08F16-BB1B-4D91-99FD-BAF0E782A98B}"/>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b="7153"/>
                          <a:stretch>
                            <a:fillRect/>
                          </a:stretch>
                        </pic:blipFill>
                        <pic:spPr bwMode="auto">
                          <a:xfrm>
                            <a:off x="0" y="0"/>
                            <a:ext cx="2772000" cy="1930532"/>
                          </a:xfrm>
                          <a:prstGeom prst="rect">
                            <a:avLst/>
                          </a:prstGeom>
                          <a:noFill/>
                          <a:ln>
                            <a:noFill/>
                          </a:ln>
                        </pic:spPr>
                      </pic:pic>
                    </a:graphicData>
                  </a:graphic>
                </wp:inline>
              </w:drawing>
            </w:r>
          </w:p>
        </w:tc>
      </w:tr>
    </w:tbl>
    <w:p w14:paraId="0C139775" w14:textId="0903899F" w:rsidR="004E1874" w:rsidRDefault="004E1874" w:rsidP="004E1874">
      <w:pPr>
        <w:pStyle w:val="Caption"/>
      </w:pPr>
      <w:bookmarkStart w:id="6" w:name="_Ref56087452"/>
      <w:r w:rsidRPr="00147A6E">
        <w:t xml:space="preserve">Figure </w:t>
      </w:r>
      <w:r w:rsidRPr="00147A6E">
        <w:fldChar w:fldCharType="begin"/>
      </w:r>
      <w:r w:rsidRPr="00147A6E">
        <w:instrText xml:space="preserve"> SEQ Figure \* ARABIC </w:instrText>
      </w:r>
      <w:r w:rsidRPr="00147A6E">
        <w:fldChar w:fldCharType="separate"/>
      </w:r>
      <w:r w:rsidR="006F643B">
        <w:t>4</w:t>
      </w:r>
      <w:r w:rsidRPr="00147A6E">
        <w:fldChar w:fldCharType="end"/>
      </w:r>
      <w:bookmarkEnd w:id="6"/>
      <w:r w:rsidRPr="00147A6E">
        <w:t>.</w:t>
      </w:r>
      <w:r>
        <w:t xml:space="preserve"> Most common nouns in a) D+ and b) d- with most common verbs in c) d+ and d) d-</w:t>
      </w:r>
    </w:p>
    <w:tbl>
      <w:tblPr>
        <w:tblStyle w:val="TableGrid"/>
        <w:tblW w:w="53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tblGrid>
      <w:tr w:rsidR="009A6CE5" w14:paraId="072C9E0D" w14:textId="77777777" w:rsidTr="001D5205">
        <w:trPr>
          <w:jc w:val="center"/>
        </w:trPr>
        <w:tc>
          <w:tcPr>
            <w:tcW w:w="5376" w:type="dxa"/>
          </w:tcPr>
          <w:p w14:paraId="1FA58C08" w14:textId="33FEFE9D" w:rsidR="009A6CE5" w:rsidRDefault="00B04FEB" w:rsidP="00A05C5B">
            <w:r>
              <w:rPr>
                <w:noProof/>
              </w:rPr>
              <w:lastRenderedPageBreak/>
              <mc:AlternateContent>
                <mc:Choice Requires="wps">
                  <w:drawing>
                    <wp:anchor distT="0" distB="0" distL="114300" distR="114300" simplePos="0" relativeHeight="251663360" behindDoc="0" locked="0" layoutInCell="1" allowOverlap="1" wp14:anchorId="17B14997" wp14:editId="30E88F36">
                      <wp:simplePos x="0" y="0"/>
                      <wp:positionH relativeFrom="column">
                        <wp:posOffset>-19613</wp:posOffset>
                      </wp:positionH>
                      <wp:positionV relativeFrom="paragraph">
                        <wp:posOffset>14863</wp:posOffset>
                      </wp:positionV>
                      <wp:extent cx="914400" cy="3663315"/>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3663315"/>
                              </a:xfrm>
                              <a:prstGeom prst="rect">
                                <a:avLst/>
                              </a:prstGeom>
                              <a:noFill/>
                              <a:ln w="6350">
                                <a:noFill/>
                              </a:ln>
                            </wps:spPr>
                            <wps:txbx>
                              <w:txbxContent>
                                <w:p w14:paraId="36C0DB71" w14:textId="77777777" w:rsidR="009A6CE5" w:rsidRDefault="009A6CE5" w:rsidP="009A6CE5">
                                  <w:r>
                                    <w:t>a)</w:t>
                                  </w:r>
                                </w:p>
                                <w:p w14:paraId="1FAF49BB" w14:textId="77777777" w:rsidR="009A6CE5" w:rsidRDefault="009A6CE5" w:rsidP="009A6CE5"/>
                                <w:p w14:paraId="22AC4FF2" w14:textId="77777777" w:rsidR="009A6CE5" w:rsidRDefault="009A6CE5" w:rsidP="009A6CE5"/>
                                <w:p w14:paraId="4783B58E" w14:textId="77777777" w:rsidR="009A6CE5" w:rsidRDefault="009A6CE5" w:rsidP="009A6CE5"/>
                                <w:p w14:paraId="22D8DCBC" w14:textId="77777777" w:rsidR="009A6CE5" w:rsidRDefault="009A6CE5" w:rsidP="009A6CE5"/>
                                <w:p w14:paraId="7498CB18" w14:textId="77777777" w:rsidR="009A6CE5" w:rsidRDefault="009A6CE5" w:rsidP="009A6CE5"/>
                                <w:p w14:paraId="24B45DC4" w14:textId="77777777" w:rsidR="009A6CE5" w:rsidRDefault="009A6CE5" w:rsidP="009A6CE5"/>
                                <w:p w14:paraId="367E0065" w14:textId="77777777" w:rsidR="009A6CE5" w:rsidRDefault="009A6CE5" w:rsidP="009A6CE5"/>
                                <w:p w14:paraId="1AE1F484" w14:textId="59111424" w:rsidR="009A6CE5" w:rsidRDefault="009A6CE5" w:rsidP="009A6CE5"/>
                                <w:p w14:paraId="7F3E8E4D" w14:textId="1DE62F63" w:rsidR="009A6CE5" w:rsidRDefault="009A6CE5" w:rsidP="009A6CE5"/>
                                <w:p w14:paraId="22B4B5EB" w14:textId="09B3C0C1" w:rsidR="009A6CE5" w:rsidRDefault="009A6CE5" w:rsidP="009A6CE5"/>
                                <w:p w14:paraId="4FF6716C" w14:textId="3C6A16C0" w:rsidR="009A6CE5" w:rsidRDefault="009A6CE5" w:rsidP="009A6CE5"/>
                                <w:p w14:paraId="4CF78769" w14:textId="4F12A1CF" w:rsidR="009A6CE5" w:rsidRDefault="009A6CE5" w:rsidP="009A6CE5"/>
                                <w:p w14:paraId="18D653CD" w14:textId="71598B87" w:rsidR="009A6CE5" w:rsidRDefault="009A6CE5" w:rsidP="009A6CE5"/>
                                <w:p w14:paraId="134AB2C1" w14:textId="33B86191" w:rsidR="009A6CE5" w:rsidRDefault="009A6CE5" w:rsidP="009A6CE5"/>
                                <w:p w14:paraId="4383CE25" w14:textId="32882C72" w:rsidR="009A6CE5" w:rsidRDefault="009A6CE5" w:rsidP="009A6CE5"/>
                                <w:p w14:paraId="2D1DE470" w14:textId="6ED15A0D" w:rsidR="009A6CE5" w:rsidRDefault="009A6CE5" w:rsidP="009A6CE5"/>
                                <w:p w14:paraId="70789BDB" w14:textId="77777777" w:rsidR="009A6CE5" w:rsidRDefault="009A6CE5" w:rsidP="009A6CE5"/>
                                <w:p w14:paraId="696E2CEA" w14:textId="77777777" w:rsidR="009A6CE5" w:rsidRDefault="009A6CE5" w:rsidP="009A6CE5"/>
                                <w:p w14:paraId="42BDF95B" w14:textId="289E32AE" w:rsidR="009A6CE5" w:rsidRDefault="009A6CE5" w:rsidP="009A6CE5"/>
                                <w:p w14:paraId="580AFC26" w14:textId="77777777" w:rsidR="009A6CE5" w:rsidRDefault="009A6CE5" w:rsidP="009A6CE5"/>
                                <w:p w14:paraId="0D13E490" w14:textId="77777777" w:rsidR="009A6CE5" w:rsidRDefault="009A6CE5" w:rsidP="009A6CE5"/>
                                <w:p w14:paraId="4F342D3F" w14:textId="77777777" w:rsidR="009A6CE5" w:rsidRDefault="009A6CE5" w:rsidP="009A6CE5"/>
                                <w:p w14:paraId="1FB8A7ED" w14:textId="77777777" w:rsidR="009A6CE5" w:rsidRDefault="009A6CE5" w:rsidP="009A6CE5">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14997" id="Text Box 4" o:spid="_x0000_s1028" type="#_x0000_t202" style="position:absolute;left:0;text-align:left;margin-left:-1.55pt;margin-top:1.15pt;width:1in;height:288.4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" filled="f" stroked="f" strokeweight=".5pt">
                      <v:textbox>
                        <w:txbxContent>
                          <w:p w14:paraId="36C0DB71" w14:textId="77777777" w:rsidR="009A6CE5" w:rsidRDefault="009A6CE5" w:rsidP="009A6CE5">
                            <w:r>
                              <w:t>a)</w:t>
                            </w:r>
                          </w:p>
                          <w:p w14:paraId="1FAF49BB" w14:textId="77777777" w:rsidR="009A6CE5" w:rsidRDefault="009A6CE5" w:rsidP="009A6CE5"/>
                          <w:p w14:paraId="22AC4FF2" w14:textId="77777777" w:rsidR="009A6CE5" w:rsidRDefault="009A6CE5" w:rsidP="009A6CE5"/>
                          <w:p w14:paraId="4783B58E" w14:textId="77777777" w:rsidR="009A6CE5" w:rsidRDefault="009A6CE5" w:rsidP="009A6CE5"/>
                          <w:p w14:paraId="22D8DCBC" w14:textId="77777777" w:rsidR="009A6CE5" w:rsidRDefault="009A6CE5" w:rsidP="009A6CE5"/>
                          <w:p w14:paraId="7498CB18" w14:textId="77777777" w:rsidR="009A6CE5" w:rsidRDefault="009A6CE5" w:rsidP="009A6CE5"/>
                          <w:p w14:paraId="24B45DC4" w14:textId="77777777" w:rsidR="009A6CE5" w:rsidRDefault="009A6CE5" w:rsidP="009A6CE5"/>
                          <w:p w14:paraId="367E0065" w14:textId="77777777" w:rsidR="009A6CE5" w:rsidRDefault="009A6CE5" w:rsidP="009A6CE5"/>
                          <w:p w14:paraId="1AE1F484" w14:textId="59111424" w:rsidR="009A6CE5" w:rsidRDefault="009A6CE5" w:rsidP="009A6CE5"/>
                          <w:p w14:paraId="7F3E8E4D" w14:textId="1DE62F63" w:rsidR="009A6CE5" w:rsidRDefault="009A6CE5" w:rsidP="009A6CE5"/>
                          <w:p w14:paraId="22B4B5EB" w14:textId="09B3C0C1" w:rsidR="009A6CE5" w:rsidRDefault="009A6CE5" w:rsidP="009A6CE5"/>
                          <w:p w14:paraId="4FF6716C" w14:textId="3C6A16C0" w:rsidR="009A6CE5" w:rsidRDefault="009A6CE5" w:rsidP="009A6CE5"/>
                          <w:p w14:paraId="4CF78769" w14:textId="4F12A1CF" w:rsidR="009A6CE5" w:rsidRDefault="009A6CE5" w:rsidP="009A6CE5"/>
                          <w:p w14:paraId="18D653CD" w14:textId="71598B87" w:rsidR="009A6CE5" w:rsidRDefault="009A6CE5" w:rsidP="009A6CE5"/>
                          <w:p w14:paraId="134AB2C1" w14:textId="33B86191" w:rsidR="009A6CE5" w:rsidRDefault="009A6CE5" w:rsidP="009A6CE5"/>
                          <w:p w14:paraId="4383CE25" w14:textId="32882C72" w:rsidR="009A6CE5" w:rsidRDefault="009A6CE5" w:rsidP="009A6CE5"/>
                          <w:p w14:paraId="2D1DE470" w14:textId="6ED15A0D" w:rsidR="009A6CE5" w:rsidRDefault="009A6CE5" w:rsidP="009A6CE5"/>
                          <w:p w14:paraId="70789BDB" w14:textId="77777777" w:rsidR="009A6CE5" w:rsidRDefault="009A6CE5" w:rsidP="009A6CE5"/>
                          <w:p w14:paraId="696E2CEA" w14:textId="77777777" w:rsidR="009A6CE5" w:rsidRDefault="009A6CE5" w:rsidP="009A6CE5"/>
                          <w:p w14:paraId="42BDF95B" w14:textId="289E32AE" w:rsidR="009A6CE5" w:rsidRDefault="009A6CE5" w:rsidP="009A6CE5"/>
                          <w:p w14:paraId="580AFC26" w14:textId="77777777" w:rsidR="009A6CE5" w:rsidRDefault="009A6CE5" w:rsidP="009A6CE5"/>
                          <w:p w14:paraId="0D13E490" w14:textId="77777777" w:rsidR="009A6CE5" w:rsidRDefault="009A6CE5" w:rsidP="009A6CE5"/>
                          <w:p w14:paraId="4F342D3F" w14:textId="77777777" w:rsidR="009A6CE5" w:rsidRDefault="009A6CE5" w:rsidP="009A6CE5"/>
                          <w:p w14:paraId="1FB8A7ED" w14:textId="77777777" w:rsidR="009A6CE5" w:rsidRDefault="009A6CE5" w:rsidP="009A6CE5">
                            <w:r>
                              <w:t>b)</w:t>
                            </w:r>
                          </w:p>
                        </w:txbxContent>
                      </v:textbox>
                    </v:shape>
                  </w:pict>
                </mc:Fallback>
              </mc:AlternateContent>
            </w:r>
            <w:r w:rsidR="009A6CE5" w:rsidRPr="00DE20CB">
              <w:rPr>
                <w:noProof/>
              </w:rPr>
              <w:drawing>
                <wp:inline distT="0" distB="0" distL="0" distR="0" wp14:anchorId="0F0F6558" wp14:editId="5CAF9019">
                  <wp:extent cx="3240000" cy="3240000"/>
                  <wp:effectExtent l="19050" t="19050" r="17780" b="17780"/>
                  <wp:docPr id="17411" name="Picture 2">
                    <a:extLst xmlns:a="http://schemas.openxmlformats.org/drawingml/2006/main">
                      <a:ext uri="{FF2B5EF4-FFF2-40B4-BE49-F238E27FC236}">
                        <a16:creationId xmlns:a16="http://schemas.microsoft.com/office/drawing/2014/main" id="{D4B5ACA0-EAFC-4FA3-80B6-6C0275ECC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a:extLst>
                              <a:ext uri="{FF2B5EF4-FFF2-40B4-BE49-F238E27FC236}">
                                <a16:creationId xmlns:a16="http://schemas.microsoft.com/office/drawing/2014/main" id="{D4B5ACA0-EAFC-4FA3-80B6-6C0275ECC577}"/>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solidFill>
                              <a:schemeClr val="tx1"/>
                            </a:solidFill>
                          </a:ln>
                        </pic:spPr>
                      </pic:pic>
                    </a:graphicData>
                  </a:graphic>
                </wp:inline>
              </w:drawing>
            </w:r>
          </w:p>
          <w:p w14:paraId="2CF9D351" w14:textId="77777777" w:rsidR="009A6CE5" w:rsidRDefault="009A6CE5" w:rsidP="00A05C5B">
            <w:r w:rsidRPr="001357DD">
              <w:rPr>
                <w:noProof/>
              </w:rPr>
              <w:drawing>
                <wp:inline distT="0" distB="0" distL="0" distR="0" wp14:anchorId="5637F296" wp14:editId="3B6246B9">
                  <wp:extent cx="3240000" cy="3240000"/>
                  <wp:effectExtent l="19050" t="19050" r="17780" b="17780"/>
                  <wp:docPr id="18435" name="Picture 2">
                    <a:extLst xmlns:a="http://schemas.openxmlformats.org/drawingml/2006/main">
                      <a:ext uri="{FF2B5EF4-FFF2-40B4-BE49-F238E27FC236}">
                        <a16:creationId xmlns:a16="http://schemas.microsoft.com/office/drawing/2014/main" id="{245C77C9-5F3A-44A1-8900-421F5E4FC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2">
                            <a:extLst>
                              <a:ext uri="{FF2B5EF4-FFF2-40B4-BE49-F238E27FC236}">
                                <a16:creationId xmlns:a16="http://schemas.microsoft.com/office/drawing/2014/main" id="{245C77C9-5F3A-44A1-8900-421F5E4FC774}"/>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solidFill>
                              <a:schemeClr val="tx1"/>
                            </a:solidFill>
                          </a:ln>
                        </pic:spPr>
                      </pic:pic>
                    </a:graphicData>
                  </a:graphic>
                </wp:inline>
              </w:drawing>
            </w:r>
          </w:p>
        </w:tc>
      </w:tr>
    </w:tbl>
    <w:p w14:paraId="55B8011C" w14:textId="2A82385A" w:rsidR="009A6CE5" w:rsidRDefault="009A6CE5" w:rsidP="009A6CE5">
      <w:pPr>
        <w:pStyle w:val="Caption"/>
      </w:pPr>
      <w:bookmarkStart w:id="7" w:name="_Ref56087490"/>
      <w:r w:rsidRPr="00147A6E">
        <w:t xml:space="preserve">Figure </w:t>
      </w:r>
      <w:r w:rsidRPr="00147A6E">
        <w:fldChar w:fldCharType="begin"/>
      </w:r>
      <w:r w:rsidRPr="00147A6E">
        <w:instrText xml:space="preserve"> SEQ Figure \* ARABIC </w:instrText>
      </w:r>
      <w:r w:rsidRPr="00147A6E">
        <w:fldChar w:fldCharType="separate"/>
      </w:r>
      <w:r w:rsidR="006F643B">
        <w:t>5</w:t>
      </w:r>
      <w:r w:rsidRPr="00147A6E">
        <w:fldChar w:fldCharType="end"/>
      </w:r>
      <w:bookmarkEnd w:id="7"/>
      <w:r w:rsidRPr="00147A6E">
        <w:t>.</w:t>
      </w:r>
      <w:r>
        <w:t xml:space="preserve"> output of word cloud for a) D+ and b) D-</w:t>
      </w:r>
    </w:p>
    <w:p w14:paraId="24ED6DD4" w14:textId="30E682AE" w:rsidR="009455EA" w:rsidRDefault="006771CE" w:rsidP="00221965">
      <w:pPr>
        <w:pStyle w:val="BodyText0"/>
      </w:pPr>
      <w:r>
        <w:rPr>
          <w:noProof/>
        </w:rPr>
        <w:drawing>
          <wp:inline distT="0" distB="0" distL="0" distR="0" wp14:anchorId="1D2670E9" wp14:editId="186B00DB">
            <wp:extent cx="3089910" cy="1854200"/>
            <wp:effectExtent l="0" t="0" r="15240" b="12700"/>
            <wp:docPr id="14349" name="Chart 14349">
              <a:extLst xmlns:a="http://schemas.openxmlformats.org/drawingml/2006/main">
                <a:ext uri="{FF2B5EF4-FFF2-40B4-BE49-F238E27FC236}">
                  <a16:creationId xmlns:a16="http://schemas.microsoft.com/office/drawing/2014/main" id="{B63656AE-B2FE-4E79-BF1C-5B48A8A2E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63020E9" w14:textId="18A096D0" w:rsidR="00D87C48" w:rsidRPr="00B9636C" w:rsidRDefault="00D87C48" w:rsidP="00D87C48">
      <w:pPr>
        <w:pStyle w:val="Caption"/>
      </w:pPr>
      <w:bookmarkStart w:id="8" w:name="_Ref58513474"/>
      <w:r>
        <w:t xml:space="preserve">Figure </w:t>
      </w:r>
      <w:r>
        <w:fldChar w:fldCharType="begin"/>
      </w:r>
      <w:r>
        <w:instrText xml:space="preserve"> SEQ Figure \* ARABIC </w:instrText>
      </w:r>
      <w:r>
        <w:fldChar w:fldCharType="separate"/>
      </w:r>
      <w:r w:rsidR="006A4072">
        <w:t>6</w:t>
      </w:r>
      <w:r>
        <w:fldChar w:fldCharType="end"/>
      </w:r>
      <w:bookmarkEnd w:id="8"/>
      <w:r>
        <w:t xml:space="preserve">. </w:t>
      </w:r>
      <w:r w:rsidRPr="00D87C48">
        <w:t>Sentistrength score</w:t>
      </w:r>
      <w:r>
        <w:t xml:space="preserve"> for D+ and D-</w:t>
      </w:r>
    </w:p>
    <w:p w14:paraId="51D27621" w14:textId="13EE6F1B" w:rsidR="00B9636C" w:rsidRDefault="00B9636C" w:rsidP="00B8058E">
      <w:pPr>
        <w:pStyle w:val="BodyText0"/>
      </w:pPr>
      <w:r>
        <w:t>The result of WJ similarity index for different queries</w:t>
      </w:r>
      <w:r w:rsidR="00221965">
        <w:t xml:space="preserve"> (</w:t>
      </w:r>
      <w:r>
        <w:t xml:space="preserve">shown in </w:t>
      </w:r>
      <w:r>
        <w:fldChar w:fldCharType="begin"/>
      </w:r>
      <w:r>
        <w:instrText xml:space="preserve"> REF _Ref56087526 \h </w:instrText>
      </w:r>
      <w:r w:rsidR="002A5EF6">
        <w:instrText xml:space="preserve"> \* MERGEFORMAT </w:instrText>
      </w:r>
      <w:r>
        <w:fldChar w:fldCharType="separate"/>
      </w:r>
      <w:r w:rsidR="00306D70">
        <w:t xml:space="preserve">Table </w:t>
      </w:r>
      <w:r w:rsidR="00306D70">
        <w:rPr>
          <w:noProof/>
        </w:rPr>
        <w:t>2</w:t>
      </w:r>
      <w:r>
        <w:fldChar w:fldCharType="end"/>
      </w:r>
      <w:r w:rsidR="00221965">
        <w:t>) shows that most similar queries using Google search engine are</w:t>
      </w:r>
      <w:r w:rsidR="00B8058E" w:rsidRPr="00B8058E">
        <w:t xml:space="preserve"> </w:t>
      </w:r>
      <w:r w:rsidR="00B8058E">
        <w:t>“Desiccation of Hamun Lake”, “Fishing halt” and “Dust in Zabol”</w:t>
      </w:r>
      <w:r>
        <w:t>.</w:t>
      </w:r>
      <w:r w:rsidR="00B8058E">
        <w:t xml:space="preserve"> This is consistent with our prior knowledge from Sistan region because two important main consequences of Hamun Lake desiccation are destruction of fishing industry of the region and long dust storms of the region</w:t>
      </w:r>
      <w:r w:rsidR="00306D70">
        <w:t xml:space="preserve"> especially in Zabol city</w:t>
      </w:r>
      <w:r w:rsidR="00B8058E">
        <w:t xml:space="preserve"> </w:t>
      </w:r>
      <w:r w:rsidR="00B8058E">
        <w:fldChar w:fldCharType="begin" w:fldLock="1"/>
      </w:r>
      <w:r w:rsidR="00B8058E">
        <w:instrText>ADDIN CSL_CITATION {"citationItems":[{"id":"ITEM-1","itemData":{"DOI":"10.1016/j.aeolia.2011.12.001","ISSN":"18759637","abstract":"The Sistan region in southeast Iran is considered as one of the most active dust source regions in South west Asia. The strong \" Levar\" winds in summer favor the uplift of large quantities of dust from the Hamoun basin, which is located in the northern part of Sistan. After a dry period at the end of the 1999s, and due to land-use change and desiccation of the Hamoun lakes, the frequency and severity of dust storms have been significantly increased. Within this framework, this study analyses the aerosol characteristics, dust loading and air quality over the Sistan region. The dust loading was measured using dust traps up to four and eight meters height (with a one meter distance between the traps) at two locations near the Hamoun basin during the period August 2009 to July 2010. The results show large quantities of transported dust that strongly dependent on the duration of the dust events, and secondarily, on the wind speed and distance from the source region. The grain size distribution of the dusts reveals that the coarser calibers are found at the station nearer to Hamoun, while the large differences in the grain-size distribution found between the two stations indicate significant spatio-temporal variation in dust characteristics. Furthermore, to assess the air quality, Particulate Matter (PM 10) concentrations were measured over Zabol city during September 2010 to July 2011, and the Air Quality Index (AQI) was obtained. Daily PM 10 levels during intense dust storms rise up to 2000μgm -3, even reaching to 3094μgm -3, while the monthly mean PM 10 variation shows extreme values (&gt;500μgm -3) for the period June to October. Analysis of the AQI shows that 61% of the days are associated with a high health risk, while 30.1% are even identified as hazardous. © 2011 Elsevier B.V.","author":[{"dropping-particle":"","family":"Rashki","given":"A.","non-dropping-particle":"","parse-names":false,"suffix":""},{"dropping-particle":"","family":"Kaskaoutis","given":"D. G.","non-dropping-particle":"","parse-names":false,"suffix":""},{"dropping-particle":"","family":"Rautenbach","given":"C. J.de W.","non-dropping-particle":"","parse-names":false,"suffix":""},{"dropping-particle":"","family":"Eriksson","given":"P. G.","non-dropping-particle":"","parse-names":false,"suffix":""},{"dropping-particle":"","family":"Qiang","given":"M.","non-dropping-particle":"","parse-names":false,"suffix":""},{"dropping-particle":"","family":"Gupta","given":"P.","non-dropping-particle":"","parse-names":false,"suffix":""}],"container-title":"Aeolian Research","id":"ITEM-1","issued":{"date-parts":[["2012"]]},"page":"51-62","publisher":"Elsevier B.V.","title":"Dust storms and their horizontal dust loading in the Sistan region, Iran","type":"article-journal","volume":"5"},"uris":["http://www.mendeley.com/documents/?uuid=6a3fb4a9-4b9f-45a2-b3d9-497983f2dfb3"]},{"id":"ITEM-2","itemData":{"DOI":"10.1016/j.scitotenv.2013.06.045","ISSN":"00489697","abstract":"This study examines the influence of changes in the water coverage in the Hamoun dry-bed lakes on visibility, dust outbreaks, aerosol loading and land-atmospheric fluxes over the region covering the period 1985-2005. The Hamoun basin, located on the southeastern Iran and western Afghanistan borders, has been recognized as one of the major dust source regions in south Asia and is covered by shallow, marshy lakes that are fed by the Helmand and Farahrood rivers. When the water in watersheds that support the lakes is drawn down for natural or human-induced reasons, the end result is a decrease in the water coverage in the basin, or even complete dryness as occurred in 2001. Then, strong seasonal winds, mainly in summer, blow fine sand and silt off the exposed lakebed, enhancing dust activity and aerosol loading over the region. Satellite (Landsat) and meteorological observations reveal that the water levels in the Hamoun lakes exhibit considerable inter-annual variability during the period 1985-2005 strongly related to anomalies in precipitation. This is the trigger for concurrent changes in the frequency of the dusty days, aerosol loading and deterioration of visibility over the region, as satellite (TOMS, MODIS, MISR) observations reveal. On the other hand, soil moisture and latent heat, obtained via model (GLDAS_noah-10) simulations are directly linked with water levels and precipitation over the region. The desiccation of the Hamoun lakes in certain years and the consequent increase in frequency and intensity of dust storms are serious concerns for the regional climate, ecosystems and human health. © 2013 Elsevier B.V.","author":[{"dropping-particle":"","family":"Rashki","given":"A.","non-dropping-particle":"","parse-names":false,"suffix":""},{"dropping-particle":"","family":"Kaskaoutis","given":"D. G.","non-dropping-particle":"","parse-names":false,"suffix":""},{"dropping-particle":"","family":"Goudie","given":"A. S.","non-dropping-particle":"","parse-names":false,"suffix":""},{"dropping-particle":"","family":"Kahn","given":"R. A.","non-dropping-particle":"","parse-names":false,"suffix":""}],"container-title":"Science of the Total Environment","id":"ITEM-2","issued":{"date-parts":[["2013"]]},"page":"552-564","publisher":"Elsevier B.V.","title":"Dryness of ephemeral lakes and consequences for dust activity: The case of the Hamoun drainage basin, Southeastern Iran","type":"article-journal","volume":"463-464"},"uris":["http://www.mendeley.com/documents/?uuid=6c0a0727-0081-4c31-9341-b3d72fc37418"]}],"mendeley":{"formattedCitation":"[3], [10]","plainTextFormattedCitation":"[3], [10]"},"properties":{"noteIndex":0},"schema":"https://github.com/citation-style-language/schema/raw/master/csl-citation.json"}</w:instrText>
      </w:r>
      <w:r w:rsidR="00B8058E">
        <w:fldChar w:fldCharType="separate"/>
      </w:r>
      <w:r w:rsidR="00B8058E" w:rsidRPr="00B8058E">
        <w:rPr>
          <w:noProof/>
        </w:rPr>
        <w:t>[3], [10]</w:t>
      </w:r>
      <w:r w:rsidR="00B8058E">
        <w:fldChar w:fldCharType="end"/>
      </w:r>
      <w:r w:rsidR="00B8058E">
        <w:t xml:space="preserve">. </w:t>
      </w:r>
    </w:p>
    <w:p w14:paraId="6BF44916" w14:textId="77777777" w:rsidR="009A6CE5" w:rsidRDefault="009A6CE5" w:rsidP="009A6CE5">
      <w:pPr>
        <w:pStyle w:val="Caption"/>
      </w:pPr>
      <w:bookmarkStart w:id="9" w:name="_Ref56087526"/>
      <w:r>
        <w:t xml:space="preserve">Table </w:t>
      </w:r>
      <w:r>
        <w:fldChar w:fldCharType="begin"/>
      </w:r>
      <w:r>
        <w:instrText xml:space="preserve"> SEQ Table \* ARABIC </w:instrText>
      </w:r>
      <w:r>
        <w:fldChar w:fldCharType="separate"/>
      </w:r>
      <w:r>
        <w:t>2</w:t>
      </w:r>
      <w:r>
        <w:fldChar w:fldCharType="end"/>
      </w:r>
      <w:bookmarkEnd w:id="9"/>
      <w:r>
        <w:t xml:space="preserve">. </w:t>
      </w:r>
      <w:r w:rsidRPr="00CE17FC">
        <w:t>WebJaccard coefﬁcient (WJ)</w:t>
      </w:r>
      <w:r>
        <w:t xml:space="preserve"> for various queries </w:t>
      </w:r>
    </w:p>
    <w:tbl>
      <w:tblPr>
        <w:tblStyle w:val="PlainTable5"/>
        <w:tblW w:w="0" w:type="auto"/>
        <w:jc w:val="center"/>
        <w:tblLook w:val="0420" w:firstRow="1" w:lastRow="0" w:firstColumn="0" w:lastColumn="0" w:noHBand="0" w:noVBand="1"/>
      </w:tblPr>
      <w:tblGrid>
        <w:gridCol w:w="1809"/>
        <w:gridCol w:w="2440"/>
        <w:gridCol w:w="617"/>
      </w:tblGrid>
      <w:tr w:rsidR="009A6CE5" w:rsidRPr="001357DD" w14:paraId="544A2E3B" w14:textId="77777777" w:rsidTr="00A05C5B">
        <w:trPr>
          <w:cnfStyle w:val="100000000000" w:firstRow="1" w:lastRow="0" w:firstColumn="0" w:lastColumn="0" w:oddVBand="0" w:evenVBand="0" w:oddHBand="0" w:evenHBand="0" w:firstRowFirstColumn="0" w:firstRowLastColumn="0" w:lastRowFirstColumn="0" w:lastRowLastColumn="0"/>
          <w:trHeight w:val="107"/>
          <w:jc w:val="center"/>
        </w:trPr>
        <w:tc>
          <w:tcPr>
            <w:tcW w:w="0" w:type="auto"/>
            <w:vAlign w:val="center"/>
            <w:hideMark/>
          </w:tcPr>
          <w:p w14:paraId="15A4BA92" w14:textId="77777777" w:rsidR="009A6CE5" w:rsidRPr="001357DD" w:rsidRDefault="009A6CE5" w:rsidP="00A05C5B">
            <w:pPr>
              <w:rPr>
                <w:sz w:val="16"/>
                <w:szCs w:val="16"/>
              </w:rPr>
            </w:pPr>
            <w:r w:rsidRPr="001357DD">
              <w:rPr>
                <w:b/>
                <w:bCs/>
                <w:sz w:val="16"/>
                <w:szCs w:val="16"/>
              </w:rPr>
              <w:t>Query</w:t>
            </w:r>
          </w:p>
        </w:tc>
        <w:tc>
          <w:tcPr>
            <w:tcW w:w="0" w:type="auto"/>
            <w:vAlign w:val="center"/>
          </w:tcPr>
          <w:p w14:paraId="6B9623F7" w14:textId="77777777" w:rsidR="009A6CE5" w:rsidRPr="001357DD" w:rsidRDefault="009A6CE5" w:rsidP="00A05C5B">
            <w:pPr>
              <w:rPr>
                <w:b/>
                <w:bCs/>
                <w:sz w:val="16"/>
                <w:szCs w:val="16"/>
              </w:rPr>
            </w:pPr>
            <w:r>
              <w:rPr>
                <w:b/>
                <w:bCs/>
                <w:sz w:val="16"/>
                <w:szCs w:val="16"/>
              </w:rPr>
              <w:t>Translation</w:t>
            </w:r>
          </w:p>
        </w:tc>
        <w:tc>
          <w:tcPr>
            <w:tcW w:w="0" w:type="auto"/>
            <w:vAlign w:val="center"/>
            <w:hideMark/>
          </w:tcPr>
          <w:p w14:paraId="79EEAC05" w14:textId="4F8F3B80" w:rsidR="009A6CE5" w:rsidRPr="001357DD" w:rsidRDefault="009A6CE5" w:rsidP="00A05C5B">
            <w:pPr>
              <w:rPr>
                <w:sz w:val="16"/>
                <w:szCs w:val="16"/>
              </w:rPr>
            </w:pPr>
            <w:r>
              <w:rPr>
                <w:b/>
                <w:bCs/>
                <w:sz w:val="16"/>
                <w:szCs w:val="16"/>
              </w:rPr>
              <w:t>WJ</w:t>
            </w:r>
            <w:r w:rsidRPr="001357DD">
              <w:rPr>
                <w:b/>
                <w:bCs/>
                <w:sz w:val="16"/>
                <w:szCs w:val="16"/>
              </w:rPr>
              <w:t>(%)</w:t>
            </w:r>
          </w:p>
        </w:tc>
      </w:tr>
      <w:tr w:rsidR="009A6CE5" w:rsidRPr="001357DD" w14:paraId="09E6D62A" w14:textId="77777777" w:rsidTr="00A05C5B">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7F7F7F" w:themeColor="text1" w:themeTint="80"/>
            </w:tcBorders>
            <w:vAlign w:val="center"/>
            <w:hideMark/>
          </w:tcPr>
          <w:p w14:paraId="3CDC755C" w14:textId="77777777" w:rsidR="009A6CE5" w:rsidRPr="001357DD" w:rsidRDefault="009A6CE5" w:rsidP="00A05C5B">
            <w:pPr>
              <w:rPr>
                <w:sz w:val="16"/>
                <w:szCs w:val="16"/>
              </w:rPr>
            </w:pPr>
            <w:r w:rsidRPr="00CE17FC">
              <w:rPr>
                <w:b/>
                <w:bCs/>
                <w:sz w:val="16"/>
                <w:szCs w:val="16"/>
              </w:rPr>
              <w:t>Q</w:t>
            </w:r>
            <w:r w:rsidRPr="001357DD">
              <w:rPr>
                <w:sz w:val="16"/>
                <w:szCs w:val="16"/>
              </w:rPr>
              <w:t>=</w:t>
            </w:r>
            <w:r w:rsidRPr="001357DD">
              <w:rPr>
                <w:sz w:val="16"/>
                <w:szCs w:val="16"/>
                <w:rtl/>
                <w:lang w:bidi="fa-IR"/>
              </w:rPr>
              <w:t>خشکی دریاچه هامون</w:t>
            </w:r>
          </w:p>
        </w:tc>
        <w:tc>
          <w:tcPr>
            <w:tcW w:w="0" w:type="auto"/>
            <w:tcBorders>
              <w:top w:val="single" w:sz="4" w:space="0" w:color="7F7F7F" w:themeColor="text1" w:themeTint="80"/>
            </w:tcBorders>
            <w:vAlign w:val="center"/>
          </w:tcPr>
          <w:p w14:paraId="708F21C9" w14:textId="77777777" w:rsidR="009A6CE5" w:rsidRPr="001357DD" w:rsidRDefault="009A6CE5" w:rsidP="00A05C5B">
            <w:pPr>
              <w:rPr>
                <w:sz w:val="16"/>
                <w:szCs w:val="16"/>
              </w:rPr>
            </w:pPr>
            <w:r>
              <w:rPr>
                <w:sz w:val="16"/>
                <w:szCs w:val="16"/>
              </w:rPr>
              <w:t>Desiccation</w:t>
            </w:r>
            <w:r w:rsidRPr="00CE17FC">
              <w:rPr>
                <w:sz w:val="16"/>
                <w:szCs w:val="16"/>
              </w:rPr>
              <w:t xml:space="preserve"> of </w:t>
            </w:r>
            <w:r>
              <w:rPr>
                <w:sz w:val="16"/>
                <w:szCs w:val="16"/>
              </w:rPr>
              <w:t>Hamun L</w:t>
            </w:r>
            <w:r w:rsidRPr="00CE17FC">
              <w:rPr>
                <w:sz w:val="16"/>
                <w:szCs w:val="16"/>
              </w:rPr>
              <w:t>ake</w:t>
            </w:r>
          </w:p>
        </w:tc>
        <w:tc>
          <w:tcPr>
            <w:tcW w:w="0" w:type="auto"/>
            <w:vMerge w:val="restart"/>
            <w:tcBorders>
              <w:top w:val="single" w:sz="4" w:space="0" w:color="7F7F7F" w:themeColor="text1" w:themeTint="80"/>
            </w:tcBorders>
            <w:vAlign w:val="center"/>
            <w:hideMark/>
          </w:tcPr>
          <w:p w14:paraId="3E101448" w14:textId="77777777" w:rsidR="009A6CE5" w:rsidRPr="001357DD" w:rsidRDefault="009A6CE5" w:rsidP="00A05C5B">
            <w:pPr>
              <w:rPr>
                <w:sz w:val="16"/>
                <w:szCs w:val="16"/>
              </w:rPr>
            </w:pPr>
            <w:r w:rsidRPr="001357DD">
              <w:rPr>
                <w:sz w:val="16"/>
                <w:szCs w:val="16"/>
              </w:rPr>
              <w:t>0.53</w:t>
            </w:r>
          </w:p>
        </w:tc>
      </w:tr>
      <w:tr w:rsidR="009A6CE5" w:rsidRPr="001357DD" w14:paraId="5B09F4EE" w14:textId="77777777" w:rsidTr="00A05C5B">
        <w:trPr>
          <w:trHeight w:val="20"/>
          <w:jc w:val="center"/>
        </w:trPr>
        <w:tc>
          <w:tcPr>
            <w:tcW w:w="0" w:type="auto"/>
            <w:tcBorders>
              <w:bottom w:val="single" w:sz="4" w:space="0" w:color="auto"/>
            </w:tcBorders>
            <w:vAlign w:val="center"/>
            <w:hideMark/>
          </w:tcPr>
          <w:p w14:paraId="77B2D216" w14:textId="77777777" w:rsidR="009A6CE5" w:rsidRPr="001357DD" w:rsidRDefault="009A6CE5" w:rsidP="00A05C5B">
            <w:pPr>
              <w:rPr>
                <w:sz w:val="16"/>
                <w:szCs w:val="16"/>
              </w:rPr>
            </w:pPr>
            <w:r w:rsidRPr="00CE17FC">
              <w:rPr>
                <w:b/>
                <w:bCs/>
                <w:sz w:val="16"/>
                <w:szCs w:val="16"/>
              </w:rPr>
              <w:t>P</w:t>
            </w:r>
            <w:r w:rsidRPr="001357DD">
              <w:rPr>
                <w:sz w:val="16"/>
                <w:szCs w:val="16"/>
              </w:rPr>
              <w:t>=</w:t>
            </w:r>
            <w:r w:rsidRPr="001357DD">
              <w:rPr>
                <w:sz w:val="16"/>
                <w:szCs w:val="16"/>
                <w:rtl/>
                <w:lang w:bidi="fa-IR"/>
              </w:rPr>
              <w:t>بیکاری سیستان و زابل</w:t>
            </w:r>
          </w:p>
        </w:tc>
        <w:tc>
          <w:tcPr>
            <w:tcW w:w="0" w:type="auto"/>
            <w:tcBorders>
              <w:bottom w:val="single" w:sz="4" w:space="0" w:color="auto"/>
            </w:tcBorders>
            <w:vAlign w:val="center"/>
          </w:tcPr>
          <w:p w14:paraId="2232851D" w14:textId="77777777" w:rsidR="009A6CE5" w:rsidRPr="001357DD" w:rsidRDefault="009A6CE5" w:rsidP="00A05C5B">
            <w:pPr>
              <w:rPr>
                <w:sz w:val="16"/>
                <w:szCs w:val="16"/>
              </w:rPr>
            </w:pPr>
            <w:r w:rsidRPr="00CE17FC">
              <w:rPr>
                <w:sz w:val="16"/>
                <w:szCs w:val="16"/>
              </w:rPr>
              <w:t>Unemployment in Sistan and Zab</w:t>
            </w:r>
            <w:r>
              <w:rPr>
                <w:sz w:val="16"/>
                <w:szCs w:val="16"/>
              </w:rPr>
              <w:t>o</w:t>
            </w:r>
            <w:r w:rsidRPr="00CE17FC">
              <w:rPr>
                <w:sz w:val="16"/>
                <w:szCs w:val="16"/>
              </w:rPr>
              <w:t>l</w:t>
            </w:r>
          </w:p>
        </w:tc>
        <w:tc>
          <w:tcPr>
            <w:tcW w:w="0" w:type="auto"/>
            <w:vMerge/>
            <w:tcBorders>
              <w:bottom w:val="single" w:sz="4" w:space="0" w:color="auto"/>
            </w:tcBorders>
            <w:vAlign w:val="center"/>
            <w:hideMark/>
          </w:tcPr>
          <w:p w14:paraId="07296B67" w14:textId="77777777" w:rsidR="009A6CE5" w:rsidRPr="001357DD" w:rsidRDefault="009A6CE5" w:rsidP="00A05C5B">
            <w:pPr>
              <w:rPr>
                <w:sz w:val="16"/>
                <w:szCs w:val="16"/>
              </w:rPr>
            </w:pPr>
          </w:p>
        </w:tc>
      </w:tr>
      <w:tr w:rsidR="009A6CE5" w:rsidRPr="001357DD" w14:paraId="26B172D2" w14:textId="77777777" w:rsidTr="00A05C5B">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2806363D" w14:textId="77777777" w:rsidR="009A6CE5" w:rsidRPr="001357DD" w:rsidRDefault="009A6CE5" w:rsidP="00A05C5B">
            <w:pPr>
              <w:rPr>
                <w:sz w:val="16"/>
                <w:szCs w:val="16"/>
              </w:rPr>
            </w:pPr>
            <w:r w:rsidRPr="00CE17FC">
              <w:rPr>
                <w:b/>
                <w:bCs/>
                <w:sz w:val="16"/>
                <w:szCs w:val="16"/>
              </w:rPr>
              <w:t>Q</w:t>
            </w:r>
            <w:r w:rsidRPr="001357DD">
              <w:rPr>
                <w:sz w:val="16"/>
                <w:szCs w:val="16"/>
              </w:rPr>
              <w:t>=</w:t>
            </w:r>
            <w:r w:rsidRPr="001357DD">
              <w:rPr>
                <w:sz w:val="16"/>
                <w:szCs w:val="16"/>
                <w:rtl/>
                <w:lang w:bidi="fa-IR"/>
              </w:rPr>
              <w:t>خشکی دریاچه هامون</w:t>
            </w:r>
          </w:p>
        </w:tc>
        <w:tc>
          <w:tcPr>
            <w:tcW w:w="0" w:type="auto"/>
            <w:tcBorders>
              <w:top w:val="single" w:sz="4" w:space="0" w:color="auto"/>
            </w:tcBorders>
            <w:vAlign w:val="center"/>
          </w:tcPr>
          <w:p w14:paraId="115B8B98" w14:textId="77777777" w:rsidR="009A6CE5" w:rsidRPr="001357DD" w:rsidRDefault="009A6CE5" w:rsidP="00A05C5B">
            <w:pPr>
              <w:rPr>
                <w:sz w:val="16"/>
                <w:szCs w:val="16"/>
              </w:rPr>
            </w:pPr>
            <w:r>
              <w:rPr>
                <w:sz w:val="16"/>
                <w:szCs w:val="16"/>
              </w:rPr>
              <w:t>Desiccation</w:t>
            </w:r>
            <w:r w:rsidRPr="00CE17FC">
              <w:rPr>
                <w:sz w:val="16"/>
                <w:szCs w:val="16"/>
              </w:rPr>
              <w:t xml:space="preserve"> of </w:t>
            </w:r>
            <w:r>
              <w:rPr>
                <w:sz w:val="16"/>
                <w:szCs w:val="16"/>
              </w:rPr>
              <w:t>Hamun L</w:t>
            </w:r>
            <w:r w:rsidRPr="00CE17FC">
              <w:rPr>
                <w:sz w:val="16"/>
                <w:szCs w:val="16"/>
              </w:rPr>
              <w:t>ake</w:t>
            </w:r>
          </w:p>
        </w:tc>
        <w:tc>
          <w:tcPr>
            <w:tcW w:w="0" w:type="auto"/>
            <w:vMerge w:val="restart"/>
            <w:tcBorders>
              <w:top w:val="single" w:sz="4" w:space="0" w:color="auto"/>
            </w:tcBorders>
            <w:vAlign w:val="center"/>
            <w:hideMark/>
          </w:tcPr>
          <w:p w14:paraId="0006FA00" w14:textId="77777777" w:rsidR="009A6CE5" w:rsidRPr="001357DD" w:rsidRDefault="009A6CE5" w:rsidP="00A05C5B">
            <w:pPr>
              <w:rPr>
                <w:sz w:val="16"/>
                <w:szCs w:val="16"/>
              </w:rPr>
            </w:pPr>
            <w:r w:rsidRPr="001357DD">
              <w:rPr>
                <w:sz w:val="16"/>
                <w:szCs w:val="16"/>
              </w:rPr>
              <w:t>20.6</w:t>
            </w:r>
          </w:p>
        </w:tc>
      </w:tr>
      <w:tr w:rsidR="009A6CE5" w:rsidRPr="001357DD" w14:paraId="73D43622" w14:textId="77777777" w:rsidTr="00A05C5B">
        <w:trPr>
          <w:trHeight w:val="20"/>
          <w:jc w:val="center"/>
        </w:trPr>
        <w:tc>
          <w:tcPr>
            <w:tcW w:w="0" w:type="auto"/>
            <w:tcBorders>
              <w:bottom w:val="single" w:sz="4" w:space="0" w:color="auto"/>
            </w:tcBorders>
            <w:vAlign w:val="center"/>
            <w:hideMark/>
          </w:tcPr>
          <w:p w14:paraId="008EAB33" w14:textId="77777777" w:rsidR="009A6CE5" w:rsidRPr="001357DD" w:rsidRDefault="009A6CE5" w:rsidP="00A05C5B">
            <w:pPr>
              <w:rPr>
                <w:sz w:val="16"/>
                <w:szCs w:val="16"/>
              </w:rPr>
            </w:pPr>
            <w:r w:rsidRPr="00CE17FC">
              <w:rPr>
                <w:b/>
                <w:bCs/>
                <w:sz w:val="16"/>
                <w:szCs w:val="16"/>
              </w:rPr>
              <w:t>P</w:t>
            </w:r>
            <w:r w:rsidRPr="001357DD">
              <w:rPr>
                <w:sz w:val="16"/>
                <w:szCs w:val="16"/>
              </w:rPr>
              <w:t>=</w:t>
            </w:r>
            <w:r w:rsidRPr="001357DD">
              <w:rPr>
                <w:sz w:val="16"/>
                <w:szCs w:val="16"/>
                <w:rtl/>
                <w:lang w:bidi="fa-IR"/>
              </w:rPr>
              <w:t>توقف ماهیگیری سیستان</w:t>
            </w:r>
          </w:p>
        </w:tc>
        <w:tc>
          <w:tcPr>
            <w:tcW w:w="0" w:type="auto"/>
            <w:tcBorders>
              <w:bottom w:val="single" w:sz="4" w:space="0" w:color="auto"/>
            </w:tcBorders>
            <w:vAlign w:val="center"/>
          </w:tcPr>
          <w:p w14:paraId="7C4A7A85" w14:textId="77777777" w:rsidR="009A6CE5" w:rsidRPr="001357DD" w:rsidRDefault="009A6CE5" w:rsidP="00A05C5B">
            <w:pPr>
              <w:rPr>
                <w:sz w:val="16"/>
                <w:szCs w:val="16"/>
              </w:rPr>
            </w:pPr>
            <w:r>
              <w:rPr>
                <w:sz w:val="16"/>
                <w:szCs w:val="16"/>
              </w:rPr>
              <w:t>Fishing halt</w:t>
            </w:r>
          </w:p>
        </w:tc>
        <w:tc>
          <w:tcPr>
            <w:tcW w:w="0" w:type="auto"/>
            <w:vMerge/>
            <w:tcBorders>
              <w:bottom w:val="single" w:sz="4" w:space="0" w:color="auto"/>
            </w:tcBorders>
            <w:vAlign w:val="center"/>
            <w:hideMark/>
          </w:tcPr>
          <w:p w14:paraId="504B4CF5" w14:textId="77777777" w:rsidR="009A6CE5" w:rsidRPr="001357DD" w:rsidRDefault="009A6CE5" w:rsidP="00A05C5B">
            <w:pPr>
              <w:rPr>
                <w:sz w:val="16"/>
                <w:szCs w:val="16"/>
              </w:rPr>
            </w:pPr>
          </w:p>
        </w:tc>
      </w:tr>
      <w:tr w:rsidR="009A6CE5" w:rsidRPr="001357DD" w14:paraId="680CF894" w14:textId="77777777" w:rsidTr="00A05C5B">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2F2D9C1B" w14:textId="77777777" w:rsidR="009A6CE5" w:rsidRPr="001357DD" w:rsidRDefault="009A6CE5" w:rsidP="00A05C5B">
            <w:pPr>
              <w:rPr>
                <w:sz w:val="16"/>
                <w:szCs w:val="16"/>
              </w:rPr>
            </w:pPr>
            <w:r w:rsidRPr="00CE17FC">
              <w:rPr>
                <w:b/>
                <w:bCs/>
                <w:sz w:val="16"/>
                <w:szCs w:val="16"/>
              </w:rPr>
              <w:t>Q</w:t>
            </w:r>
            <w:r w:rsidRPr="001357DD">
              <w:rPr>
                <w:sz w:val="16"/>
                <w:szCs w:val="16"/>
              </w:rPr>
              <w:t>=</w:t>
            </w:r>
            <w:r w:rsidRPr="001357DD">
              <w:rPr>
                <w:sz w:val="16"/>
                <w:szCs w:val="16"/>
                <w:rtl/>
                <w:lang w:bidi="fa-IR"/>
              </w:rPr>
              <w:t>خشکی دریاچه هامون</w:t>
            </w:r>
          </w:p>
        </w:tc>
        <w:tc>
          <w:tcPr>
            <w:tcW w:w="0" w:type="auto"/>
            <w:tcBorders>
              <w:top w:val="single" w:sz="4" w:space="0" w:color="auto"/>
            </w:tcBorders>
            <w:vAlign w:val="center"/>
          </w:tcPr>
          <w:p w14:paraId="03CA8510" w14:textId="77777777" w:rsidR="009A6CE5" w:rsidRPr="001357DD" w:rsidRDefault="009A6CE5" w:rsidP="00A05C5B">
            <w:pPr>
              <w:rPr>
                <w:sz w:val="16"/>
                <w:szCs w:val="16"/>
              </w:rPr>
            </w:pPr>
            <w:r>
              <w:rPr>
                <w:sz w:val="16"/>
                <w:szCs w:val="16"/>
              </w:rPr>
              <w:t>Desiccation</w:t>
            </w:r>
            <w:r w:rsidRPr="00CE17FC">
              <w:rPr>
                <w:sz w:val="16"/>
                <w:szCs w:val="16"/>
              </w:rPr>
              <w:t xml:space="preserve"> of </w:t>
            </w:r>
            <w:r>
              <w:rPr>
                <w:sz w:val="16"/>
                <w:szCs w:val="16"/>
              </w:rPr>
              <w:t>Hamun L</w:t>
            </w:r>
            <w:r w:rsidRPr="00CE17FC">
              <w:rPr>
                <w:sz w:val="16"/>
                <w:szCs w:val="16"/>
              </w:rPr>
              <w:t>ake</w:t>
            </w:r>
          </w:p>
        </w:tc>
        <w:tc>
          <w:tcPr>
            <w:tcW w:w="0" w:type="auto"/>
            <w:vMerge w:val="restart"/>
            <w:tcBorders>
              <w:top w:val="single" w:sz="4" w:space="0" w:color="auto"/>
            </w:tcBorders>
            <w:vAlign w:val="center"/>
            <w:hideMark/>
          </w:tcPr>
          <w:p w14:paraId="0B5F74B5" w14:textId="77777777" w:rsidR="009A6CE5" w:rsidRPr="001357DD" w:rsidRDefault="009A6CE5" w:rsidP="00A05C5B">
            <w:pPr>
              <w:rPr>
                <w:sz w:val="16"/>
                <w:szCs w:val="16"/>
              </w:rPr>
            </w:pPr>
            <w:r w:rsidRPr="001357DD">
              <w:rPr>
                <w:sz w:val="16"/>
                <w:szCs w:val="16"/>
              </w:rPr>
              <w:t>2.9</w:t>
            </w:r>
          </w:p>
        </w:tc>
      </w:tr>
      <w:tr w:rsidR="009A6CE5" w:rsidRPr="001357DD" w14:paraId="4E9207A8" w14:textId="77777777" w:rsidTr="00A05C5B">
        <w:trPr>
          <w:trHeight w:val="20"/>
          <w:jc w:val="center"/>
        </w:trPr>
        <w:tc>
          <w:tcPr>
            <w:tcW w:w="0" w:type="auto"/>
            <w:tcBorders>
              <w:bottom w:val="single" w:sz="4" w:space="0" w:color="auto"/>
            </w:tcBorders>
            <w:vAlign w:val="center"/>
            <w:hideMark/>
          </w:tcPr>
          <w:p w14:paraId="54A921C7" w14:textId="77777777" w:rsidR="009A6CE5" w:rsidRPr="001357DD" w:rsidRDefault="009A6CE5" w:rsidP="00A05C5B">
            <w:pPr>
              <w:rPr>
                <w:sz w:val="16"/>
                <w:szCs w:val="16"/>
              </w:rPr>
            </w:pPr>
            <w:r w:rsidRPr="00CE17FC">
              <w:rPr>
                <w:b/>
                <w:bCs/>
                <w:sz w:val="16"/>
                <w:szCs w:val="16"/>
              </w:rPr>
              <w:t>P</w:t>
            </w:r>
            <w:r w:rsidRPr="001357DD">
              <w:rPr>
                <w:sz w:val="16"/>
                <w:szCs w:val="16"/>
              </w:rPr>
              <w:t>=</w:t>
            </w:r>
            <w:r w:rsidRPr="001357DD">
              <w:rPr>
                <w:sz w:val="16"/>
                <w:szCs w:val="16"/>
                <w:rtl/>
                <w:lang w:bidi="fa-IR"/>
              </w:rPr>
              <w:t>کمبود آب شرب</w:t>
            </w:r>
          </w:p>
        </w:tc>
        <w:tc>
          <w:tcPr>
            <w:tcW w:w="0" w:type="auto"/>
            <w:tcBorders>
              <w:bottom w:val="single" w:sz="4" w:space="0" w:color="auto"/>
            </w:tcBorders>
            <w:vAlign w:val="center"/>
          </w:tcPr>
          <w:p w14:paraId="7781AB3A" w14:textId="77777777" w:rsidR="009A6CE5" w:rsidRPr="001357DD" w:rsidRDefault="009A6CE5" w:rsidP="00A05C5B">
            <w:pPr>
              <w:rPr>
                <w:sz w:val="16"/>
                <w:szCs w:val="16"/>
              </w:rPr>
            </w:pPr>
            <w:r>
              <w:rPr>
                <w:sz w:val="16"/>
                <w:szCs w:val="16"/>
              </w:rPr>
              <w:t>Domestic water deficit</w:t>
            </w:r>
          </w:p>
        </w:tc>
        <w:tc>
          <w:tcPr>
            <w:tcW w:w="0" w:type="auto"/>
            <w:vMerge/>
            <w:tcBorders>
              <w:bottom w:val="single" w:sz="4" w:space="0" w:color="auto"/>
            </w:tcBorders>
            <w:vAlign w:val="center"/>
            <w:hideMark/>
          </w:tcPr>
          <w:p w14:paraId="4492CB67" w14:textId="77777777" w:rsidR="009A6CE5" w:rsidRPr="001357DD" w:rsidRDefault="009A6CE5" w:rsidP="00A05C5B">
            <w:pPr>
              <w:rPr>
                <w:sz w:val="16"/>
                <w:szCs w:val="16"/>
              </w:rPr>
            </w:pPr>
          </w:p>
        </w:tc>
      </w:tr>
      <w:tr w:rsidR="009A6CE5" w:rsidRPr="001357DD" w14:paraId="2B18DFA1" w14:textId="77777777" w:rsidTr="00A05C5B">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533C9EAF" w14:textId="77777777" w:rsidR="009A6CE5" w:rsidRPr="001357DD" w:rsidRDefault="009A6CE5" w:rsidP="00A05C5B">
            <w:pPr>
              <w:rPr>
                <w:sz w:val="16"/>
                <w:szCs w:val="16"/>
              </w:rPr>
            </w:pPr>
            <w:r w:rsidRPr="00CE17FC">
              <w:rPr>
                <w:b/>
                <w:bCs/>
                <w:sz w:val="16"/>
                <w:szCs w:val="16"/>
              </w:rPr>
              <w:t>Q</w:t>
            </w:r>
            <w:r w:rsidRPr="001357DD">
              <w:rPr>
                <w:sz w:val="16"/>
                <w:szCs w:val="16"/>
              </w:rPr>
              <w:t>=</w:t>
            </w:r>
            <w:r w:rsidRPr="001357DD">
              <w:rPr>
                <w:sz w:val="16"/>
                <w:szCs w:val="16"/>
                <w:rtl/>
                <w:lang w:bidi="fa-IR"/>
              </w:rPr>
              <w:t>خشکی دریاچه هامون</w:t>
            </w:r>
          </w:p>
        </w:tc>
        <w:tc>
          <w:tcPr>
            <w:tcW w:w="0" w:type="auto"/>
            <w:tcBorders>
              <w:top w:val="single" w:sz="4" w:space="0" w:color="auto"/>
            </w:tcBorders>
            <w:vAlign w:val="center"/>
          </w:tcPr>
          <w:p w14:paraId="57A07391" w14:textId="77777777" w:rsidR="009A6CE5" w:rsidRPr="001357DD" w:rsidRDefault="009A6CE5" w:rsidP="00A05C5B">
            <w:pPr>
              <w:rPr>
                <w:sz w:val="16"/>
                <w:szCs w:val="16"/>
              </w:rPr>
            </w:pPr>
            <w:r>
              <w:rPr>
                <w:sz w:val="16"/>
                <w:szCs w:val="16"/>
              </w:rPr>
              <w:t>Desiccation</w:t>
            </w:r>
            <w:r w:rsidRPr="00CE17FC">
              <w:rPr>
                <w:sz w:val="16"/>
                <w:szCs w:val="16"/>
              </w:rPr>
              <w:t xml:space="preserve"> of </w:t>
            </w:r>
            <w:r>
              <w:rPr>
                <w:sz w:val="16"/>
                <w:szCs w:val="16"/>
              </w:rPr>
              <w:t>Hamun L</w:t>
            </w:r>
            <w:r w:rsidRPr="00CE17FC">
              <w:rPr>
                <w:sz w:val="16"/>
                <w:szCs w:val="16"/>
              </w:rPr>
              <w:t>ake</w:t>
            </w:r>
          </w:p>
        </w:tc>
        <w:tc>
          <w:tcPr>
            <w:tcW w:w="0" w:type="auto"/>
            <w:vMerge w:val="restart"/>
            <w:tcBorders>
              <w:top w:val="single" w:sz="4" w:space="0" w:color="auto"/>
            </w:tcBorders>
            <w:vAlign w:val="center"/>
            <w:hideMark/>
          </w:tcPr>
          <w:p w14:paraId="417E7344" w14:textId="77777777" w:rsidR="009A6CE5" w:rsidRPr="001357DD" w:rsidRDefault="009A6CE5" w:rsidP="00A05C5B">
            <w:pPr>
              <w:rPr>
                <w:sz w:val="16"/>
                <w:szCs w:val="16"/>
              </w:rPr>
            </w:pPr>
            <w:r w:rsidRPr="001357DD">
              <w:rPr>
                <w:sz w:val="16"/>
                <w:szCs w:val="16"/>
              </w:rPr>
              <w:t>20.3</w:t>
            </w:r>
          </w:p>
        </w:tc>
      </w:tr>
      <w:tr w:rsidR="009A6CE5" w:rsidRPr="001357DD" w14:paraId="28E7576C" w14:textId="77777777" w:rsidTr="00A05C5B">
        <w:trPr>
          <w:trHeight w:val="20"/>
          <w:jc w:val="center"/>
        </w:trPr>
        <w:tc>
          <w:tcPr>
            <w:tcW w:w="0" w:type="auto"/>
            <w:tcBorders>
              <w:bottom w:val="single" w:sz="4" w:space="0" w:color="auto"/>
            </w:tcBorders>
            <w:vAlign w:val="center"/>
            <w:hideMark/>
          </w:tcPr>
          <w:p w14:paraId="7447FADA" w14:textId="77777777" w:rsidR="009A6CE5" w:rsidRPr="001357DD" w:rsidRDefault="009A6CE5" w:rsidP="00A05C5B">
            <w:pPr>
              <w:rPr>
                <w:sz w:val="16"/>
                <w:szCs w:val="16"/>
              </w:rPr>
            </w:pPr>
            <w:r w:rsidRPr="00CE17FC">
              <w:rPr>
                <w:b/>
                <w:bCs/>
                <w:sz w:val="16"/>
                <w:szCs w:val="16"/>
              </w:rPr>
              <w:t>P</w:t>
            </w:r>
            <w:r w:rsidRPr="001357DD">
              <w:rPr>
                <w:sz w:val="16"/>
                <w:szCs w:val="16"/>
              </w:rPr>
              <w:t>=</w:t>
            </w:r>
            <w:r w:rsidRPr="001357DD">
              <w:rPr>
                <w:sz w:val="16"/>
                <w:szCs w:val="16"/>
                <w:rtl/>
                <w:lang w:bidi="fa-IR"/>
              </w:rPr>
              <w:t>گرد و غبار زابل</w:t>
            </w:r>
          </w:p>
        </w:tc>
        <w:tc>
          <w:tcPr>
            <w:tcW w:w="0" w:type="auto"/>
            <w:tcBorders>
              <w:bottom w:val="single" w:sz="4" w:space="0" w:color="auto"/>
            </w:tcBorders>
            <w:vAlign w:val="center"/>
          </w:tcPr>
          <w:p w14:paraId="086F7575" w14:textId="77777777" w:rsidR="009A6CE5" w:rsidRPr="001357DD" w:rsidRDefault="009A6CE5" w:rsidP="00A05C5B">
            <w:pPr>
              <w:rPr>
                <w:sz w:val="16"/>
                <w:szCs w:val="16"/>
              </w:rPr>
            </w:pPr>
            <w:r>
              <w:rPr>
                <w:sz w:val="16"/>
                <w:szCs w:val="16"/>
              </w:rPr>
              <w:t>Dust in Zabol</w:t>
            </w:r>
          </w:p>
        </w:tc>
        <w:tc>
          <w:tcPr>
            <w:tcW w:w="0" w:type="auto"/>
            <w:vMerge/>
            <w:tcBorders>
              <w:bottom w:val="single" w:sz="4" w:space="0" w:color="auto"/>
            </w:tcBorders>
            <w:vAlign w:val="center"/>
            <w:hideMark/>
          </w:tcPr>
          <w:p w14:paraId="36F9D183" w14:textId="77777777" w:rsidR="009A6CE5" w:rsidRPr="001357DD" w:rsidRDefault="009A6CE5" w:rsidP="00A05C5B">
            <w:pPr>
              <w:rPr>
                <w:sz w:val="16"/>
                <w:szCs w:val="16"/>
              </w:rPr>
            </w:pPr>
          </w:p>
        </w:tc>
      </w:tr>
      <w:tr w:rsidR="009A6CE5" w:rsidRPr="001357DD" w14:paraId="5465D9BD" w14:textId="77777777" w:rsidTr="00A05C5B">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tcBorders>
              <w:top w:val="single" w:sz="4" w:space="0" w:color="auto"/>
            </w:tcBorders>
            <w:vAlign w:val="center"/>
            <w:hideMark/>
          </w:tcPr>
          <w:p w14:paraId="4E1192FD" w14:textId="77777777" w:rsidR="009A6CE5" w:rsidRPr="001357DD" w:rsidRDefault="009A6CE5" w:rsidP="00A05C5B">
            <w:pPr>
              <w:rPr>
                <w:sz w:val="16"/>
                <w:szCs w:val="16"/>
              </w:rPr>
            </w:pPr>
            <w:r w:rsidRPr="00CE17FC">
              <w:rPr>
                <w:b/>
                <w:bCs/>
                <w:sz w:val="16"/>
                <w:szCs w:val="16"/>
              </w:rPr>
              <w:t>Q</w:t>
            </w:r>
            <w:r w:rsidRPr="001357DD">
              <w:rPr>
                <w:sz w:val="16"/>
                <w:szCs w:val="16"/>
              </w:rPr>
              <w:t>=</w:t>
            </w:r>
            <w:r w:rsidRPr="001357DD">
              <w:rPr>
                <w:sz w:val="16"/>
                <w:szCs w:val="16"/>
                <w:rtl/>
                <w:lang w:bidi="fa-IR"/>
              </w:rPr>
              <w:t>خشکی دریاچه هامون</w:t>
            </w:r>
          </w:p>
        </w:tc>
        <w:tc>
          <w:tcPr>
            <w:tcW w:w="0" w:type="auto"/>
            <w:tcBorders>
              <w:top w:val="single" w:sz="4" w:space="0" w:color="auto"/>
            </w:tcBorders>
            <w:vAlign w:val="center"/>
          </w:tcPr>
          <w:p w14:paraId="1340DC10" w14:textId="77777777" w:rsidR="009A6CE5" w:rsidRPr="001357DD" w:rsidRDefault="009A6CE5" w:rsidP="00A05C5B">
            <w:pPr>
              <w:rPr>
                <w:sz w:val="16"/>
                <w:szCs w:val="16"/>
                <w:rtl/>
                <w:lang w:bidi="fa-IR"/>
              </w:rPr>
            </w:pPr>
            <w:r>
              <w:rPr>
                <w:sz w:val="16"/>
                <w:szCs w:val="16"/>
              </w:rPr>
              <w:t>Desiccation</w:t>
            </w:r>
            <w:r w:rsidRPr="00CE17FC">
              <w:rPr>
                <w:sz w:val="16"/>
                <w:szCs w:val="16"/>
              </w:rPr>
              <w:t xml:space="preserve"> of </w:t>
            </w:r>
            <w:r>
              <w:rPr>
                <w:sz w:val="16"/>
                <w:szCs w:val="16"/>
              </w:rPr>
              <w:t>Hamun L</w:t>
            </w:r>
            <w:r w:rsidRPr="00CE17FC">
              <w:rPr>
                <w:sz w:val="16"/>
                <w:szCs w:val="16"/>
              </w:rPr>
              <w:t>ake</w:t>
            </w:r>
          </w:p>
        </w:tc>
        <w:tc>
          <w:tcPr>
            <w:tcW w:w="0" w:type="auto"/>
            <w:vMerge w:val="restart"/>
            <w:tcBorders>
              <w:top w:val="single" w:sz="4" w:space="0" w:color="auto"/>
            </w:tcBorders>
            <w:vAlign w:val="center"/>
            <w:hideMark/>
          </w:tcPr>
          <w:p w14:paraId="3A4717B9" w14:textId="77777777" w:rsidR="009A6CE5" w:rsidRPr="001357DD" w:rsidRDefault="009A6CE5" w:rsidP="00A05C5B">
            <w:pPr>
              <w:rPr>
                <w:sz w:val="16"/>
                <w:szCs w:val="16"/>
              </w:rPr>
            </w:pPr>
            <w:r w:rsidRPr="001357DD">
              <w:rPr>
                <w:sz w:val="16"/>
                <w:szCs w:val="16"/>
              </w:rPr>
              <w:t>5.9</w:t>
            </w:r>
          </w:p>
        </w:tc>
      </w:tr>
      <w:tr w:rsidR="009A6CE5" w:rsidRPr="001357DD" w14:paraId="6D8E7D92" w14:textId="77777777" w:rsidTr="00A05C5B">
        <w:trPr>
          <w:trHeight w:val="20"/>
          <w:jc w:val="center"/>
        </w:trPr>
        <w:tc>
          <w:tcPr>
            <w:tcW w:w="0" w:type="auto"/>
            <w:tcBorders>
              <w:bottom w:val="single" w:sz="4" w:space="0" w:color="auto"/>
            </w:tcBorders>
            <w:vAlign w:val="center"/>
            <w:hideMark/>
          </w:tcPr>
          <w:p w14:paraId="625F1714" w14:textId="77777777" w:rsidR="009A6CE5" w:rsidRPr="001357DD" w:rsidRDefault="009A6CE5" w:rsidP="00A05C5B">
            <w:pPr>
              <w:rPr>
                <w:sz w:val="16"/>
                <w:szCs w:val="16"/>
              </w:rPr>
            </w:pPr>
            <w:r w:rsidRPr="00CE17FC">
              <w:rPr>
                <w:b/>
                <w:bCs/>
                <w:sz w:val="16"/>
                <w:szCs w:val="16"/>
              </w:rPr>
              <w:t>P</w:t>
            </w:r>
            <w:r w:rsidRPr="001357DD">
              <w:rPr>
                <w:sz w:val="16"/>
                <w:szCs w:val="16"/>
              </w:rPr>
              <w:t>=</w:t>
            </w:r>
            <w:r w:rsidRPr="001357DD">
              <w:rPr>
                <w:sz w:val="16"/>
                <w:szCs w:val="16"/>
                <w:rtl/>
                <w:lang w:bidi="fa-IR"/>
              </w:rPr>
              <w:t>کاهش گردشگری سیستان و زابل</w:t>
            </w:r>
          </w:p>
        </w:tc>
        <w:tc>
          <w:tcPr>
            <w:tcW w:w="0" w:type="auto"/>
            <w:tcBorders>
              <w:bottom w:val="single" w:sz="4" w:space="0" w:color="auto"/>
            </w:tcBorders>
            <w:vAlign w:val="center"/>
          </w:tcPr>
          <w:p w14:paraId="750537EC" w14:textId="77777777" w:rsidR="009A6CE5" w:rsidRPr="001357DD" w:rsidRDefault="009A6CE5" w:rsidP="00A05C5B">
            <w:pPr>
              <w:rPr>
                <w:sz w:val="16"/>
                <w:szCs w:val="16"/>
                <w:rtl/>
                <w:lang w:bidi="fa-IR"/>
              </w:rPr>
            </w:pPr>
            <w:r>
              <w:rPr>
                <w:sz w:val="16"/>
                <w:szCs w:val="16"/>
                <w:lang w:bidi="fa-IR"/>
              </w:rPr>
              <w:t>Decrease in tourism in Sistan and Zabol</w:t>
            </w:r>
          </w:p>
        </w:tc>
        <w:tc>
          <w:tcPr>
            <w:tcW w:w="0" w:type="auto"/>
            <w:vMerge/>
            <w:tcBorders>
              <w:bottom w:val="single" w:sz="4" w:space="0" w:color="auto"/>
            </w:tcBorders>
            <w:vAlign w:val="center"/>
            <w:hideMark/>
          </w:tcPr>
          <w:p w14:paraId="643F5AE2" w14:textId="77777777" w:rsidR="009A6CE5" w:rsidRPr="001357DD" w:rsidRDefault="009A6CE5" w:rsidP="00A05C5B">
            <w:pPr>
              <w:rPr>
                <w:sz w:val="16"/>
                <w:szCs w:val="16"/>
              </w:rPr>
            </w:pPr>
          </w:p>
        </w:tc>
      </w:tr>
    </w:tbl>
    <w:p w14:paraId="0E743258" w14:textId="77777777" w:rsidR="009A6CE5" w:rsidRDefault="009A6CE5" w:rsidP="009A6CE5"/>
    <w:p w14:paraId="6865035F" w14:textId="494ED4F0" w:rsidR="003D67AD" w:rsidRPr="003D67AD" w:rsidRDefault="002C3A4C" w:rsidP="002A5EF6">
      <w:pPr>
        <w:pStyle w:val="BodyText0"/>
        <w:rPr>
          <w:rtl/>
          <w:lang w:bidi="fa-IR"/>
        </w:rPr>
      </w:pPr>
      <w:r>
        <w:t xml:space="preserve">Main limitation of this study was the small size of datasets because we had to use Persian language in Twitter API to </w:t>
      </w:r>
      <w:r w:rsidR="00306D70">
        <w:t xml:space="preserve">cover </w:t>
      </w:r>
      <w:r>
        <w:t xml:space="preserve">more tweets. </w:t>
      </w:r>
      <w:r w:rsidR="00965161">
        <w:t xml:space="preserve">Sistan region in developing region and internet access is an issue in that region. </w:t>
      </w:r>
      <w:r w:rsidR="00454A1E">
        <w:t>Majority of population in that region are in Iran not in Afghanistan. T</w:t>
      </w:r>
      <w:r w:rsidR="00965161">
        <w:t>witter is filtere</w:t>
      </w:r>
      <w:r w:rsidR="00E5711A">
        <w:t>d</w:t>
      </w:r>
      <w:r w:rsidR="00965161">
        <w:t xml:space="preserve"> by Iran government which make</w:t>
      </w:r>
      <w:r w:rsidR="00E5711A">
        <w:t>s</w:t>
      </w:r>
      <w:r w:rsidR="00965161">
        <w:t xml:space="preserve"> possibilities of </w:t>
      </w:r>
      <w:r w:rsidR="00454A1E">
        <w:t>tweets from that region low</w:t>
      </w:r>
      <w:r w:rsidR="00E5711A">
        <w:t>er</w:t>
      </w:r>
      <w:r w:rsidR="00965161">
        <w:t xml:space="preserve">. </w:t>
      </w:r>
      <w:r>
        <w:t xml:space="preserve">Although we also defined some English keywords to make </w:t>
      </w:r>
      <m:oMath>
        <m:r>
          <w:rPr>
            <w:rFonts w:ascii="Cambria Math" w:hAnsi="Cambria Math"/>
          </w:rPr>
          <m:t>D+</m:t>
        </m:r>
      </m:oMath>
      <w:r>
        <w:t xml:space="preserve"> and </w:t>
      </w:r>
      <m:oMath>
        <m:r>
          <w:rPr>
            <w:rFonts w:ascii="Cambria Math" w:hAnsi="Cambria Math"/>
          </w:rPr>
          <m:t>D-</m:t>
        </m:r>
      </m:oMath>
      <w:r>
        <w:t xml:space="preserve"> as largest as possible, we could only retrieve 327 tweets. Therefore, inferences from retrieved datasets can be more robust if size of </w:t>
      </w:r>
      <m:oMath>
        <m:r>
          <w:rPr>
            <w:rFonts w:ascii="Cambria Math" w:hAnsi="Cambria Math"/>
          </w:rPr>
          <m:t>D+/D-</m:t>
        </m:r>
      </m:oMath>
      <w:r>
        <w:t xml:space="preserve"> increases. This fact is due to some reasons: 1) the Hamun Lake desiccation is a disaster in Sistan region and inherently it is not </w:t>
      </w:r>
      <w:r w:rsidR="00306D70">
        <w:t>likely</w:t>
      </w:r>
      <w:r>
        <w:t xml:space="preserve"> to have positive tweets about it, 2) Hamun Lake is close to border of Iran and Afghanistan. Sistan Region in both countries is very undeveloped region </w:t>
      </w:r>
      <w:r w:rsidR="00306D70">
        <w:t>and</w:t>
      </w:r>
      <w:r>
        <w:t xml:space="preserve"> affected people from Hamu</w:t>
      </w:r>
      <w:r w:rsidR="00306D70">
        <w:t>n</w:t>
      </w:r>
      <w:r>
        <w:t xml:space="preserve"> Lake desiccation do not have access to internet </w:t>
      </w:r>
      <w:r w:rsidR="00306D70">
        <w:t>commonly and</w:t>
      </w:r>
      <w:r>
        <w:t xml:space="preserve"> 3) even in other developed citied of Iran such as Tehran, Hamun Lake desiccation is not hot topic because of s</w:t>
      </w:r>
      <w:r w:rsidRPr="002C3A4C">
        <w:t xml:space="preserve">ecurity issues related to </w:t>
      </w:r>
      <w:r>
        <w:t xml:space="preserve">Sistan </w:t>
      </w:r>
      <w:r w:rsidRPr="002C3A4C">
        <w:t>area</w:t>
      </w:r>
      <w:r>
        <w:t xml:space="preserve"> which is affected by terrorist activities a lot in recent years. However, another desiccated lake in north west of Iran, Urmia Lake, received more attentions in media and academic communities compared to Hamun</w:t>
      </w:r>
      <w:r w:rsidR="00306D70">
        <w:t xml:space="preserve"> Lake</w:t>
      </w:r>
      <w:r>
        <w:t xml:space="preserve">. </w:t>
      </w:r>
    </w:p>
    <w:p w14:paraId="4CAA9E9B" w14:textId="69F92D78" w:rsidR="00C340F4" w:rsidRDefault="00C340F4" w:rsidP="006722C9">
      <w:pPr>
        <w:pStyle w:val="Heading1"/>
      </w:pPr>
      <w:r>
        <w:t>Conclusion</w:t>
      </w:r>
    </w:p>
    <w:p w14:paraId="0E1FCBB5" w14:textId="43D9AC2C" w:rsidR="00C340F4" w:rsidRPr="00C340F4" w:rsidRDefault="00186754" w:rsidP="002A5EF6">
      <w:pPr>
        <w:pStyle w:val="BodyText0"/>
      </w:pPr>
      <w:r>
        <w:t>In this research we found that Natural Language Process techniques can help to gain insight about undeveloped regions affected by environmental disasters like water body desiccation</w:t>
      </w:r>
      <w:r w:rsidR="00B0595C">
        <w:t xml:space="preserve"> covering the lack of in-situ data</w:t>
      </w:r>
      <w:r w:rsidR="00695385">
        <w:t xml:space="preserve"> by state-of-art approach to use twitter API</w:t>
      </w:r>
      <w:r>
        <w:t xml:space="preserve">. Economy of Sistan region is deeply affected by Hamun Lake desiccation and this fact was </w:t>
      </w:r>
      <w:r w:rsidR="00306D70">
        <w:t>also shown</w:t>
      </w:r>
      <w:r>
        <w:t xml:space="preserve"> by Empath lexical categorization. Some important facts of the region like inauguration of Kamal-Khan dam by president of Afghanistan was also found by </w:t>
      </w:r>
      <w:r>
        <w:lastRenderedPageBreak/>
        <w:t xml:space="preserve">analysis of most common words </w:t>
      </w:r>
      <w:r w:rsidR="00306D70">
        <w:t>in</w:t>
      </w:r>
      <w:r>
        <w:t xml:space="preserve"> tweets. Finally, from sentiment analysis we found that “Hamun Lake” and “Sistan region” as main keywords of our queries for retrieving tweets, are more probable to show negative feeling among twitter users than positive </w:t>
      </w:r>
      <w:r w:rsidR="00306D70">
        <w:t>sentiment</w:t>
      </w:r>
      <w:r>
        <w:t>. Finally, the most important consequences of Hamun Lake desiccation based on literature was found by WJ index</w:t>
      </w:r>
      <w:r w:rsidR="00306D70">
        <w:t xml:space="preserve"> which are Zabol dust and fashioning industry ruin</w:t>
      </w:r>
      <w:r>
        <w:t xml:space="preserve">. </w:t>
      </w:r>
    </w:p>
    <w:p w14:paraId="50D43DFB" w14:textId="152C4FC9" w:rsidR="0080791D" w:rsidRPr="002A5EF6" w:rsidRDefault="0080791D" w:rsidP="0080791D">
      <w:pPr>
        <w:pStyle w:val="Heading5"/>
        <w:rPr>
          <w:b/>
          <w:bCs/>
          <w:color w:val="0070C0"/>
        </w:rPr>
      </w:pPr>
      <w:r w:rsidRPr="002A5EF6">
        <w:rPr>
          <w:b/>
          <w:bCs/>
          <w:color w:val="0070C0"/>
        </w:rPr>
        <w:t xml:space="preserve">Acknowledgment </w:t>
      </w:r>
    </w:p>
    <w:p w14:paraId="2D6D0D24" w14:textId="5494E92C" w:rsidR="00AC4D09" w:rsidRDefault="00AC4D09" w:rsidP="002A5EF6">
      <w:pPr>
        <w:pStyle w:val="BodyText0"/>
        <w:rPr>
          <w:smallCaps/>
        </w:rPr>
      </w:pPr>
      <w:r w:rsidRPr="00AC4D09">
        <w:t xml:space="preserve">The authors are thankful to </w:t>
      </w:r>
      <w:r>
        <w:t xml:space="preserve">Eng. </w:t>
      </w:r>
      <w:r w:rsidRPr="00AC4D09">
        <w:t>Nabil Arhab</w:t>
      </w:r>
      <w:r>
        <w:t xml:space="preserve"> </w:t>
      </w:r>
      <w:r w:rsidRPr="00AC4D09">
        <w:t>who provided insights and expertise that greatly</w:t>
      </w:r>
      <w:r>
        <w:t xml:space="preserve"> </w:t>
      </w:r>
      <w:r w:rsidRPr="00AC4D09">
        <w:t xml:space="preserve">assisted the research. </w:t>
      </w:r>
    </w:p>
    <w:p w14:paraId="25AB4CFD" w14:textId="21D61840" w:rsidR="009303D9" w:rsidRPr="002A5EF6" w:rsidRDefault="009303D9" w:rsidP="00AC4D09">
      <w:pPr>
        <w:pStyle w:val="Heading5"/>
        <w:rPr>
          <w:b/>
          <w:bCs/>
          <w:color w:val="0070C0"/>
        </w:rPr>
      </w:pPr>
      <w:r w:rsidRPr="002A5EF6">
        <w:rPr>
          <w:b/>
          <w:bCs/>
          <w:color w:val="0070C0"/>
        </w:rPr>
        <w:t>References</w:t>
      </w:r>
    </w:p>
    <w:p w14:paraId="3AF1E87C" w14:textId="6013F7EE" w:rsidR="00B8058E" w:rsidRPr="00B8058E" w:rsidRDefault="00FE5831" w:rsidP="00186754">
      <w:pPr>
        <w:widowControl w:val="0"/>
        <w:autoSpaceDE w:val="0"/>
        <w:autoSpaceDN w:val="0"/>
        <w:adjustRightInd w:val="0"/>
        <w:spacing w:after="40"/>
        <w:ind w:left="640" w:hanging="640"/>
        <w:jc w:val="left"/>
        <w:rPr>
          <w:noProof/>
          <w:szCs w:val="24"/>
        </w:rPr>
      </w:pPr>
      <w:r>
        <w:rPr>
          <w:b/>
          <w:color w:val="FF0000"/>
          <w:spacing w:val="-1"/>
          <w:lang w:eastAsia="x-none"/>
        </w:rPr>
        <w:fldChar w:fldCharType="begin" w:fldLock="1"/>
      </w:r>
      <w:r>
        <w:rPr>
          <w:b/>
          <w:color w:val="FF0000"/>
          <w:spacing w:val="-1"/>
          <w:lang w:eastAsia="x-none"/>
        </w:rPr>
        <w:instrText xml:space="preserve">ADDIN Mendeley Bibliography CSL_BIBLIOGRAPHY </w:instrText>
      </w:r>
      <w:r>
        <w:rPr>
          <w:b/>
          <w:color w:val="FF0000"/>
          <w:spacing w:val="-1"/>
          <w:lang w:eastAsia="x-none"/>
        </w:rPr>
        <w:fldChar w:fldCharType="separate"/>
      </w:r>
      <w:r w:rsidR="00B8058E" w:rsidRPr="00B8058E">
        <w:rPr>
          <w:noProof/>
          <w:szCs w:val="24"/>
        </w:rPr>
        <w:t>[1]</w:t>
      </w:r>
      <w:r w:rsidR="00B8058E" w:rsidRPr="00B8058E">
        <w:rPr>
          <w:noProof/>
          <w:szCs w:val="24"/>
        </w:rPr>
        <w:tab/>
        <w:t xml:space="preserve">M. Akbari </w:t>
      </w:r>
      <w:r w:rsidR="00B8058E" w:rsidRPr="00B8058E">
        <w:rPr>
          <w:i/>
          <w:iCs/>
          <w:noProof/>
          <w:szCs w:val="24"/>
        </w:rPr>
        <w:t>et al.</w:t>
      </w:r>
      <w:r w:rsidR="00B8058E" w:rsidRPr="00B8058E">
        <w:rPr>
          <w:noProof/>
          <w:szCs w:val="24"/>
        </w:rPr>
        <w:t xml:space="preserve">, “Vulnerability of the Caspian Sea shoreline to changes in hydrology and climate,” </w:t>
      </w:r>
      <w:r w:rsidR="00B8058E" w:rsidRPr="00B8058E">
        <w:rPr>
          <w:i/>
          <w:iCs/>
          <w:noProof/>
          <w:szCs w:val="24"/>
        </w:rPr>
        <w:t>Environ. Res. Lett.</w:t>
      </w:r>
      <w:r w:rsidR="00B8058E" w:rsidRPr="00B8058E">
        <w:rPr>
          <w:noProof/>
          <w:szCs w:val="24"/>
        </w:rPr>
        <w:t>, 2020.</w:t>
      </w:r>
    </w:p>
    <w:p w14:paraId="6D70B3A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w:t>
      </w:r>
      <w:r w:rsidRPr="00B8058E">
        <w:rPr>
          <w:noProof/>
          <w:szCs w:val="24"/>
        </w:rPr>
        <w:tab/>
        <w:t xml:space="preserve">A. AghaKouchak </w:t>
      </w:r>
      <w:r w:rsidRPr="00B8058E">
        <w:rPr>
          <w:i/>
          <w:iCs/>
          <w:noProof/>
          <w:szCs w:val="24"/>
        </w:rPr>
        <w:t>et al.</w:t>
      </w:r>
      <w:r w:rsidRPr="00B8058E">
        <w:rPr>
          <w:noProof/>
          <w:szCs w:val="24"/>
        </w:rPr>
        <w:t xml:space="preserve">, “Aral Sea syndrome desiccates Lake Urmia: call for action,” </w:t>
      </w:r>
      <w:r w:rsidRPr="00B8058E">
        <w:rPr>
          <w:i/>
          <w:iCs/>
          <w:noProof/>
          <w:szCs w:val="24"/>
        </w:rPr>
        <w:t>J. Great Lakes Res.</w:t>
      </w:r>
      <w:r w:rsidRPr="00B8058E">
        <w:rPr>
          <w:noProof/>
          <w:szCs w:val="24"/>
        </w:rPr>
        <w:t>, vol. 41, no. 1, pp. 307–311, 2015.</w:t>
      </w:r>
    </w:p>
    <w:p w14:paraId="17A959B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[3]</w:t>
      </w:r>
      <w:r w:rsidRPr="00B8058E">
        <w:rPr>
          <w:noProof/>
          <w:szCs w:val="24"/>
        </w:rPr>
        <w:tab/>
        <w:t xml:space="preserve">A. Rashki, D. G. Kaskaoutis, C. J. d. W. Rautenbach, P. G. Eriksson, M. Qiang, and P. Gupta, “Dust storms and their horizontal dust loading in the Sistan region, Iran,” </w:t>
      </w:r>
      <w:r w:rsidRPr="00B8058E">
        <w:rPr>
          <w:i/>
          <w:iCs/>
          <w:noProof/>
          <w:szCs w:val="24"/>
        </w:rPr>
        <w:t>Aeolian Res.</w:t>
      </w:r>
      <w:r w:rsidRPr="00B8058E">
        <w:rPr>
          <w:noProof/>
          <w:szCs w:val="24"/>
        </w:rPr>
        <w:t>, vol. 5, pp. 51–62, 2012.</w:t>
      </w:r>
    </w:p>
    <w:p w14:paraId="56E2F2E1"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[4]</w:t>
      </w:r>
      <w:r w:rsidRPr="00B8058E">
        <w:rPr>
          <w:noProof/>
          <w:szCs w:val="24"/>
        </w:rPr>
        <w:tab/>
        <w:t xml:space="preserve">M. Akbari, A. Torabi Haghighi, M. M. Aghayi, M. Javadian, M. Tajrishy, and B. Kløve, “Assimilation of satellite-based data for hydrological mapping of precipitation and direct runoff coefficient for the Lake Urmia Basin in Iran,” </w:t>
      </w:r>
      <w:r w:rsidRPr="00B8058E">
        <w:rPr>
          <w:i/>
          <w:iCs/>
          <w:noProof/>
          <w:szCs w:val="24"/>
        </w:rPr>
        <w:t>Water</w:t>
      </w:r>
      <w:r w:rsidRPr="00B8058E">
        <w:rPr>
          <w:noProof/>
          <w:szCs w:val="24"/>
        </w:rPr>
        <w:t>, vol. 11, no. 8, p. 1624, 2019.</w:t>
      </w:r>
    </w:p>
    <w:p w14:paraId="5B8C8D2F"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[5]</w:t>
      </w:r>
      <w:r w:rsidRPr="00B8058E">
        <w:rPr>
          <w:noProof/>
          <w:szCs w:val="24"/>
        </w:rPr>
        <w:tab/>
        <w:t xml:space="preserve">A. Moghaddamnia, M. G. Gousheh, J. Piri, S. Amin, and Dja. Han, “Evaporation estimation using artificial neural networks and adaptive neuro-fuzzy inference system techniques,” </w:t>
      </w:r>
      <w:r w:rsidRPr="00B8058E">
        <w:rPr>
          <w:i/>
          <w:iCs/>
          <w:noProof/>
          <w:szCs w:val="24"/>
        </w:rPr>
        <w:t>Adv. Water Resour.</w:t>
      </w:r>
      <w:r w:rsidRPr="00B8058E">
        <w:rPr>
          <w:noProof/>
          <w:szCs w:val="24"/>
        </w:rPr>
        <w:t>, vol. 32, no. 1, pp. 88–97, 2009.</w:t>
      </w:r>
    </w:p>
    <w:p w14:paraId="3A11300C"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[6]</w:t>
      </w:r>
      <w:r w:rsidRPr="00B8058E">
        <w:rPr>
          <w:noProof/>
          <w:szCs w:val="24"/>
        </w:rPr>
        <w:tab/>
        <w:t xml:space="preserve">M. Pesaresi and S. Freire, “GHS Settlement grid following the REGIO model 2014 in application to GHSL Landsat and CIESIN GPW v4-multitemporal (1975-1990-2000-2015),” </w:t>
      </w:r>
      <w:r w:rsidRPr="00B8058E">
        <w:rPr>
          <w:i/>
          <w:iCs/>
          <w:noProof/>
          <w:szCs w:val="24"/>
        </w:rPr>
        <w:t>Eur. Comm. Jt. Res. Cent.</w:t>
      </w:r>
      <w:r w:rsidRPr="00B8058E">
        <w:rPr>
          <w:noProof/>
          <w:szCs w:val="24"/>
        </w:rPr>
        <w:t>, 2016.</w:t>
      </w:r>
    </w:p>
    <w:p w14:paraId="406D0C6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[7]</w:t>
      </w:r>
      <w:r w:rsidRPr="00B8058E">
        <w:rPr>
          <w:noProof/>
          <w:szCs w:val="24"/>
        </w:rPr>
        <w:tab/>
        <w:t>BBC, “Afghanistan: Dam construction in Afghanistan should not be a concern for Hassan Rouhani,” 2017.</w:t>
      </w:r>
    </w:p>
    <w:p w14:paraId="3280E524"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[8]</w:t>
      </w:r>
      <w:r w:rsidRPr="00B8058E">
        <w:rPr>
          <w:noProof/>
          <w:szCs w:val="24"/>
        </w:rPr>
        <w:tab/>
        <w:t>Ministry of Enegry (MoE) and Yekom Consultancy Company, “Update of Sistan River studies (hydrological report),” 2014.</w:t>
      </w:r>
    </w:p>
    <w:p w14:paraId="15E3723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[9]</w:t>
      </w:r>
      <w:r w:rsidRPr="00B8058E">
        <w:rPr>
          <w:noProof/>
          <w:szCs w:val="24"/>
        </w:rPr>
        <w:tab/>
        <w:t>ICANA, “25% migration of Sistan people due to drought,” 2015. [Online]. Available: khabaronline.ir/news/587938. [Accessed: 25-Aug-2020].</w:t>
      </w:r>
    </w:p>
    <w:p w14:paraId="51A27808"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[10]</w:t>
      </w:r>
      <w:r w:rsidRPr="00B8058E">
        <w:rPr>
          <w:noProof/>
          <w:szCs w:val="24"/>
        </w:rPr>
        <w:tab/>
        <w:t xml:space="preserve">A. Rashki, D. G. Kaskaoutis, A. S. Goudie, and R. A. Kahn, “Dryness of ephemeral lakes and consequences for dust activity: The case of the Hamoun drainage basin, Southeastern Iran,” </w:t>
      </w:r>
      <w:r w:rsidRPr="00B8058E">
        <w:rPr>
          <w:i/>
          <w:iCs/>
          <w:noProof/>
          <w:szCs w:val="24"/>
        </w:rPr>
        <w:t>Sci. Total Environ.</w:t>
      </w:r>
      <w:r w:rsidRPr="00B8058E">
        <w:rPr>
          <w:noProof/>
          <w:szCs w:val="24"/>
        </w:rPr>
        <w:t>, vol. 463–464, pp. 552–564, 2013.</w:t>
      </w:r>
    </w:p>
    <w:p w14:paraId="60E3BDFF"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[11]</w:t>
      </w:r>
      <w:r w:rsidRPr="00B8058E">
        <w:rPr>
          <w:noProof/>
          <w:szCs w:val="24"/>
        </w:rPr>
        <w:tab/>
        <w:t xml:space="preserve">A. S. Goudie and N. J. Middleton, </w:t>
      </w:r>
      <w:r w:rsidRPr="00B8058E">
        <w:rPr>
          <w:i/>
          <w:iCs/>
          <w:noProof/>
          <w:szCs w:val="24"/>
        </w:rPr>
        <w:t xml:space="preserve">Desert dust in the </w:t>
      </w:r>
      <w:r w:rsidRPr="00B8058E">
        <w:rPr>
          <w:i/>
          <w:iCs/>
          <w:noProof/>
          <w:szCs w:val="24"/>
        </w:rPr>
        <w:t>global system</w:t>
      </w:r>
      <w:r w:rsidRPr="00B8058E">
        <w:rPr>
          <w:noProof/>
          <w:szCs w:val="24"/>
        </w:rPr>
        <w:t>. Springer Science &amp; Business Media, 2006.</w:t>
      </w:r>
    </w:p>
    <w:p w14:paraId="1BFCB97A"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[12]</w:t>
      </w:r>
      <w:r w:rsidRPr="00B8058E">
        <w:rPr>
          <w:noProof/>
          <w:szCs w:val="24"/>
        </w:rPr>
        <w:tab/>
        <w:t xml:space="preserve">WHO, “Global Health Observatory data repository,” </w:t>
      </w:r>
      <w:r w:rsidRPr="00B8058E">
        <w:rPr>
          <w:i/>
          <w:iCs/>
          <w:noProof/>
          <w:szCs w:val="24"/>
        </w:rPr>
        <w:t>World Health Organization</w:t>
      </w:r>
      <w:r w:rsidRPr="00B8058E">
        <w:rPr>
          <w:noProof/>
          <w:szCs w:val="24"/>
        </w:rPr>
        <w:t>, 2016. [Online]. Available: https://apps.who.int/gho/data/view.main.AMBIENTCITY2016?lang=en. [Accessed: 08-Nov-2020].</w:t>
      </w:r>
    </w:p>
    <w:p w14:paraId="49644EF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[13]</w:t>
      </w:r>
      <w:r w:rsidRPr="00B8058E">
        <w:rPr>
          <w:noProof/>
          <w:szCs w:val="24"/>
        </w:rPr>
        <w:tab/>
        <w:t xml:space="preserve">A. Miri, H. Ahmadi, A. Ghanbari, and A. Moghaddamnia, “Dust storms impacts on air pollution and public health under hot and dry climate,” </w:t>
      </w:r>
      <w:r w:rsidRPr="00B8058E">
        <w:rPr>
          <w:i/>
          <w:iCs/>
          <w:noProof/>
          <w:szCs w:val="24"/>
        </w:rPr>
        <w:t>Int J Energy Env.</w:t>
      </w:r>
      <w:r w:rsidRPr="00B8058E">
        <w:rPr>
          <w:noProof/>
          <w:szCs w:val="24"/>
        </w:rPr>
        <w:t>, vol. 2, no. 1, pp. 101–105, 2007.</w:t>
      </w:r>
    </w:p>
    <w:p w14:paraId="28373FAA"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[14]</w:t>
      </w:r>
      <w:r w:rsidRPr="00B8058E">
        <w:rPr>
          <w:noProof/>
          <w:szCs w:val="24"/>
        </w:rPr>
        <w:tab/>
        <w:t>Ministry of Cooperatives Labour and Social Welfare Iran, “Employment status of Sistan and Baluchestan province,” 2017.</w:t>
      </w:r>
    </w:p>
    <w:p w14:paraId="6A922AFB"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[15]</w:t>
      </w:r>
      <w:r w:rsidRPr="00B8058E">
        <w:rPr>
          <w:noProof/>
          <w:szCs w:val="24"/>
        </w:rPr>
        <w:tab/>
        <w:t xml:space="preserve">A. Bagchi and J. A. Paul, “Youth unemployment and terrorism in the MENAP (Middle East, North Africa, Afghanistan, and Pakistan) region,” </w:t>
      </w:r>
      <w:r w:rsidRPr="00B8058E">
        <w:rPr>
          <w:i/>
          <w:iCs/>
          <w:noProof/>
          <w:szCs w:val="24"/>
        </w:rPr>
        <w:t>Socioecon. Plann. Sci.</w:t>
      </w:r>
      <w:r w:rsidRPr="00B8058E">
        <w:rPr>
          <w:noProof/>
          <w:szCs w:val="24"/>
        </w:rPr>
        <w:t>, vol. 64, no. December 2017, pp. 9–20, 2018.</w:t>
      </w:r>
    </w:p>
    <w:p w14:paraId="0487D14E"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[16]</w:t>
      </w:r>
      <w:r w:rsidRPr="00B8058E">
        <w:rPr>
          <w:noProof/>
          <w:szCs w:val="24"/>
        </w:rPr>
        <w:tab/>
        <w:t xml:space="preserve">B. Takahashi, E. C. Tandoc, and C. Carmichael, “Communicating on Twitter during a disaster: An analysis of tweets during Typhoon Haiyan in the Philippines,” </w:t>
      </w:r>
      <w:r w:rsidRPr="00B8058E">
        <w:rPr>
          <w:i/>
          <w:iCs/>
          <w:noProof/>
          <w:szCs w:val="24"/>
        </w:rPr>
        <w:t>Comput. Human Behav.</w:t>
      </w:r>
      <w:r w:rsidRPr="00B8058E">
        <w:rPr>
          <w:noProof/>
          <w:szCs w:val="24"/>
        </w:rPr>
        <w:t>, vol. 50, pp. 392–398, 2015.</w:t>
      </w:r>
    </w:p>
    <w:p w14:paraId="697542F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[17]</w:t>
      </w:r>
      <w:r w:rsidRPr="00B8058E">
        <w:rPr>
          <w:noProof/>
          <w:szCs w:val="24"/>
        </w:rPr>
        <w:tab/>
        <w:t xml:space="preserve">A. Af Wåhlberg and L. Sjöberg, “Risk perception and the media,” </w:t>
      </w:r>
      <w:r w:rsidRPr="00B8058E">
        <w:rPr>
          <w:i/>
          <w:iCs/>
          <w:noProof/>
          <w:szCs w:val="24"/>
        </w:rPr>
        <w:t>J. Risk Res.</w:t>
      </w:r>
      <w:r w:rsidRPr="00B8058E">
        <w:rPr>
          <w:noProof/>
          <w:szCs w:val="24"/>
        </w:rPr>
        <w:t>, vol. 3, no. 1, pp. 31–50, 2000.</w:t>
      </w:r>
    </w:p>
    <w:p w14:paraId="5296452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[18]</w:t>
      </w:r>
      <w:r w:rsidRPr="00B8058E">
        <w:rPr>
          <w:noProof/>
          <w:szCs w:val="24"/>
        </w:rPr>
        <w:tab/>
        <w:t xml:space="preserve">A. R. Binder, “Figuring out #fukushima: An initial look at functions and content of US twitter commentary about nuclear risk,” </w:t>
      </w:r>
      <w:r w:rsidRPr="00B8058E">
        <w:rPr>
          <w:i/>
          <w:iCs/>
          <w:noProof/>
          <w:szCs w:val="24"/>
        </w:rPr>
        <w:t>Environ. Commun.</w:t>
      </w:r>
      <w:r w:rsidRPr="00B8058E">
        <w:rPr>
          <w:noProof/>
          <w:szCs w:val="24"/>
        </w:rPr>
        <w:t>, vol. 6, no. 2, pp. 268–277, 2012.</w:t>
      </w:r>
    </w:p>
    <w:p w14:paraId="69E80A6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[19]</w:t>
      </w:r>
      <w:r w:rsidRPr="00B8058E">
        <w:rPr>
          <w:noProof/>
          <w:szCs w:val="24"/>
        </w:rPr>
        <w:tab/>
        <w:t xml:space="preserve">S. R. Veil, T. Buehner, and M. J. Palenchar, “A Work-In-Process Literature Review: Incorporating Social Media in Risk and Crisis Communication,” </w:t>
      </w:r>
      <w:r w:rsidRPr="00B8058E">
        <w:rPr>
          <w:i/>
          <w:iCs/>
          <w:noProof/>
          <w:szCs w:val="24"/>
        </w:rPr>
        <w:t>J. Contingencies Cris. Manag.</w:t>
      </w:r>
      <w:r w:rsidRPr="00B8058E">
        <w:rPr>
          <w:noProof/>
          <w:szCs w:val="24"/>
        </w:rPr>
        <w:t>, vol. 19, no. 2, pp. 110–122, 2011.</w:t>
      </w:r>
    </w:p>
    <w:p w14:paraId="05E45A28"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[20]</w:t>
      </w:r>
      <w:r w:rsidRPr="00B8058E">
        <w:rPr>
          <w:noProof/>
          <w:szCs w:val="24"/>
        </w:rPr>
        <w:tab/>
        <w:t xml:space="preserve">N. Dabner, “‘Breaking Ground’ in the use of social media: A case study of a university earthquake response to inform educational design with Facebook,” </w:t>
      </w:r>
      <w:r w:rsidRPr="00B8058E">
        <w:rPr>
          <w:i/>
          <w:iCs/>
          <w:noProof/>
          <w:szCs w:val="24"/>
        </w:rPr>
        <w:t>Internet High. Educ.</w:t>
      </w:r>
      <w:r w:rsidRPr="00B8058E">
        <w:rPr>
          <w:noProof/>
          <w:szCs w:val="24"/>
        </w:rPr>
        <w:t>, vol. 15, no. 1, pp. 69–78, 2012.</w:t>
      </w:r>
    </w:p>
    <w:p w14:paraId="24635540"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[21]</w:t>
      </w:r>
      <w:r w:rsidRPr="00B8058E">
        <w:rPr>
          <w:noProof/>
          <w:szCs w:val="24"/>
        </w:rPr>
        <w:tab/>
        <w:t xml:space="preserve">K. Freberg, K. Saling, K. G. Vidoloff, and G. Eosco, “Using value modeling to evaluate social media messages: The case of hurricane irene,” </w:t>
      </w:r>
      <w:r w:rsidRPr="00B8058E">
        <w:rPr>
          <w:i/>
          <w:iCs/>
          <w:noProof/>
          <w:szCs w:val="24"/>
        </w:rPr>
        <w:t>Public Relat. Rev.</w:t>
      </w:r>
      <w:r w:rsidRPr="00B8058E">
        <w:rPr>
          <w:noProof/>
          <w:szCs w:val="24"/>
        </w:rPr>
        <w:t>, vol. 39, no. 3, pp. 185–192, 2013.</w:t>
      </w:r>
    </w:p>
    <w:p w14:paraId="11CA2BE1"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[22]</w:t>
      </w:r>
      <w:r w:rsidRPr="00B8058E">
        <w:rPr>
          <w:noProof/>
          <w:szCs w:val="24"/>
        </w:rPr>
        <w:tab/>
        <w:t xml:space="preserve">A. Acar and Y. Muraki, “Twitter for crisis communication: Lessons learned from Japan’s tsunami disaster,” </w:t>
      </w:r>
      <w:r w:rsidRPr="00B8058E">
        <w:rPr>
          <w:i/>
          <w:iCs/>
          <w:noProof/>
          <w:szCs w:val="24"/>
        </w:rPr>
        <w:t>Int. J. Web Based Communities</w:t>
      </w:r>
      <w:r w:rsidRPr="00B8058E">
        <w:rPr>
          <w:noProof/>
          <w:szCs w:val="24"/>
        </w:rPr>
        <w:t>, vol. 7, no. 3, pp. 392–402, 2011.</w:t>
      </w:r>
    </w:p>
    <w:p w14:paraId="14020FFD"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[23]</w:t>
      </w:r>
      <w:r w:rsidRPr="00B8058E">
        <w:rPr>
          <w:noProof/>
          <w:szCs w:val="24"/>
        </w:rPr>
        <w:tab/>
        <w:t xml:space="preserve">J. Roesslein, “Tweepy: Twitter for Python!,” </w:t>
      </w:r>
      <w:r w:rsidRPr="00B8058E">
        <w:rPr>
          <w:i/>
          <w:iCs/>
          <w:noProof/>
          <w:szCs w:val="24"/>
        </w:rPr>
        <w:t>URL https//github.com/tweepy/tweepy</w:t>
      </w:r>
      <w:r w:rsidRPr="00B8058E">
        <w:rPr>
          <w:noProof/>
          <w:szCs w:val="24"/>
        </w:rPr>
        <w:t>, 2020.</w:t>
      </w:r>
    </w:p>
    <w:p w14:paraId="2E2C07B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[24]</w:t>
      </w:r>
      <w:r w:rsidRPr="00B8058E">
        <w:rPr>
          <w:noProof/>
          <w:szCs w:val="24"/>
        </w:rPr>
        <w:tab/>
        <w:t xml:space="preserve">S. Han, “googletrans: googletrans for Python!,” </w:t>
      </w:r>
      <w:r w:rsidRPr="00B8058E">
        <w:rPr>
          <w:i/>
          <w:iCs/>
          <w:noProof/>
          <w:szCs w:val="24"/>
        </w:rPr>
        <w:t>URL https//github.com/ssut/py-googletrans.git</w:t>
      </w:r>
      <w:r w:rsidRPr="00B8058E">
        <w:rPr>
          <w:noProof/>
          <w:szCs w:val="24"/>
        </w:rPr>
        <w:t>, 2020.</w:t>
      </w:r>
    </w:p>
    <w:p w14:paraId="6A3006A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[25]</w:t>
      </w:r>
      <w:r w:rsidRPr="00B8058E">
        <w:rPr>
          <w:noProof/>
          <w:szCs w:val="24"/>
        </w:rPr>
        <w:tab/>
        <w:t xml:space="preserve">S. Bird, E. Klein, and E. Loper, </w:t>
      </w:r>
      <w:r w:rsidRPr="00B8058E">
        <w:rPr>
          <w:i/>
          <w:iCs/>
          <w:noProof/>
          <w:szCs w:val="24"/>
        </w:rPr>
        <w:t>Natural language processing with Python: analyzing text with the natural language toolkit</w:t>
      </w:r>
      <w:r w:rsidRPr="00B8058E">
        <w:rPr>
          <w:noProof/>
          <w:szCs w:val="24"/>
        </w:rPr>
        <w:t>. “ O’Reilly Media, Inc.,” 2009.</w:t>
      </w:r>
    </w:p>
    <w:p w14:paraId="4F7B864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lastRenderedPageBreak/>
        <w:t>[26]</w:t>
      </w:r>
      <w:r w:rsidRPr="00B8058E">
        <w:rPr>
          <w:noProof/>
          <w:szCs w:val="24"/>
        </w:rPr>
        <w:tab/>
        <w:t>S. Kadam, “Generating Word Cloud in Python,” 2020. [Online]. Available: https://www.geeksforgeeks.org/generating-word-cloud-python/. [Accessed: 11-Oct-2020].</w:t>
      </w:r>
    </w:p>
    <w:p w14:paraId="50DB8E03"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[27]</w:t>
      </w:r>
      <w:r w:rsidRPr="00B8058E">
        <w:rPr>
          <w:noProof/>
          <w:szCs w:val="24"/>
        </w:rPr>
        <w:tab/>
        <w:t>SentiStrength, “SentiStrength.” [Online]. Available: http://sentistrength.wlv.ac.uk/. [Accessed: 11-Oct-2020].</w:t>
      </w:r>
    </w:p>
    <w:p w14:paraId="11E3EDB9"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[28]</w:t>
      </w:r>
      <w:r w:rsidRPr="00B8058E">
        <w:rPr>
          <w:noProof/>
          <w:szCs w:val="24"/>
        </w:rPr>
        <w:tab/>
        <w:t xml:space="preserve">E. Fast, B. Chen, and M. S. Bernstein, “Empath: Understanding topic signals in large-scale text,” </w:t>
      </w:r>
      <w:r w:rsidRPr="00B8058E">
        <w:rPr>
          <w:i/>
          <w:iCs/>
          <w:noProof/>
          <w:szCs w:val="24"/>
        </w:rPr>
        <w:t>Conf. Hum. Factors Comput. Syst. - Proc.</w:t>
      </w:r>
      <w:r w:rsidRPr="00B8058E">
        <w:rPr>
          <w:noProof/>
          <w:szCs w:val="24"/>
        </w:rPr>
        <w:t>, pp. 4647–4657, 2016.</w:t>
      </w:r>
    </w:p>
    <w:p w14:paraId="70238382"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[29]</w:t>
      </w:r>
      <w:r w:rsidRPr="00B8058E">
        <w:rPr>
          <w:noProof/>
          <w:szCs w:val="24"/>
        </w:rPr>
        <w:tab/>
        <w:t>Google, “Python Quickstart for Google API,” 2020. [Online]. Available: https://developers.google.com/docs/api/quickstart/python. [Accessed: 10-Oct-2020].</w:t>
      </w:r>
    </w:p>
    <w:p w14:paraId="1D790000" w14:textId="77777777" w:rsidR="00B8058E" w:rsidRPr="00B8058E" w:rsidRDefault="00B8058E" w:rsidP="00186754">
      <w:pPr>
        <w:widowControl w:val="0"/>
        <w:autoSpaceDE w:val="0"/>
        <w:autoSpaceDN w:val="0"/>
        <w:adjustRightInd w:val="0"/>
        <w:spacing w:after="40"/>
        <w:ind w:left="640" w:hanging="640"/>
        <w:jc w:val="left"/>
        <w:rPr>
          <w:noProof/>
          <w:szCs w:val="24"/>
        </w:rPr>
      </w:pPr>
      <w:r w:rsidRPr="00B8058E">
        <w:rPr>
          <w:noProof/>
          <w:szCs w:val="24"/>
        </w:rPr>
        <w:t>[30]</w:t>
      </w:r>
      <w:r w:rsidRPr="00B8058E">
        <w:rPr>
          <w:noProof/>
          <w:szCs w:val="24"/>
        </w:rPr>
        <w:tab/>
        <w:t xml:space="preserve">M. Akbari, A. T. Haghighi, M. M. Aghayi, M. Javadian, M. Tajrishy, and B. Kløve, “Assimilation of satellite-based data for hydrological mapping of precipitation and direct runoff coefficient for the Lake Urmia basin in Iran,” </w:t>
      </w:r>
      <w:r w:rsidRPr="00B8058E">
        <w:rPr>
          <w:i/>
          <w:iCs/>
          <w:noProof/>
          <w:szCs w:val="24"/>
        </w:rPr>
        <w:t>Water (Switzerland)</w:t>
      </w:r>
      <w:r w:rsidRPr="00B8058E">
        <w:rPr>
          <w:noProof/>
          <w:szCs w:val="24"/>
        </w:rPr>
        <w:t>, vol. 11, no. 8, 2019.</w:t>
      </w:r>
    </w:p>
    <w:p w14:paraId="582D4DBD" w14:textId="50D7B172" w:rsidR="00FE5831" w:rsidRPr="00B82601" w:rsidRDefault="00B8058E" w:rsidP="009A6CE5">
      <w:pPr>
        <w:widowControl w:val="0"/>
        <w:autoSpaceDE w:val="0"/>
        <w:autoSpaceDN w:val="0"/>
        <w:adjustRightInd w:val="0"/>
        <w:spacing w:after="40"/>
        <w:ind w:left="640" w:hanging="640"/>
        <w:jc w:val="left"/>
        <w:rPr>
          <w:b/>
          <w:color w:val="FF0000"/>
          <w:spacing w:val="-1"/>
          <w:lang w:eastAsia="x-none"/>
        </w:rPr>
        <w:sectPr w:rsidR="00FE5831" w:rsidRPr="00B82601" w:rsidSect="00252150">
          <w:pgSz w:w="11906" w:h="16838" w:code="9"/>
          <w:pgMar w:top="1080" w:right="907" w:bottom="1440" w:left="907" w:header="720" w:footer="720" w:gutter="0"/>
          <w:cols w:num="2" w:space="360"/>
          <w:docGrid w:linePitch="360"/>
        </w:sectPr>
      </w:pPr>
      <w:r w:rsidRPr="00B8058E">
        <w:rPr>
          <w:noProof/>
          <w:szCs w:val="24"/>
        </w:rPr>
        <w:t>[31]</w:t>
      </w:r>
      <w:r w:rsidRPr="00B8058E">
        <w:rPr>
          <w:noProof/>
          <w:szCs w:val="24"/>
        </w:rPr>
        <w:tab/>
        <w:t>BBC, “Experimental water intake of Afghanistan’s Kamal Khan Dam began near the border with Iran,” 2020. [Online]. Available: https://www.bbc.com/persian/afghanistan-54854466. [Accessed: 10-Oct-2020].</w:t>
      </w:r>
      <w:r w:rsidR="00FE5831">
        <w:rPr>
          <w:b/>
          <w:color w:val="FF0000"/>
          <w:spacing w:val="-1"/>
          <w:lang w:eastAsia="x-none"/>
        </w:rPr>
        <w:fldChar w:fldCharType="end"/>
      </w:r>
    </w:p>
    <w:p w14:paraId="271F2B03" w14:textId="7AA8DFBB" w:rsidR="00A7521F" w:rsidRPr="00D86C44" w:rsidRDefault="00A7521F" w:rsidP="00A7521F">
      <w:pPr>
        <w:pStyle w:val="BodyText0"/>
        <w:rPr>
          <w:b/>
          <w:bCs/>
        </w:rPr>
      </w:pPr>
      <w:r w:rsidRPr="00D86C44">
        <w:rPr>
          <w:b/>
          <w:bCs/>
        </w:rPr>
        <w:lastRenderedPageBreak/>
        <w:t xml:space="preserve">Appendix </w:t>
      </w:r>
      <w:r w:rsidR="00FD4D50" w:rsidRPr="00D86C44">
        <w:rPr>
          <w:b/>
          <w:bCs/>
        </w:rPr>
        <w:t>A</w:t>
      </w:r>
      <w:r w:rsidRPr="00D86C44">
        <w:rPr>
          <w:b/>
          <w:bCs/>
        </w:rPr>
        <w:t xml:space="preserve">- Implementation of </w:t>
      </w:r>
      <w:r w:rsidR="0035089B" w:rsidRPr="00D86C44">
        <w:rPr>
          <w:b/>
          <w:bCs/>
        </w:rPr>
        <w:t xml:space="preserve">preparation block of </w:t>
      </w:r>
      <w:r w:rsidRPr="00D86C44">
        <w:rPr>
          <w:b/>
          <w:bCs/>
        </w:rPr>
        <w:t xml:space="preserve">section </w:t>
      </w:r>
      <w:r w:rsidR="0035089B" w:rsidRPr="00D86C44">
        <w:rPr>
          <w:b/>
          <w:bCs/>
        </w:rPr>
        <w:t>1</w:t>
      </w:r>
    </w:p>
    <w:p w14:paraId="2291CCC4" w14:textId="360A72A6" w:rsidR="00F509C2" w:rsidRDefault="00F509C2" w:rsidP="00421D1C">
      <w:pPr>
        <w:pStyle w:val="BodyText0"/>
        <w:spacing w:after="0"/>
      </w:pPr>
      <w:r>
        <w:rPr>
          <w:noProof/>
        </w:rPr>
        <w:drawing>
          <wp:inline distT="0" distB="0" distL="0" distR="0" wp14:anchorId="387209DE" wp14:editId="1289C9A4">
            <wp:extent cx="5400000" cy="642984"/>
            <wp:effectExtent l="0" t="0" r="0" b="508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0" t="4849" r="1157" b="77807"/>
                    <a:stretch/>
                  </pic:blipFill>
                  <pic:spPr bwMode="auto">
                    <a:xfrm>
                      <a:off x="0" y="0"/>
                      <a:ext cx="5400000" cy="642984"/>
                    </a:xfrm>
                    <a:prstGeom prst="rect">
                      <a:avLst/>
                    </a:prstGeom>
                    <a:noFill/>
                    <a:ln>
                      <a:noFill/>
                    </a:ln>
                    <a:extLst>
                      <a:ext uri="{53640926-AAD7-44D8-BBD7-CCE9431645EC}">
                        <a14:shadowObscured xmlns:a14="http://schemas.microsoft.com/office/drawing/2010/main"/>
                      </a:ext>
                    </a:extLst>
                  </pic:spPr>
                </pic:pic>
              </a:graphicData>
            </a:graphic>
          </wp:inline>
        </w:drawing>
      </w:r>
    </w:p>
    <w:p w14:paraId="49DD12E9" w14:textId="67E3748F" w:rsidR="00421D1C" w:rsidRDefault="00F67FDC" w:rsidP="00A7521F">
      <w:pPr>
        <w:pStyle w:val="BodyText0"/>
      </w:pPr>
      <w:r>
        <w:rPr>
          <w:noProof/>
        </w:rPr>
        <mc:AlternateContent>
          <mc:Choice Requires="wps">
            <w:drawing>
              <wp:anchor distT="0" distB="0" distL="114300" distR="114300" simplePos="0" relativeHeight="251664384" behindDoc="0" locked="0" layoutInCell="1" allowOverlap="1" wp14:anchorId="3868D885" wp14:editId="00A2A6B9">
                <wp:simplePos x="0" y="0"/>
                <wp:positionH relativeFrom="column">
                  <wp:posOffset>4392697</wp:posOffset>
                </wp:positionH>
                <wp:positionV relativeFrom="paragraph">
                  <wp:posOffset>41789</wp:posOffset>
                </wp:positionV>
                <wp:extent cx="1169043" cy="1857737"/>
                <wp:effectExtent l="0" t="0" r="0" b="9525"/>
                <wp:wrapNone/>
                <wp:docPr id="14345" name="Text Box 14345"/>
                <wp:cNvGraphicFramePr/>
                <a:graphic xmlns:a="http://schemas.openxmlformats.org/drawingml/2006/main">
                  <a:graphicData uri="http://schemas.microsoft.com/office/word/2010/wordprocessingShape">
                    <wps:wsp>
                      <wps:cNvSpPr txBox="1"/>
                      <wps:spPr>
                        <a:xfrm>
                          <a:off x="0" y="0"/>
                          <a:ext cx="1169043" cy="1857737"/>
                        </a:xfrm>
                        <a:prstGeom prst="rect">
                          <a:avLst/>
                        </a:prstGeom>
                        <a:solidFill>
                          <a:schemeClr val="bg1"/>
                        </a:solidFill>
                        <a:ln w="6350">
                          <a:noFill/>
                        </a:ln>
                      </wps:spPr>
                      <wps:txbx>
                        <w:txbxContent>
                          <w:p w14:paraId="2DF0AAA5" w14:textId="53B57178" w:rsidR="00F67FDC" w:rsidRDefault="00777FE3" w:rsidP="00777FE3">
                            <w:r w:rsidRPr="00777FE3">
                              <w:rPr>
                                <w:noProof/>
                              </w:rPr>
                              <w:drawing>
                                <wp:inline distT="0" distB="0" distL="0" distR="0" wp14:anchorId="262D0A08" wp14:editId="1DBC166F">
                                  <wp:extent cx="895985" cy="1759585"/>
                                  <wp:effectExtent l="0" t="0" r="0" b="0"/>
                                  <wp:docPr id="14347" name="Picture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985" cy="1759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68D885" id="Text Box 14345" o:spid="_x0000_s1029" type="#_x0000_t202" style="position:absolute;left:0;text-align:left;margin-left:345.9pt;margin-top:3.3pt;width:92.05pt;height:14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" fillcolor="white [3212]" stroked="f" strokeweight=".5pt">
                <v:textbox>
                  <w:txbxContent>
                    <w:p w14:paraId="2DF0AAA5" w14:textId="53B57178" w:rsidR="00F67FDC" w:rsidRDefault="00777FE3" w:rsidP="00777FE3">
                      <w:r w:rsidRPr="00777FE3">
                        <w:rPr>
                          <w:noProof/>
                        </w:rPr>
                        <w:drawing>
                          <wp:inline distT="0" distB="0" distL="0" distR="0" wp14:anchorId="262D0A08" wp14:editId="1DBC166F">
                            <wp:extent cx="895985" cy="1759585"/>
                            <wp:effectExtent l="0" t="0" r="0" b="0"/>
                            <wp:docPr id="14347" name="Picture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985" cy="1759585"/>
                                    </a:xfrm>
                                    <a:prstGeom prst="rect">
                                      <a:avLst/>
                                    </a:prstGeom>
                                    <a:noFill/>
                                    <a:ln>
                                      <a:noFill/>
                                    </a:ln>
                                  </pic:spPr>
                                </pic:pic>
                              </a:graphicData>
                            </a:graphic>
                          </wp:inline>
                        </w:drawing>
                      </w:r>
                    </w:p>
                  </w:txbxContent>
                </v:textbox>
              </v:shape>
            </w:pict>
          </mc:Fallback>
        </mc:AlternateContent>
      </w:r>
      <w:r w:rsidR="00421D1C">
        <w:rPr>
          <w:noProof/>
        </w:rPr>
        <w:drawing>
          <wp:inline distT="0" distB="0" distL="0" distR="0" wp14:anchorId="357D1C13" wp14:editId="24B3E3D5">
            <wp:extent cx="5398770" cy="1938760"/>
            <wp:effectExtent l="0" t="0" r="0" b="4445"/>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artisticBlur/>
                              </a14:imgEffect>
                            </a14:imgLayer>
                          </a14:imgProps>
                        </a:ext>
                        <a:ext uri="{28A0092B-C50C-407E-A947-70E740481C1C}">
                          <a14:useLocalDpi xmlns:a14="http://schemas.microsoft.com/office/drawing/2010/main" val="0"/>
                        </a:ext>
                      </a:extLst>
                    </a:blip>
                    <a:srcRect l="1679" t="22044" r="1383" b="26187"/>
                    <a:stretch/>
                  </pic:blipFill>
                  <pic:spPr bwMode="auto">
                    <a:xfrm>
                      <a:off x="0" y="0"/>
                      <a:ext cx="5399332" cy="1938962"/>
                    </a:xfrm>
                    <a:prstGeom prst="rect">
                      <a:avLst/>
                    </a:prstGeom>
                    <a:noFill/>
                    <a:ln>
                      <a:noFill/>
                    </a:ln>
                    <a:extLst>
                      <a:ext uri="{53640926-AAD7-44D8-BBD7-CCE9431645EC}">
                        <a14:shadowObscured xmlns:a14="http://schemas.microsoft.com/office/drawing/2010/main"/>
                      </a:ext>
                    </a:extLst>
                  </pic:spPr>
                </pic:pic>
              </a:graphicData>
            </a:graphic>
          </wp:inline>
        </w:drawing>
      </w:r>
    </w:p>
    <w:p w14:paraId="01F6F428" w14:textId="7A20778F" w:rsidR="00C317CB" w:rsidRPr="00D268FD" w:rsidRDefault="00C317CB" w:rsidP="00D86C44">
      <w:pPr>
        <w:pStyle w:val="BodyText0"/>
      </w:pPr>
      <w:r>
        <w:t xml:space="preserve">Based on keywords shown in </w:t>
      </w:r>
      <w:r w:rsidR="000E364C">
        <w:fldChar w:fldCharType="begin"/>
      </w:r>
      <w:r w:rsidR="000E364C">
        <w:instrText xml:space="preserve"> REF _Ref58502513 \h </w:instrText>
      </w:r>
      <w:r w:rsidR="000E364C">
        <w:fldChar w:fldCharType="separate"/>
      </w:r>
      <w:r w:rsidR="000E364C">
        <w:t>Table 1</w:t>
      </w:r>
      <w:r w:rsidR="000E364C">
        <w:fldChar w:fldCharType="end"/>
      </w:r>
      <w:r w:rsidR="000E364C">
        <w:t xml:space="preserve">, queries for </w:t>
      </w:r>
      <m:oMath>
        <m:r>
          <w:rPr>
            <w:rFonts w:ascii="Cambria Math" w:hAnsi="Cambria Math"/>
          </w:rPr>
          <m:t>D+</m:t>
        </m:r>
      </m:oMath>
      <w:r w:rsidR="000E364C">
        <w:t xml:space="preserve"> and </w:t>
      </w:r>
      <m:oMath>
        <m:r>
          <w:rPr>
            <w:rFonts w:ascii="Cambria Math" w:hAnsi="Cambria Math"/>
          </w:rPr>
          <m:t>D-</m:t>
        </m:r>
      </m:oMath>
      <w:r w:rsidR="000E364C">
        <w:t xml:space="preserve"> are defined (excluding retweets). </w:t>
      </w:r>
      <w:r w:rsidR="00D268FD">
        <w:t xml:space="preserve">We defined a function as </w:t>
      </w:r>
      <w:r w:rsidR="00D268FD" w:rsidRPr="00D268FD">
        <w:rPr>
          <w:rFonts w:ascii="Cambria Math" w:hAnsi="Cambria Math"/>
        </w:rPr>
        <w:t>limit_handled</w:t>
      </w:r>
      <w:r w:rsidR="00D268FD">
        <w:rPr>
          <w:rFonts w:ascii="Cambria Math" w:hAnsi="Cambria Math"/>
        </w:rPr>
        <w:t xml:space="preserve"> </w:t>
      </w:r>
      <w:r w:rsidR="00D268FD" w:rsidRPr="00753F52">
        <w:t xml:space="preserve">in which </w:t>
      </w:r>
      <w:r w:rsidR="00F829A2" w:rsidRPr="00753F52">
        <w:t xml:space="preserve">if we pass </w:t>
      </w:r>
      <w:r w:rsidR="00F829A2" w:rsidRPr="00D86C44">
        <w:t>Tweepy</w:t>
      </w:r>
      <w:r w:rsidR="00F829A2" w:rsidRPr="00753F52">
        <w:t xml:space="preserve"> limit, it </w:t>
      </w:r>
      <w:r w:rsidR="00CF5FB4" w:rsidRPr="00753F52">
        <w:t>pauses</w:t>
      </w:r>
      <w:r w:rsidR="00F829A2" w:rsidRPr="00753F52">
        <w:t xml:space="preserve"> run for 15 min so that we can again use </w:t>
      </w:r>
      <w:r w:rsidR="00EC433E" w:rsidRPr="00753F52">
        <w:t xml:space="preserve">Tweepy. </w:t>
      </w:r>
      <w:r w:rsidR="000C0F6A" w:rsidRPr="00753F52">
        <w:t xml:space="preserve"> </w:t>
      </w:r>
      <w:r w:rsidR="009A1299" w:rsidRPr="00753F52">
        <w:t xml:space="preserve">Using tokens provided for Twitter API after registration, we searched </w:t>
      </w:r>
      <w:r w:rsidR="00CF5FB4" w:rsidRPr="00753F52">
        <w:t>twitter data based by our query. Finally, we save retrieved data as csv file</w:t>
      </w:r>
      <w:r w:rsidR="00825856">
        <w:t>s available in Github page of the project</w:t>
      </w:r>
      <w:r w:rsidR="00CF5FB4" w:rsidRPr="00753F52">
        <w:t xml:space="preserve">. </w:t>
      </w:r>
    </w:p>
    <w:p w14:paraId="0F6A0AF1" w14:textId="77777777" w:rsidR="000E364C" w:rsidRPr="000E364C" w:rsidRDefault="000E364C" w:rsidP="007E406A">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divId w:val="1760370404"/>
        <w:rPr>
          <w:color w:val="AEB0B3"/>
        </w:rPr>
      </w:pPr>
      <w:r>
        <w:rPr>
          <w:color w:val="AA573C"/>
        </w:rPr>
        <w:t>query</w:t>
      </w:r>
      <w:r>
        <w:rPr>
          <w:color w:val="8B8792"/>
        </w:rPr>
        <w:t>=</w:t>
      </w:r>
      <w:r>
        <w:rPr>
          <w:color w:val="AA573C"/>
        </w:rPr>
        <w:t>keyword1</w:t>
      </w:r>
      <w:r>
        <w:rPr>
          <w:color w:val="8B8792"/>
        </w:rPr>
        <w:t>+</w:t>
      </w:r>
      <w:r>
        <w:rPr>
          <w:color w:val="2A9292"/>
        </w:rPr>
        <w:t>' OR '</w:t>
      </w:r>
      <w:r>
        <w:rPr>
          <w:color w:val="8B8792"/>
        </w:rPr>
        <w:t>+</w:t>
      </w:r>
      <w:r>
        <w:rPr>
          <w:color w:val="AA573C"/>
        </w:rPr>
        <w:t>keyword2</w:t>
      </w:r>
      <w:r>
        <w:rPr>
          <w:color w:val="8B8792"/>
        </w:rPr>
        <w:t>+</w:t>
      </w:r>
      <w:r>
        <w:rPr>
          <w:color w:val="2A9292"/>
        </w:rPr>
        <w:t>' OR '</w:t>
      </w:r>
      <w:r>
        <w:rPr>
          <w:color w:val="8B8792"/>
        </w:rPr>
        <w:t>+</w:t>
      </w:r>
      <w:r>
        <w:rPr>
          <w:color w:val="AA573C"/>
        </w:rPr>
        <w:t>keyword3</w:t>
      </w:r>
      <w:r>
        <w:rPr>
          <w:color w:val="8B8792"/>
        </w:rPr>
        <w:t>+</w:t>
      </w:r>
      <w:r>
        <w:rPr>
          <w:color w:val="2A9292"/>
        </w:rPr>
        <w:t>' OR '</w:t>
      </w:r>
      <w:r>
        <w:rPr>
          <w:color w:val="AA573C"/>
        </w:rPr>
        <w:t xml:space="preserve"> </w:t>
      </w:r>
      <w:r>
        <w:rPr>
          <w:color w:val="8B8792"/>
        </w:rPr>
        <w:t>+</w:t>
      </w:r>
      <w:r>
        <w:rPr>
          <w:color w:val="AA573C"/>
        </w:rPr>
        <w:t>keyword4</w:t>
      </w:r>
      <w:r>
        <w:rPr>
          <w:color w:val="8B8792"/>
        </w:rPr>
        <w:t>+</w:t>
      </w:r>
      <w:r>
        <w:rPr>
          <w:color w:val="2A9292"/>
        </w:rPr>
        <w:t>' OR '</w:t>
      </w:r>
    </w:p>
    <w:p w14:paraId="4940F1AD" w14:textId="77777777" w:rsidR="007E406A" w:rsidRDefault="000E364C" w:rsidP="007E406A">
      <w:pPr>
        <w:pStyle w:val="HTMLPreformatted"/>
        <w:pBdr>
          <w:top w:val="single" w:sz="6" w:space="2" w:color="888888"/>
          <w:left w:val="single" w:sz="6" w:space="2" w:color="888888"/>
          <w:bottom w:val="single" w:sz="6" w:space="2" w:color="888888"/>
          <w:right w:val="single" w:sz="6" w:space="2" w:color="888888"/>
        </w:pBdr>
        <w:shd w:val="clear" w:color="auto" w:fill="EFECF4"/>
        <w:ind w:left="1418" w:hanging="1058"/>
        <w:divId w:val="1760370404"/>
        <w:rPr>
          <w:color w:val="2A9292"/>
        </w:rPr>
      </w:pPr>
      <w:r>
        <w:rPr>
          <w:color w:val="AA573C"/>
        </w:rPr>
        <w:t xml:space="preserve"> </w:t>
      </w:r>
      <w:r w:rsidR="007E406A">
        <w:rPr>
          <w:color w:val="AA573C"/>
        </w:rPr>
        <w:t xml:space="preserve">        </w:t>
      </w:r>
      <w:r>
        <w:rPr>
          <w:color w:val="8B8792"/>
        </w:rPr>
        <w:t>+</w:t>
      </w:r>
      <w:r>
        <w:rPr>
          <w:color w:val="AA573C"/>
        </w:rPr>
        <w:t xml:space="preserve">keyword5 </w:t>
      </w:r>
      <w:r>
        <w:rPr>
          <w:color w:val="8B8792"/>
        </w:rPr>
        <w:t>+</w:t>
      </w:r>
      <w:r>
        <w:rPr>
          <w:color w:val="2A9292"/>
        </w:rPr>
        <w:t>' OR '</w:t>
      </w:r>
      <w:r>
        <w:rPr>
          <w:color w:val="AA573C"/>
        </w:rPr>
        <w:t xml:space="preserve"> </w:t>
      </w:r>
      <w:r>
        <w:rPr>
          <w:color w:val="8B8792"/>
        </w:rPr>
        <w:t>+</w:t>
      </w:r>
      <w:r>
        <w:rPr>
          <w:color w:val="AA573C"/>
        </w:rPr>
        <w:t>keyword6</w:t>
      </w:r>
      <w:r>
        <w:rPr>
          <w:color w:val="8B8792"/>
        </w:rPr>
        <w:t>+</w:t>
      </w:r>
      <w:r>
        <w:rPr>
          <w:color w:val="2A9292"/>
        </w:rPr>
        <w:t>' OR '</w:t>
      </w:r>
      <w:r>
        <w:rPr>
          <w:color w:val="AA573C"/>
        </w:rPr>
        <w:t xml:space="preserve"> </w:t>
      </w:r>
      <w:r>
        <w:rPr>
          <w:color w:val="8B8792"/>
        </w:rPr>
        <w:t>+</w:t>
      </w:r>
      <w:r>
        <w:rPr>
          <w:color w:val="AA573C"/>
        </w:rPr>
        <w:t>keyword7</w:t>
      </w:r>
      <w:r>
        <w:rPr>
          <w:color w:val="8B8792"/>
        </w:rPr>
        <w:t>+</w:t>
      </w:r>
      <w:r>
        <w:rPr>
          <w:color w:val="2A9292"/>
        </w:rPr>
        <w:t>' OR '</w:t>
      </w:r>
      <w:r>
        <w:rPr>
          <w:color w:val="AA573C"/>
        </w:rPr>
        <w:t xml:space="preserve"> </w:t>
      </w:r>
      <w:r>
        <w:rPr>
          <w:color w:val="8B8792"/>
        </w:rPr>
        <w:t>+</w:t>
      </w:r>
      <w:r>
        <w:rPr>
          <w:color w:val="AA573C"/>
        </w:rPr>
        <w:t>keyword8</w:t>
      </w:r>
      <w:r>
        <w:rPr>
          <w:color w:val="8B8792"/>
        </w:rPr>
        <w:t>+</w:t>
      </w:r>
      <w:r>
        <w:rPr>
          <w:color w:val="2A9292"/>
        </w:rPr>
        <w:t xml:space="preserve">' </w:t>
      </w:r>
    </w:p>
    <w:p w14:paraId="4275FA36" w14:textId="64FB3502" w:rsidR="000E364C" w:rsidRDefault="007E406A" w:rsidP="007E406A">
      <w:pPr>
        <w:pStyle w:val="HTMLPreformatted"/>
        <w:pBdr>
          <w:top w:val="single" w:sz="6" w:space="2" w:color="888888"/>
          <w:left w:val="single" w:sz="6" w:space="2" w:color="888888"/>
          <w:bottom w:val="single" w:sz="6" w:space="2" w:color="888888"/>
          <w:right w:val="single" w:sz="6" w:space="2" w:color="888888"/>
        </w:pBdr>
        <w:shd w:val="clear" w:color="auto" w:fill="EFECF4"/>
        <w:spacing w:after="100" w:afterAutospacing="1"/>
        <w:ind w:left="1418" w:hanging="1058"/>
        <w:divId w:val="1760370404"/>
        <w:rPr>
          <w:color w:val="AEB0B3"/>
        </w:rPr>
      </w:pPr>
      <w:r>
        <w:rPr>
          <w:color w:val="2A9292"/>
        </w:rPr>
        <w:t xml:space="preserve">         </w:t>
      </w:r>
      <w:r w:rsidR="000E364C">
        <w:rPr>
          <w:color w:val="2A9292"/>
        </w:rPr>
        <w:t>-is:retweet'</w:t>
      </w:r>
    </w:p>
    <w:p w14:paraId="430CC8DA"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import</w:t>
      </w:r>
      <w:r>
        <w:rPr>
          <w:color w:val="AA573C"/>
        </w:rPr>
        <w:t xml:space="preserve"> tweepy</w:t>
      </w:r>
    </w:p>
    <w:p w14:paraId="5C8227DD"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import</w:t>
      </w:r>
      <w:r>
        <w:rPr>
          <w:color w:val="AA573C"/>
        </w:rPr>
        <w:t xml:space="preserve"> pandas </w:t>
      </w:r>
      <w:r>
        <w:rPr>
          <w:color w:val="955AE7"/>
        </w:rPr>
        <w:t>as</w:t>
      </w:r>
      <w:r>
        <w:rPr>
          <w:color w:val="AA573C"/>
        </w:rPr>
        <w:t xml:space="preserve"> pd</w:t>
      </w:r>
    </w:p>
    <w:p w14:paraId="08402CDE"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import</w:t>
      </w:r>
      <w:r>
        <w:rPr>
          <w:color w:val="AA573C"/>
        </w:rPr>
        <w:t xml:space="preserve"> googletrans</w:t>
      </w:r>
    </w:p>
    <w:p w14:paraId="2106037D"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from</w:t>
      </w:r>
      <w:r>
        <w:rPr>
          <w:color w:val="AA573C"/>
        </w:rPr>
        <w:t xml:space="preserve"> googletrans </w:t>
      </w:r>
      <w:r>
        <w:rPr>
          <w:color w:val="955AE7"/>
        </w:rPr>
        <w:t>import</w:t>
      </w:r>
      <w:r>
        <w:rPr>
          <w:color w:val="AA573C"/>
        </w:rPr>
        <w:t xml:space="preserve"> </w:t>
      </w:r>
      <w:r>
        <w:rPr>
          <w:color w:val="576DDB"/>
        </w:rPr>
        <w:t>Translator</w:t>
      </w:r>
    </w:p>
    <w:p w14:paraId="7EC086C8"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translator </w:t>
      </w:r>
      <w:r>
        <w:rPr>
          <w:color w:val="8B8792"/>
        </w:rPr>
        <w:t>=</w:t>
      </w:r>
      <w:r>
        <w:rPr>
          <w:color w:val="AA573C"/>
        </w:rPr>
        <w:t xml:space="preserve"> </w:t>
      </w:r>
      <w:r>
        <w:rPr>
          <w:color w:val="576DDB"/>
        </w:rPr>
        <w:t>Translator</w:t>
      </w:r>
      <w:r>
        <w:rPr>
          <w:color w:val="8B8792"/>
        </w:rPr>
        <w:t>()</w:t>
      </w:r>
    </w:p>
    <w:p w14:paraId="3AFFA596"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import</w:t>
      </w:r>
      <w:r>
        <w:rPr>
          <w:color w:val="AA573C"/>
        </w:rPr>
        <w:t xml:space="preserve"> time</w:t>
      </w:r>
    </w:p>
    <w:p w14:paraId="7C8039F0" w14:textId="7E7A56E4" w:rsidR="000E364C" w:rsidRPr="00D268FD"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import</w:t>
      </w:r>
      <w:r>
        <w:rPr>
          <w:color w:val="AA573C"/>
        </w:rPr>
        <w:t xml:space="preserve"> re</w:t>
      </w:r>
    </w:p>
    <w:p w14:paraId="36646F7A" w14:textId="77777777" w:rsidR="00D268FD" w:rsidRDefault="00D268FD"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p>
    <w:p w14:paraId="5E3BB335"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955AE7"/>
        </w:rPr>
        <w:t>def</w:t>
      </w:r>
      <w:r>
        <w:rPr>
          <w:color w:val="AA573C"/>
        </w:rPr>
        <w:t xml:space="preserve"> limit_handled</w:t>
      </w:r>
      <w:r>
        <w:rPr>
          <w:color w:val="8B8792"/>
        </w:rPr>
        <w:t>(</w:t>
      </w:r>
      <w:r>
        <w:rPr>
          <w:color w:val="AA573C"/>
        </w:rPr>
        <w:t>cursor</w:t>
      </w:r>
      <w:r>
        <w:rPr>
          <w:color w:val="8B8792"/>
        </w:rPr>
        <w:t>):</w:t>
      </w:r>
    </w:p>
    <w:p w14:paraId="3356DE62"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while</w:t>
      </w:r>
      <w:r>
        <w:rPr>
          <w:color w:val="AA573C"/>
        </w:rPr>
        <w:t xml:space="preserve"> </w:t>
      </w:r>
      <w:r>
        <w:rPr>
          <w:color w:val="955AE7"/>
        </w:rPr>
        <w:t>True</w:t>
      </w:r>
      <w:r>
        <w:rPr>
          <w:color w:val="8B8792"/>
        </w:rPr>
        <w:t>:</w:t>
      </w:r>
    </w:p>
    <w:p w14:paraId="269E1F2F"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try</w:t>
      </w:r>
      <w:r>
        <w:rPr>
          <w:color w:val="8B8792"/>
        </w:rPr>
        <w:t>:</w:t>
      </w:r>
    </w:p>
    <w:p w14:paraId="1B1F0FCA"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yield</w:t>
      </w:r>
      <w:r>
        <w:rPr>
          <w:color w:val="AA573C"/>
        </w:rPr>
        <w:t xml:space="preserve"> cursor</w:t>
      </w:r>
      <w:r>
        <w:rPr>
          <w:color w:val="8B8792"/>
        </w:rPr>
        <w:t>.</w:t>
      </w:r>
      <w:r>
        <w:rPr>
          <w:color w:val="955AE7"/>
        </w:rPr>
        <w:t>next</w:t>
      </w:r>
      <w:r>
        <w:rPr>
          <w:color w:val="8B8792"/>
        </w:rPr>
        <w:t>()</w:t>
      </w:r>
    </w:p>
    <w:p w14:paraId="11AD7753"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except</w:t>
      </w:r>
      <w:r>
        <w:rPr>
          <w:color w:val="AA573C"/>
        </w:rPr>
        <w:t xml:space="preserve"> tweepy</w:t>
      </w:r>
      <w:r>
        <w:rPr>
          <w:color w:val="8B8792"/>
        </w:rPr>
        <w:t>.</w:t>
      </w:r>
      <w:r>
        <w:rPr>
          <w:color w:val="576DDB"/>
        </w:rPr>
        <w:t>RateLimitError</w:t>
      </w:r>
      <w:r>
        <w:rPr>
          <w:color w:val="8B8792"/>
        </w:rPr>
        <w:t>:</w:t>
      </w:r>
    </w:p>
    <w:p w14:paraId="46C774CF"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time</w:t>
      </w:r>
      <w:r>
        <w:rPr>
          <w:color w:val="8B8792"/>
        </w:rPr>
        <w:t>.</w:t>
      </w:r>
      <w:r>
        <w:rPr>
          <w:color w:val="AA573C"/>
        </w:rPr>
        <w:t>sleep</w:t>
      </w:r>
      <w:r>
        <w:rPr>
          <w:color w:val="8B8792"/>
        </w:rPr>
        <w:t>(</w:t>
      </w:r>
      <w:r>
        <w:rPr>
          <w:color w:val="C07156"/>
        </w:rPr>
        <w:t>15</w:t>
      </w:r>
      <w:r>
        <w:rPr>
          <w:color w:val="AA573C"/>
        </w:rPr>
        <w:t xml:space="preserve"> </w:t>
      </w:r>
      <w:r>
        <w:rPr>
          <w:color w:val="8B8792"/>
        </w:rPr>
        <w:t>*</w:t>
      </w:r>
      <w:r>
        <w:rPr>
          <w:color w:val="AA573C"/>
        </w:rPr>
        <w:t xml:space="preserve"> </w:t>
      </w:r>
      <w:r>
        <w:rPr>
          <w:color w:val="C07156"/>
        </w:rPr>
        <w:t>60</w:t>
      </w:r>
      <w:r>
        <w:rPr>
          <w:color w:val="8B8792"/>
        </w:rPr>
        <w:t>)</w:t>
      </w:r>
    </w:p>
    <w:p w14:paraId="6CD8F1E1"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except</w:t>
      </w:r>
      <w:r>
        <w:rPr>
          <w:color w:val="AA573C"/>
        </w:rPr>
        <w:t xml:space="preserve"> </w:t>
      </w:r>
      <w:r>
        <w:rPr>
          <w:color w:val="576DDB"/>
        </w:rPr>
        <w:t>StopIteration</w:t>
      </w:r>
      <w:r>
        <w:rPr>
          <w:color w:val="8B8792"/>
        </w:rPr>
        <w:t>:</w:t>
      </w:r>
    </w:p>
    <w:p w14:paraId="59C425EB"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print</w:t>
      </w:r>
      <w:r>
        <w:rPr>
          <w:color w:val="8B8792"/>
        </w:rPr>
        <w:t>(</w:t>
      </w:r>
      <w:r>
        <w:rPr>
          <w:color w:val="2A9292"/>
        </w:rPr>
        <w:t>'Query is done :)'</w:t>
      </w:r>
      <w:r>
        <w:rPr>
          <w:color w:val="8B8792"/>
        </w:rPr>
        <w:t>)</w:t>
      </w:r>
    </w:p>
    <w:p w14:paraId="54EF98D6"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w:t>
      </w:r>
      <w:r>
        <w:rPr>
          <w:color w:val="955AE7"/>
        </w:rPr>
        <w:t>break</w:t>
      </w:r>
    </w:p>
    <w:p w14:paraId="06C73C3D"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w:t>
      </w:r>
    </w:p>
    <w:p w14:paraId="245E9241" w14:textId="5FC91DAE"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consumer_key</w:t>
      </w:r>
      <w:r>
        <w:rPr>
          <w:color w:val="8B8792"/>
        </w:rPr>
        <w:t>=</w:t>
      </w:r>
      <w:r>
        <w:rPr>
          <w:color w:val="2A9292"/>
        </w:rPr>
        <w:t>'</w:t>
      </w:r>
      <w:r w:rsidR="000C0F6A">
        <w:rPr>
          <w:color w:val="2A9292"/>
        </w:rPr>
        <w:t>???</w:t>
      </w:r>
      <w:r>
        <w:rPr>
          <w:color w:val="2A9292"/>
        </w:rPr>
        <w:t>'</w:t>
      </w:r>
    </w:p>
    <w:p w14:paraId="5B1D93E4" w14:textId="60C2E697"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consumer_secret</w:t>
      </w:r>
      <w:r>
        <w:rPr>
          <w:color w:val="8B8792"/>
        </w:rPr>
        <w:t>=</w:t>
      </w:r>
      <w:r>
        <w:rPr>
          <w:color w:val="2A9292"/>
        </w:rPr>
        <w:t>'</w:t>
      </w:r>
      <w:r w:rsidR="000C0F6A">
        <w:rPr>
          <w:color w:val="2A9292"/>
        </w:rPr>
        <w:t>???</w:t>
      </w:r>
      <w:r>
        <w:rPr>
          <w:color w:val="2A9292"/>
        </w:rPr>
        <w:t>'</w:t>
      </w:r>
    </w:p>
    <w:p w14:paraId="18BF6839" w14:textId="1ECA2C9C"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token_access</w:t>
      </w:r>
      <w:r>
        <w:rPr>
          <w:color w:val="8B8792"/>
        </w:rPr>
        <w:t>=</w:t>
      </w:r>
      <w:r>
        <w:rPr>
          <w:color w:val="2A9292"/>
        </w:rPr>
        <w:t>'</w:t>
      </w:r>
      <w:r w:rsidR="000C0F6A">
        <w:rPr>
          <w:color w:val="2A9292"/>
        </w:rPr>
        <w:t>???</w:t>
      </w:r>
      <w:r>
        <w:rPr>
          <w:color w:val="2A9292"/>
        </w:rPr>
        <w:t>'</w:t>
      </w:r>
    </w:p>
    <w:p w14:paraId="020E16BF" w14:textId="0C8325B6"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token_secret</w:t>
      </w:r>
      <w:r>
        <w:rPr>
          <w:color w:val="8B8792"/>
        </w:rPr>
        <w:t>=</w:t>
      </w:r>
      <w:r>
        <w:rPr>
          <w:color w:val="2A9292"/>
        </w:rPr>
        <w:t>'</w:t>
      </w:r>
      <w:r w:rsidR="000C0F6A">
        <w:rPr>
          <w:color w:val="2A9292"/>
        </w:rPr>
        <w:t>???</w:t>
      </w:r>
      <w:r>
        <w:rPr>
          <w:color w:val="2A9292"/>
        </w:rPr>
        <w:t>'</w:t>
      </w:r>
    </w:p>
    <w:p w14:paraId="718B4E2A" w14:textId="77777777"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 xml:space="preserve">auth </w:t>
      </w:r>
      <w:r>
        <w:rPr>
          <w:color w:val="8B8792"/>
        </w:rPr>
        <w:t>=</w:t>
      </w:r>
      <w:r>
        <w:rPr>
          <w:color w:val="AA573C"/>
        </w:rPr>
        <w:t xml:space="preserve"> tweepy</w:t>
      </w:r>
      <w:r>
        <w:rPr>
          <w:color w:val="8B8792"/>
        </w:rPr>
        <w:t>.</w:t>
      </w:r>
      <w:r>
        <w:rPr>
          <w:color w:val="576DDB"/>
        </w:rPr>
        <w:t>OAuthHandler</w:t>
      </w:r>
      <w:r>
        <w:rPr>
          <w:color w:val="8B8792"/>
        </w:rPr>
        <w:t>(</w:t>
      </w:r>
      <w:r>
        <w:rPr>
          <w:color w:val="AA573C"/>
        </w:rPr>
        <w:t>consumer_key</w:t>
      </w:r>
      <w:r>
        <w:rPr>
          <w:color w:val="8B8792"/>
        </w:rPr>
        <w:t>,</w:t>
      </w:r>
      <w:r>
        <w:rPr>
          <w:color w:val="AA573C"/>
        </w:rPr>
        <w:t>consumer_secret</w:t>
      </w:r>
      <w:r>
        <w:rPr>
          <w:color w:val="8B8792"/>
        </w:rPr>
        <w:t>)</w:t>
      </w:r>
    </w:p>
    <w:p w14:paraId="0842849E" w14:textId="77777777"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auth</w:t>
      </w:r>
      <w:r>
        <w:rPr>
          <w:color w:val="8B8792"/>
        </w:rPr>
        <w:t>.</w:t>
      </w:r>
      <w:r>
        <w:rPr>
          <w:color w:val="AA573C"/>
        </w:rPr>
        <w:t>set_access_token</w:t>
      </w:r>
      <w:r>
        <w:rPr>
          <w:color w:val="8B8792"/>
        </w:rPr>
        <w:t>(</w:t>
      </w:r>
      <w:r>
        <w:rPr>
          <w:color w:val="AA573C"/>
        </w:rPr>
        <w:t>token_access</w:t>
      </w:r>
      <w:r>
        <w:rPr>
          <w:color w:val="8B8792"/>
        </w:rPr>
        <w:t>,</w:t>
      </w:r>
      <w:r>
        <w:rPr>
          <w:color w:val="AA573C"/>
        </w:rPr>
        <w:t>token_secret</w:t>
      </w:r>
      <w:r>
        <w:rPr>
          <w:color w:val="8B8792"/>
        </w:rPr>
        <w:t>)</w:t>
      </w:r>
    </w:p>
    <w:p w14:paraId="7AE66667" w14:textId="77777777" w:rsidR="000E364C" w:rsidRDefault="000E364C" w:rsidP="00B93929">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760370404"/>
        <w:rPr>
          <w:color w:val="AEB0B3"/>
        </w:rPr>
      </w:pPr>
      <w:r>
        <w:rPr>
          <w:color w:val="AA573C"/>
        </w:rPr>
        <w:t xml:space="preserve">api </w:t>
      </w:r>
      <w:r>
        <w:rPr>
          <w:color w:val="8B8792"/>
        </w:rPr>
        <w:t>=</w:t>
      </w:r>
      <w:r>
        <w:rPr>
          <w:color w:val="AA573C"/>
        </w:rPr>
        <w:t xml:space="preserve"> tweepy</w:t>
      </w:r>
      <w:r>
        <w:rPr>
          <w:color w:val="8B8792"/>
        </w:rPr>
        <w:t>.</w:t>
      </w:r>
      <w:r>
        <w:rPr>
          <w:color w:val="AA573C"/>
        </w:rPr>
        <w:t>API</w:t>
      </w:r>
      <w:r>
        <w:rPr>
          <w:color w:val="8B8792"/>
        </w:rPr>
        <w:t>(</w:t>
      </w:r>
      <w:r>
        <w:rPr>
          <w:color w:val="AA573C"/>
        </w:rPr>
        <w:t>auth</w:t>
      </w:r>
      <w:r>
        <w:rPr>
          <w:color w:val="8B8792"/>
        </w:rPr>
        <w:t>,</w:t>
      </w:r>
      <w:r>
        <w:rPr>
          <w:color w:val="AA573C"/>
        </w:rPr>
        <w:t xml:space="preserve"> wait_on_rate_limit</w:t>
      </w:r>
      <w:r>
        <w:rPr>
          <w:color w:val="8B8792"/>
        </w:rPr>
        <w:t>=</w:t>
      </w:r>
      <w:r>
        <w:rPr>
          <w:color w:val="955AE7"/>
        </w:rPr>
        <w:t>True</w:t>
      </w:r>
      <w:r>
        <w:rPr>
          <w:color w:val="8B8792"/>
        </w:rPr>
        <w:t>)</w:t>
      </w:r>
    </w:p>
    <w:p w14:paraId="76EC9A60" w14:textId="2BF4169F" w:rsidR="000E364C" w:rsidRPr="00D268FD" w:rsidRDefault="000E364C" w:rsidP="00D268FD">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w:t>
      </w:r>
      <w:r w:rsidRPr="00D268FD">
        <w:rPr>
          <w:color w:val="AA573C"/>
        </w:rPr>
        <w:t> </w:t>
      </w:r>
    </w:p>
    <w:p w14:paraId="6DEB4677"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tweets_data</w:t>
      </w:r>
      <w:r>
        <w:rPr>
          <w:color w:val="8B8792"/>
        </w:rPr>
        <w:t>=[]</w:t>
      </w:r>
    </w:p>
    <w:p w14:paraId="75FB2B27"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w:t>
      </w:r>
    </w:p>
    <w:p w14:paraId="3FB374F9" w14:textId="77777777" w:rsidR="000E364C" w:rsidRDefault="000E364C" w:rsidP="00EC433E">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993"/>
        </w:tabs>
        <w:spacing w:before="100" w:beforeAutospacing="1" w:after="100" w:afterAutospacing="1"/>
        <w:ind w:left="7513" w:hanging="7153"/>
        <w:divId w:val="1760370404"/>
        <w:rPr>
          <w:color w:val="AEB0B3"/>
        </w:rPr>
      </w:pPr>
      <w:r>
        <w:rPr>
          <w:color w:val="955AE7"/>
        </w:rPr>
        <w:t>for</w:t>
      </w:r>
      <w:r>
        <w:rPr>
          <w:color w:val="AA573C"/>
        </w:rPr>
        <w:t xml:space="preserve"> i</w:t>
      </w:r>
      <w:r>
        <w:rPr>
          <w:color w:val="8B8792"/>
        </w:rPr>
        <w:t>,</w:t>
      </w:r>
      <w:r>
        <w:rPr>
          <w:color w:val="AA573C"/>
        </w:rPr>
        <w:t xml:space="preserve">status </w:t>
      </w:r>
      <w:r>
        <w:rPr>
          <w:color w:val="955AE7"/>
        </w:rPr>
        <w:t>in</w:t>
      </w:r>
      <w:r>
        <w:rPr>
          <w:color w:val="AA573C"/>
        </w:rPr>
        <w:t xml:space="preserve"> enumerate</w:t>
      </w:r>
      <w:r>
        <w:rPr>
          <w:color w:val="8B8792"/>
        </w:rPr>
        <w:t>(</w:t>
      </w:r>
      <w:r>
        <w:rPr>
          <w:color w:val="AA573C"/>
        </w:rPr>
        <w:t>limit_handled</w:t>
      </w:r>
      <w:r>
        <w:rPr>
          <w:color w:val="8B8792"/>
        </w:rPr>
        <w:t>(</w:t>
      </w:r>
      <w:r>
        <w:rPr>
          <w:color w:val="AA573C"/>
        </w:rPr>
        <w:t>tweepy</w:t>
      </w:r>
      <w:r>
        <w:rPr>
          <w:color w:val="8B8792"/>
        </w:rPr>
        <w:t>.</w:t>
      </w:r>
      <w:r>
        <w:rPr>
          <w:color w:val="576DDB"/>
        </w:rPr>
        <w:t>Cursor</w:t>
      </w:r>
      <w:r>
        <w:rPr>
          <w:color w:val="8B8792"/>
        </w:rPr>
        <w:t>(</w:t>
      </w:r>
      <w:r>
        <w:rPr>
          <w:color w:val="AA573C"/>
        </w:rPr>
        <w:t>api</w:t>
      </w:r>
      <w:r>
        <w:rPr>
          <w:color w:val="8B8792"/>
        </w:rPr>
        <w:t>.</w:t>
      </w:r>
      <w:r>
        <w:rPr>
          <w:color w:val="AA573C"/>
        </w:rPr>
        <w:t>search</w:t>
      </w:r>
      <w:r>
        <w:rPr>
          <w:color w:val="8B8792"/>
        </w:rPr>
        <w:t>,</w:t>
      </w:r>
      <w:r>
        <w:rPr>
          <w:color w:val="AA573C"/>
        </w:rPr>
        <w:t xml:space="preserve"> q</w:t>
      </w:r>
      <w:r>
        <w:rPr>
          <w:color w:val="8B8792"/>
        </w:rPr>
        <w:t>=</w:t>
      </w:r>
      <w:r>
        <w:rPr>
          <w:color w:val="AA573C"/>
        </w:rPr>
        <w:t>query</w:t>
      </w:r>
      <w:r>
        <w:rPr>
          <w:color w:val="8B8792"/>
        </w:rPr>
        <w:t>).</w:t>
      </w:r>
      <w:r>
        <w:rPr>
          <w:color w:val="AA573C"/>
        </w:rPr>
        <w:t>items</w:t>
      </w:r>
      <w:r>
        <w:rPr>
          <w:color w:val="8B8792"/>
        </w:rPr>
        <w:t>())):</w:t>
      </w:r>
    </w:p>
    <w:p w14:paraId="629B4D65"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status_dict</w:t>
      </w:r>
      <w:r>
        <w:rPr>
          <w:color w:val="8B8792"/>
        </w:rPr>
        <w:t>=</w:t>
      </w:r>
      <w:r>
        <w:rPr>
          <w:color w:val="AA573C"/>
        </w:rPr>
        <w:t>dict</w:t>
      </w:r>
      <w:r>
        <w:rPr>
          <w:color w:val="8B8792"/>
        </w:rPr>
        <w:t>(</w:t>
      </w:r>
      <w:r>
        <w:rPr>
          <w:color w:val="AA573C"/>
        </w:rPr>
        <w:t>vars</w:t>
      </w:r>
      <w:r>
        <w:rPr>
          <w:color w:val="8B8792"/>
        </w:rPr>
        <w:t>(</w:t>
      </w:r>
      <w:r>
        <w:rPr>
          <w:color w:val="AA573C"/>
        </w:rPr>
        <w:t>status</w:t>
      </w:r>
      <w:r>
        <w:rPr>
          <w:color w:val="8B8792"/>
        </w:rPr>
        <w:t>))</w:t>
      </w:r>
    </w:p>
    <w:p w14:paraId="7AF50CD4"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lastRenderedPageBreak/>
        <w:t xml:space="preserve">    tweet</w:t>
      </w:r>
      <w:r>
        <w:rPr>
          <w:color w:val="8B8792"/>
        </w:rPr>
        <w:t>=</w:t>
      </w:r>
      <w:r>
        <w:rPr>
          <w:color w:val="AA573C"/>
        </w:rPr>
        <w:t>status_dict</w:t>
      </w:r>
      <w:r>
        <w:rPr>
          <w:color w:val="8B8792"/>
        </w:rPr>
        <w:t>[</w:t>
      </w:r>
      <w:r>
        <w:rPr>
          <w:color w:val="2A9292"/>
        </w:rPr>
        <w:t>'text'</w:t>
      </w:r>
      <w:r>
        <w:rPr>
          <w:color w:val="8B8792"/>
        </w:rPr>
        <w:t>]</w:t>
      </w:r>
    </w:p>
    <w:p w14:paraId="097160BB"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    tweets_data</w:t>
      </w:r>
      <w:r>
        <w:rPr>
          <w:color w:val="8B8792"/>
        </w:rPr>
        <w:t>.</w:t>
      </w:r>
      <w:r>
        <w:rPr>
          <w:color w:val="AA573C"/>
        </w:rPr>
        <w:t>append</w:t>
      </w:r>
      <w:r>
        <w:rPr>
          <w:color w:val="8B8792"/>
        </w:rPr>
        <w:t>(</w:t>
      </w:r>
      <w:r>
        <w:rPr>
          <w:color w:val="AA573C"/>
        </w:rPr>
        <w:t>tweet</w:t>
      </w:r>
      <w:r>
        <w:rPr>
          <w:color w:val="8B8792"/>
        </w:rPr>
        <w:t>)</w:t>
      </w:r>
    </w:p>
    <w:p w14:paraId="5D989630"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w:t>
      </w:r>
    </w:p>
    <w:p w14:paraId="41C68861" w14:textId="77777777"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 xml:space="preserve">df </w:t>
      </w:r>
      <w:r>
        <w:rPr>
          <w:color w:val="8B8792"/>
        </w:rPr>
        <w:t>=</w:t>
      </w:r>
      <w:r>
        <w:rPr>
          <w:color w:val="AA573C"/>
        </w:rPr>
        <w:t xml:space="preserve"> pd</w:t>
      </w:r>
      <w:r>
        <w:rPr>
          <w:color w:val="8B8792"/>
        </w:rPr>
        <w:t>.</w:t>
      </w:r>
      <w:r>
        <w:rPr>
          <w:color w:val="576DDB"/>
        </w:rPr>
        <w:t>DataFrame</w:t>
      </w:r>
      <w:r>
        <w:rPr>
          <w:color w:val="8B8792"/>
        </w:rPr>
        <w:t>(</w:t>
      </w:r>
      <w:r>
        <w:rPr>
          <w:color w:val="AA573C"/>
        </w:rPr>
        <w:t>tweets_data</w:t>
      </w:r>
      <w:r>
        <w:rPr>
          <w:color w:val="8B8792"/>
        </w:rPr>
        <w:t>)</w:t>
      </w:r>
    </w:p>
    <w:p w14:paraId="136F978C" w14:textId="77777777" w:rsidR="009A1299" w:rsidRPr="009A1299" w:rsidRDefault="009A1299"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p>
    <w:p w14:paraId="31BBC9EF" w14:textId="0FA04B26"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query_en</w:t>
      </w:r>
      <w:r>
        <w:rPr>
          <w:color w:val="8B8792"/>
        </w:rPr>
        <w:t>=</w:t>
      </w:r>
      <w:r>
        <w:rPr>
          <w:color w:val="AA573C"/>
        </w:rPr>
        <w:t>translator</w:t>
      </w:r>
      <w:r>
        <w:rPr>
          <w:color w:val="8B8792"/>
        </w:rPr>
        <w:t>.</w:t>
      </w:r>
      <w:r>
        <w:rPr>
          <w:color w:val="AA573C"/>
        </w:rPr>
        <w:t>translate</w:t>
      </w:r>
      <w:r>
        <w:rPr>
          <w:color w:val="8B8792"/>
        </w:rPr>
        <w:t>(</w:t>
      </w:r>
      <w:r>
        <w:rPr>
          <w:color w:val="AA573C"/>
        </w:rPr>
        <w:t>keyword</w:t>
      </w:r>
      <w:r>
        <w:rPr>
          <w:color w:val="8B8792"/>
        </w:rPr>
        <w:t>,</w:t>
      </w:r>
      <w:r>
        <w:rPr>
          <w:color w:val="AA573C"/>
        </w:rPr>
        <w:t xml:space="preserve"> dest</w:t>
      </w:r>
      <w:r>
        <w:rPr>
          <w:color w:val="8B8792"/>
        </w:rPr>
        <w:t>=</w:t>
      </w:r>
      <w:r>
        <w:rPr>
          <w:color w:val="2A9292"/>
        </w:rPr>
        <w:t>'en'</w:t>
      </w:r>
      <w:r>
        <w:rPr>
          <w:color w:val="8B8792"/>
        </w:rPr>
        <w:t>).</w:t>
      </w:r>
      <w:r>
        <w:rPr>
          <w:color w:val="AA573C"/>
        </w:rPr>
        <w:t>text</w:t>
      </w:r>
    </w:p>
    <w:p w14:paraId="43BB5FFE" w14:textId="77777777" w:rsidR="009A1299" w:rsidRPr="009A1299" w:rsidRDefault="009A1299"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p>
    <w:p w14:paraId="0C3E9FA2" w14:textId="3B1585D0"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name</w:t>
      </w:r>
      <w:r>
        <w:rPr>
          <w:color w:val="8B8792"/>
        </w:rPr>
        <w:t>=</w:t>
      </w:r>
      <w:r>
        <w:rPr>
          <w:color w:val="AA573C"/>
        </w:rPr>
        <w:t xml:space="preserve"> query_en </w:t>
      </w:r>
      <w:r>
        <w:rPr>
          <w:color w:val="8B8792"/>
        </w:rPr>
        <w:t>+</w:t>
      </w:r>
      <w:r>
        <w:rPr>
          <w:color w:val="AA573C"/>
        </w:rPr>
        <w:t xml:space="preserve"> </w:t>
      </w:r>
      <w:r>
        <w:rPr>
          <w:color w:val="2A9292"/>
        </w:rPr>
        <w:t>'_raw_'</w:t>
      </w:r>
      <w:r>
        <w:rPr>
          <w:color w:val="AA573C"/>
        </w:rPr>
        <w:t xml:space="preserve"> </w:t>
      </w:r>
      <w:r>
        <w:rPr>
          <w:color w:val="8B8792"/>
        </w:rPr>
        <w:t>+</w:t>
      </w:r>
      <w:r>
        <w:rPr>
          <w:color w:val="AA573C"/>
        </w:rPr>
        <w:t xml:space="preserve"> str</w:t>
      </w:r>
      <w:r>
        <w:rPr>
          <w:color w:val="8B8792"/>
        </w:rPr>
        <w:t>(</w:t>
      </w:r>
      <w:r>
        <w:rPr>
          <w:color w:val="AA573C"/>
        </w:rPr>
        <w:t>len</w:t>
      </w:r>
      <w:r>
        <w:rPr>
          <w:color w:val="8B8792"/>
        </w:rPr>
        <w:t>(</w:t>
      </w:r>
      <w:r>
        <w:rPr>
          <w:color w:val="AA573C"/>
        </w:rPr>
        <w:t>tweets_data</w:t>
      </w:r>
      <w:r>
        <w:rPr>
          <w:color w:val="8B8792"/>
        </w:rPr>
        <w:t>))</w:t>
      </w:r>
      <w:r>
        <w:rPr>
          <w:color w:val="AA573C"/>
        </w:rPr>
        <w:t xml:space="preserve"> </w:t>
      </w:r>
      <w:r>
        <w:rPr>
          <w:color w:val="8B8792"/>
        </w:rPr>
        <w:t>+</w:t>
      </w:r>
      <w:r>
        <w:rPr>
          <w:color w:val="AA573C"/>
        </w:rPr>
        <w:t xml:space="preserve"> </w:t>
      </w:r>
      <w:r>
        <w:rPr>
          <w:color w:val="2A9292"/>
        </w:rPr>
        <w:t>'.csv'</w:t>
      </w:r>
    </w:p>
    <w:p w14:paraId="6FC360BF" w14:textId="77777777" w:rsidR="009A1299" w:rsidRPr="009A1299" w:rsidRDefault="009A1299"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p>
    <w:p w14:paraId="597EBA1B" w14:textId="065E6E8A" w:rsidR="000E364C" w:rsidRDefault="000E364C" w:rsidP="000E364C">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760370404"/>
        <w:rPr>
          <w:color w:val="AEB0B3"/>
        </w:rPr>
      </w:pPr>
      <w:r>
        <w:rPr>
          <w:color w:val="AA573C"/>
        </w:rPr>
        <w:t>df</w:t>
      </w:r>
      <w:r>
        <w:rPr>
          <w:color w:val="8B8792"/>
        </w:rPr>
        <w:t>.</w:t>
      </w:r>
      <w:r>
        <w:rPr>
          <w:color w:val="AA573C"/>
        </w:rPr>
        <w:t>to_csv</w:t>
      </w:r>
      <w:r>
        <w:rPr>
          <w:color w:val="8B8792"/>
        </w:rPr>
        <w:t>(</w:t>
      </w:r>
      <w:r>
        <w:rPr>
          <w:color w:val="AA573C"/>
        </w:rPr>
        <w:t>name</w:t>
      </w:r>
      <w:r>
        <w:rPr>
          <w:color w:val="8B8792"/>
        </w:rPr>
        <w:t>,</w:t>
      </w:r>
      <w:r>
        <w:rPr>
          <w:color w:val="AA573C"/>
        </w:rPr>
        <w:t xml:space="preserve"> sep</w:t>
      </w:r>
      <w:r>
        <w:rPr>
          <w:color w:val="8B8792"/>
        </w:rPr>
        <w:t>=</w:t>
      </w:r>
      <w:r>
        <w:rPr>
          <w:color w:val="2A9292"/>
        </w:rPr>
        <w:t>'\t'</w:t>
      </w:r>
      <w:r>
        <w:rPr>
          <w:color w:val="8B8792"/>
        </w:rPr>
        <w:t>,</w:t>
      </w:r>
      <w:r>
        <w:rPr>
          <w:color w:val="AA573C"/>
        </w:rPr>
        <w:t xml:space="preserve"> header</w:t>
      </w:r>
      <w:r>
        <w:rPr>
          <w:color w:val="8B8792"/>
        </w:rPr>
        <w:t>=</w:t>
      </w:r>
      <w:r>
        <w:rPr>
          <w:color w:val="955AE7"/>
        </w:rPr>
        <w:t>False</w:t>
      </w:r>
      <w:r>
        <w:rPr>
          <w:color w:val="8B8792"/>
        </w:rPr>
        <w:t>,</w:t>
      </w:r>
      <w:r>
        <w:rPr>
          <w:color w:val="AA573C"/>
        </w:rPr>
        <w:t xml:space="preserve"> encoding</w:t>
      </w:r>
      <w:r>
        <w:rPr>
          <w:color w:val="8B8792"/>
        </w:rPr>
        <w:t>=</w:t>
      </w:r>
      <w:r>
        <w:rPr>
          <w:color w:val="2A9292"/>
        </w:rPr>
        <w:t>'utf-8-sig'</w:t>
      </w:r>
      <w:r>
        <w:rPr>
          <w:color w:val="8B8792"/>
        </w:rPr>
        <w:t>)</w:t>
      </w:r>
    </w:p>
    <w:p w14:paraId="2F429CD1" w14:textId="6DB676BF" w:rsidR="00F509C2" w:rsidRDefault="000E364C">
      <w:pPr>
        <w:jc w:val="left"/>
      </w:pPr>
      <w:r>
        <w:rPr>
          <w:color w:val="AA573C"/>
        </w:rPr>
        <w:t> </w:t>
      </w:r>
      <w:r w:rsidR="00F509C2">
        <w:br w:type="page"/>
      </w:r>
    </w:p>
    <w:p w14:paraId="71C1CE54" w14:textId="3466EFC4" w:rsidR="00A7521F" w:rsidRPr="00D86C44" w:rsidRDefault="00A7521F" w:rsidP="00D86C44">
      <w:pPr>
        <w:pStyle w:val="BodyText0"/>
        <w:rPr>
          <w:b/>
          <w:bCs/>
        </w:rPr>
      </w:pPr>
      <w:r w:rsidRPr="00D86C44">
        <w:rPr>
          <w:b/>
          <w:bCs/>
        </w:rPr>
        <w:lastRenderedPageBreak/>
        <w:t xml:space="preserve">Appendix </w:t>
      </w:r>
      <w:r w:rsidR="00FD4D50" w:rsidRPr="00D86C44">
        <w:rPr>
          <w:b/>
          <w:bCs/>
        </w:rPr>
        <w:t>B</w:t>
      </w:r>
      <w:r w:rsidRPr="00D86C44">
        <w:rPr>
          <w:b/>
          <w:bCs/>
        </w:rPr>
        <w:t xml:space="preserve">- Implementation of </w:t>
      </w:r>
      <w:r w:rsidR="00825856">
        <w:rPr>
          <w:b/>
          <w:bCs/>
        </w:rPr>
        <w:t>p</w:t>
      </w:r>
      <w:r w:rsidR="00EE2807" w:rsidRPr="00D86C44">
        <w:rPr>
          <w:b/>
          <w:bCs/>
        </w:rPr>
        <w:t>rocessing block of section 1</w:t>
      </w:r>
    </w:p>
    <w:p w14:paraId="2DB473D7" w14:textId="77777777" w:rsidR="00EE2807" w:rsidRDefault="00EE2807" w:rsidP="00EE2807">
      <w:pPr>
        <w:pStyle w:val="BodyText0"/>
        <w:spacing w:after="0"/>
      </w:pPr>
      <w:r>
        <w:rPr>
          <w:noProof/>
        </w:rPr>
        <w:drawing>
          <wp:inline distT="0" distB="0" distL="0" distR="0" wp14:anchorId="0F6FDE58" wp14:editId="37E14815">
            <wp:extent cx="5400000" cy="642984"/>
            <wp:effectExtent l="0" t="0" r="0" b="5080"/>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artisticBlur/>
                              </a14:imgEffect>
                            </a14:imgLayer>
                          </a14:imgProps>
                        </a:ext>
                        <a:ext uri="{28A0092B-C50C-407E-A947-70E740481C1C}">
                          <a14:useLocalDpi xmlns:a14="http://schemas.microsoft.com/office/drawing/2010/main" val="0"/>
                        </a:ext>
                      </a:extLst>
                    </a:blip>
                    <a:srcRect l="890" t="4849" r="1157" b="77807"/>
                    <a:stretch/>
                  </pic:blipFill>
                  <pic:spPr bwMode="auto">
                    <a:xfrm>
                      <a:off x="0" y="0"/>
                      <a:ext cx="5400000" cy="642984"/>
                    </a:xfrm>
                    <a:prstGeom prst="rect">
                      <a:avLst/>
                    </a:prstGeom>
                    <a:noFill/>
                    <a:ln>
                      <a:noFill/>
                    </a:ln>
                    <a:extLst>
                      <a:ext uri="{53640926-AAD7-44D8-BBD7-CCE9431645EC}">
                        <a14:shadowObscured xmlns:a14="http://schemas.microsoft.com/office/drawing/2010/main"/>
                      </a:ext>
                    </a:extLst>
                  </pic:spPr>
                </pic:pic>
              </a:graphicData>
            </a:graphic>
          </wp:inline>
        </w:drawing>
      </w:r>
    </w:p>
    <w:p w14:paraId="68042716" w14:textId="10CA7AE2" w:rsidR="00F509C2" w:rsidRDefault="00EE2807" w:rsidP="00EE2807">
      <w:pPr>
        <w:pStyle w:val="BodyText0"/>
      </w:pPr>
      <w:r>
        <w:rPr>
          <w:noProof/>
        </w:rPr>
        <w:drawing>
          <wp:inline distT="0" distB="0" distL="0" distR="0" wp14:anchorId="25C14BC2" wp14:editId="1B8FB043">
            <wp:extent cx="5399332" cy="1979875"/>
            <wp:effectExtent l="0" t="0" r="0" b="1905"/>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79" t="22043" r="1383" b="25096"/>
                    <a:stretch/>
                  </pic:blipFill>
                  <pic:spPr bwMode="auto">
                    <a:xfrm>
                      <a:off x="0" y="0"/>
                      <a:ext cx="5400000" cy="1980120"/>
                    </a:xfrm>
                    <a:prstGeom prst="rect">
                      <a:avLst/>
                    </a:prstGeom>
                    <a:noFill/>
                    <a:ln>
                      <a:noFill/>
                    </a:ln>
                    <a:extLst>
                      <a:ext uri="{53640926-AAD7-44D8-BBD7-CCE9431645EC}">
                        <a14:shadowObscured xmlns:a14="http://schemas.microsoft.com/office/drawing/2010/main"/>
                      </a:ext>
                    </a:extLst>
                  </pic:spPr>
                </pic:pic>
              </a:graphicData>
            </a:graphic>
          </wp:inline>
        </w:drawing>
      </w:r>
    </w:p>
    <w:p w14:paraId="42D8DA83" w14:textId="2C8AD252" w:rsidR="00F80453" w:rsidRDefault="00F80453" w:rsidP="00EE2807">
      <w:pPr>
        <w:pStyle w:val="BodyText0"/>
      </w:pPr>
      <w:r>
        <w:t xml:space="preserve">Here we </w:t>
      </w:r>
      <w:r w:rsidR="00035DF1">
        <w:t>tagged wor</w:t>
      </w:r>
      <w:r w:rsidR="00B1359B">
        <w:t>d</w:t>
      </w:r>
      <w:r w:rsidR="00035DF1">
        <w:t xml:space="preserve">s and </w:t>
      </w:r>
      <w:r>
        <w:t>drew histogram of most frequent words</w:t>
      </w:r>
      <w:r w:rsidR="0074435B">
        <w:t xml:space="preserve">. Please note that in methodology section, variable </w:t>
      </w:r>
      <w:r w:rsidR="0074435B" w:rsidRPr="0074435B">
        <w:rPr>
          <w:rFonts w:ascii="Cambria Math" w:hAnsi="Cambria Math"/>
        </w:rPr>
        <w:t>filt_tw</w:t>
      </w:r>
      <w:r w:rsidR="0074435B">
        <w:t xml:space="preserve"> is explained which is </w:t>
      </w:r>
      <w:r w:rsidR="004B6D72">
        <w:t xml:space="preserve">tokenized, </w:t>
      </w:r>
      <w:r w:rsidR="0074435B">
        <w:t xml:space="preserve">cleaned and translated tweets from which stop words has be deducted.  </w:t>
      </w:r>
    </w:p>
    <w:p w14:paraId="3B947E28"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import</w:t>
      </w:r>
      <w:r>
        <w:rPr>
          <w:color w:val="AA573C"/>
        </w:rPr>
        <w:t xml:space="preserve"> tweepy</w:t>
      </w:r>
    </w:p>
    <w:p w14:paraId="4AB89F58"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import</w:t>
      </w:r>
      <w:r>
        <w:rPr>
          <w:color w:val="AA573C"/>
        </w:rPr>
        <w:t xml:space="preserve"> nltk</w:t>
      </w:r>
    </w:p>
    <w:p w14:paraId="27C5D281"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from</w:t>
      </w:r>
      <w:r>
        <w:rPr>
          <w:color w:val="AA573C"/>
        </w:rPr>
        <w:t xml:space="preserve"> nltk</w:t>
      </w:r>
      <w:r>
        <w:rPr>
          <w:color w:val="8B8792"/>
        </w:rPr>
        <w:t>.</w:t>
      </w:r>
      <w:r>
        <w:rPr>
          <w:color w:val="AA573C"/>
        </w:rPr>
        <w:t xml:space="preserve">tokenize </w:t>
      </w:r>
      <w:r>
        <w:rPr>
          <w:color w:val="955AE7"/>
        </w:rPr>
        <w:t>import</w:t>
      </w:r>
      <w:r>
        <w:rPr>
          <w:color w:val="AA573C"/>
        </w:rPr>
        <w:t xml:space="preserve"> </w:t>
      </w:r>
      <w:r>
        <w:rPr>
          <w:color w:val="576DDB"/>
        </w:rPr>
        <w:t>TweetTokenizer</w:t>
      </w:r>
    </w:p>
    <w:p w14:paraId="6B29690A"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from</w:t>
      </w:r>
      <w:r>
        <w:rPr>
          <w:color w:val="AA573C"/>
        </w:rPr>
        <w:t xml:space="preserve"> nltk</w:t>
      </w:r>
      <w:r>
        <w:rPr>
          <w:color w:val="8B8792"/>
        </w:rPr>
        <w:t>.</w:t>
      </w:r>
      <w:r>
        <w:rPr>
          <w:color w:val="AA573C"/>
        </w:rPr>
        <w:t xml:space="preserve">tokenize </w:t>
      </w:r>
      <w:r>
        <w:rPr>
          <w:color w:val="955AE7"/>
        </w:rPr>
        <w:t>import</w:t>
      </w:r>
      <w:r>
        <w:rPr>
          <w:color w:val="AA573C"/>
        </w:rPr>
        <w:t xml:space="preserve"> </w:t>
      </w:r>
      <w:r>
        <w:rPr>
          <w:color w:val="576DDB"/>
        </w:rPr>
        <w:t>MWETokenizer</w:t>
      </w:r>
    </w:p>
    <w:p w14:paraId="2EAF9E18"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from</w:t>
      </w:r>
      <w:r>
        <w:rPr>
          <w:color w:val="AA573C"/>
        </w:rPr>
        <w:t xml:space="preserve"> nltk</w:t>
      </w:r>
      <w:r>
        <w:rPr>
          <w:color w:val="8B8792"/>
        </w:rPr>
        <w:t>.</w:t>
      </w:r>
      <w:r>
        <w:rPr>
          <w:color w:val="AA573C"/>
        </w:rPr>
        <w:t xml:space="preserve">probability </w:t>
      </w:r>
      <w:r>
        <w:rPr>
          <w:color w:val="955AE7"/>
        </w:rPr>
        <w:t>import</w:t>
      </w:r>
      <w:r>
        <w:rPr>
          <w:color w:val="AA573C"/>
        </w:rPr>
        <w:t xml:space="preserve"> </w:t>
      </w:r>
      <w:r>
        <w:rPr>
          <w:color w:val="576DDB"/>
        </w:rPr>
        <w:t>FreqDist</w:t>
      </w:r>
    </w:p>
    <w:p w14:paraId="2250C321"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955AE7"/>
        </w:rPr>
        <w:t>from</w:t>
      </w:r>
      <w:r>
        <w:rPr>
          <w:color w:val="AA573C"/>
        </w:rPr>
        <w:t xml:space="preserve"> nltk</w:t>
      </w:r>
      <w:r>
        <w:rPr>
          <w:color w:val="8B8792"/>
        </w:rPr>
        <w:t>.</w:t>
      </w:r>
      <w:r>
        <w:rPr>
          <w:color w:val="AA573C"/>
        </w:rPr>
        <w:t xml:space="preserve">corpus </w:t>
      </w:r>
      <w:r>
        <w:rPr>
          <w:color w:val="955AE7"/>
        </w:rPr>
        <w:t>import</w:t>
      </w:r>
      <w:r>
        <w:rPr>
          <w:color w:val="AA573C"/>
        </w:rPr>
        <w:t xml:space="preserve"> stopwords</w:t>
      </w:r>
    </w:p>
    <w:p w14:paraId="0F5A9C9D"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2236DB6C"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xml:space="preserve">chain_object </w:t>
      </w:r>
      <w:r>
        <w:rPr>
          <w:color w:val="8B8792"/>
        </w:rPr>
        <w:t>=</w:t>
      </w:r>
      <w:r>
        <w:rPr>
          <w:color w:val="AA573C"/>
        </w:rPr>
        <w:t xml:space="preserve"> itertools</w:t>
      </w:r>
      <w:r>
        <w:rPr>
          <w:color w:val="8B8792"/>
        </w:rPr>
        <w:t>.</w:t>
      </w:r>
      <w:r>
        <w:rPr>
          <w:color w:val="AA573C"/>
        </w:rPr>
        <w:t>chain</w:t>
      </w:r>
      <w:r>
        <w:rPr>
          <w:color w:val="8B8792"/>
        </w:rPr>
        <w:t>.</w:t>
      </w:r>
      <w:r>
        <w:rPr>
          <w:color w:val="AA573C"/>
        </w:rPr>
        <w:t>from_iterable</w:t>
      </w:r>
      <w:r>
        <w:rPr>
          <w:color w:val="8B8792"/>
        </w:rPr>
        <w:t>(</w:t>
      </w:r>
      <w:r>
        <w:rPr>
          <w:color w:val="AA573C"/>
        </w:rPr>
        <w:t>filt_tw</w:t>
      </w:r>
      <w:r>
        <w:rPr>
          <w:color w:val="8B8792"/>
        </w:rPr>
        <w:t>)</w:t>
      </w:r>
    </w:p>
    <w:p w14:paraId="2D8C9467"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xml:space="preserve">flattened_tweets </w:t>
      </w:r>
      <w:r>
        <w:rPr>
          <w:color w:val="8B8792"/>
        </w:rPr>
        <w:t>=</w:t>
      </w:r>
      <w:r>
        <w:rPr>
          <w:color w:val="AA573C"/>
        </w:rPr>
        <w:t xml:space="preserve"> list</w:t>
      </w:r>
      <w:r>
        <w:rPr>
          <w:color w:val="8B8792"/>
        </w:rPr>
        <w:t>(</w:t>
      </w:r>
      <w:r>
        <w:rPr>
          <w:color w:val="AA573C"/>
        </w:rPr>
        <w:t>chain_object</w:t>
      </w:r>
      <w:r>
        <w:rPr>
          <w:color w:val="8B8792"/>
        </w:rPr>
        <w:t>)</w:t>
      </w:r>
    </w:p>
    <w:p w14:paraId="052608EA"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1F30B627"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POS_tweets</w:t>
      </w:r>
      <w:r>
        <w:rPr>
          <w:color w:val="8B8792"/>
        </w:rPr>
        <w:t>=</w:t>
      </w:r>
      <w:r>
        <w:rPr>
          <w:color w:val="AA573C"/>
        </w:rPr>
        <w:t>nltk</w:t>
      </w:r>
      <w:r>
        <w:rPr>
          <w:color w:val="8B8792"/>
        </w:rPr>
        <w:t>.</w:t>
      </w:r>
      <w:r>
        <w:rPr>
          <w:color w:val="AA573C"/>
        </w:rPr>
        <w:t>pos_tag</w:t>
      </w:r>
      <w:r>
        <w:rPr>
          <w:color w:val="8B8792"/>
        </w:rPr>
        <w:t>(</w:t>
      </w:r>
      <w:r>
        <w:rPr>
          <w:color w:val="AA573C"/>
        </w:rPr>
        <w:t>flattened_tweets</w:t>
      </w:r>
      <w:r>
        <w:rPr>
          <w:color w:val="8B8792"/>
        </w:rPr>
        <w:t>)</w:t>
      </w:r>
    </w:p>
    <w:p w14:paraId="2AC8B20A"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7062E220"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nltk</w:t>
      </w:r>
      <w:r>
        <w:rPr>
          <w:color w:val="8B8792"/>
        </w:rPr>
        <w:t>.</w:t>
      </w:r>
      <w:r>
        <w:rPr>
          <w:color w:val="576DDB"/>
        </w:rPr>
        <w:t>FreqDist</w:t>
      </w:r>
      <w:r>
        <w:rPr>
          <w:color w:val="8B8792"/>
        </w:rPr>
        <w:t>(</w:t>
      </w:r>
      <w:r>
        <w:rPr>
          <w:color w:val="AA573C"/>
        </w:rPr>
        <w:t xml:space="preserve">tag </w:t>
      </w:r>
      <w:r>
        <w:rPr>
          <w:color w:val="955AE7"/>
        </w:rPr>
        <w:t>for</w:t>
      </w:r>
      <w:r>
        <w:rPr>
          <w:color w:val="AA573C"/>
        </w:rPr>
        <w:t xml:space="preserve"> </w:t>
      </w:r>
      <w:r>
        <w:rPr>
          <w:color w:val="8B8792"/>
        </w:rPr>
        <w:t>(</w:t>
      </w:r>
      <w:r>
        <w:rPr>
          <w:color w:val="AA573C"/>
        </w:rPr>
        <w:t>word</w:t>
      </w:r>
      <w:r>
        <w:rPr>
          <w:color w:val="8B8792"/>
        </w:rPr>
        <w:t>,</w:t>
      </w:r>
      <w:r>
        <w:rPr>
          <w:color w:val="AA573C"/>
        </w:rPr>
        <w:t xml:space="preserve"> tag</w:t>
      </w:r>
      <w:r>
        <w:rPr>
          <w:color w:val="8B8792"/>
        </w:rPr>
        <w:t>)</w:t>
      </w:r>
      <w:r>
        <w:rPr>
          <w:color w:val="AA573C"/>
        </w:rPr>
        <w:t xml:space="preserve"> </w:t>
      </w:r>
      <w:r>
        <w:rPr>
          <w:color w:val="955AE7"/>
        </w:rPr>
        <w:t>in</w:t>
      </w:r>
      <w:r>
        <w:rPr>
          <w:color w:val="AA573C"/>
        </w:rPr>
        <w:t xml:space="preserve"> POS_tweets</w:t>
      </w:r>
      <w:r>
        <w:rPr>
          <w:color w:val="8B8792"/>
        </w:rPr>
        <w:t>)</w:t>
      </w:r>
    </w:p>
    <w:p w14:paraId="1C89E42E"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71038A9B"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ind w:left="851" w:hanging="491"/>
        <w:divId w:val="635139897"/>
        <w:rPr>
          <w:color w:val="AEB0B3"/>
        </w:rPr>
      </w:pPr>
      <w:r>
        <w:rPr>
          <w:color w:val="AA573C"/>
        </w:rPr>
        <w:t>flattened_tweets_noun</w:t>
      </w:r>
      <w:r>
        <w:rPr>
          <w:color w:val="8B8792"/>
        </w:rPr>
        <w:t>=[</w:t>
      </w:r>
      <w:r>
        <w:rPr>
          <w:color w:val="AA573C"/>
        </w:rPr>
        <w:t xml:space="preserve">word </w:t>
      </w:r>
      <w:r>
        <w:rPr>
          <w:color w:val="955AE7"/>
        </w:rPr>
        <w:t>for</w:t>
      </w:r>
      <w:r>
        <w:rPr>
          <w:color w:val="AA573C"/>
        </w:rPr>
        <w:t xml:space="preserve"> </w:t>
      </w:r>
      <w:r>
        <w:rPr>
          <w:color w:val="8B8792"/>
        </w:rPr>
        <w:t>(</w:t>
      </w:r>
      <w:r>
        <w:rPr>
          <w:color w:val="AA573C"/>
        </w:rPr>
        <w:t>word</w:t>
      </w:r>
      <w:r>
        <w:rPr>
          <w:color w:val="8B8792"/>
        </w:rPr>
        <w:t>,</w:t>
      </w:r>
      <w:r>
        <w:rPr>
          <w:color w:val="AA573C"/>
        </w:rPr>
        <w:t>tag</w:t>
      </w:r>
      <w:r>
        <w:rPr>
          <w:color w:val="8B8792"/>
        </w:rPr>
        <w:t>)</w:t>
      </w:r>
      <w:r>
        <w:rPr>
          <w:color w:val="AA573C"/>
        </w:rPr>
        <w:t xml:space="preserve"> </w:t>
      </w:r>
      <w:r>
        <w:rPr>
          <w:color w:val="955AE7"/>
        </w:rPr>
        <w:t>in</w:t>
      </w:r>
      <w:r>
        <w:rPr>
          <w:color w:val="AA573C"/>
        </w:rPr>
        <w:t xml:space="preserve"> POS_tweets </w:t>
      </w:r>
      <w:r>
        <w:rPr>
          <w:color w:val="955AE7"/>
        </w:rPr>
        <w:t>if</w:t>
      </w:r>
      <w:r>
        <w:rPr>
          <w:color w:val="AA573C"/>
        </w:rPr>
        <w:t xml:space="preserve"> tag</w:t>
      </w:r>
      <w:r>
        <w:rPr>
          <w:color w:val="8B8792"/>
        </w:rPr>
        <w:t>==</w:t>
      </w:r>
      <w:r>
        <w:rPr>
          <w:color w:val="2A9292"/>
        </w:rPr>
        <w:t>'NN'</w:t>
      </w:r>
      <w:r>
        <w:rPr>
          <w:color w:val="AA573C"/>
        </w:rPr>
        <w:t xml:space="preserve"> </w:t>
      </w:r>
      <w:r>
        <w:rPr>
          <w:color w:val="955AE7"/>
        </w:rPr>
        <w:t>or</w:t>
      </w:r>
      <w:r>
        <w:rPr>
          <w:color w:val="AA573C"/>
        </w:rPr>
        <w:t xml:space="preserve"> word</w:t>
      </w:r>
      <w:r>
        <w:rPr>
          <w:color w:val="8B8792"/>
        </w:rPr>
        <w:t>==</w:t>
      </w:r>
      <w:r>
        <w:rPr>
          <w:color w:val="2A9292"/>
        </w:rPr>
        <w:t>'kamal_khan'</w:t>
      </w:r>
      <w:r>
        <w:rPr>
          <w:color w:val="8B8792"/>
        </w:rPr>
        <w:t>]</w:t>
      </w:r>
    </w:p>
    <w:p w14:paraId="2FE94A9B"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ind w:left="851" w:hanging="491"/>
        <w:divId w:val="635139897"/>
        <w:rPr>
          <w:color w:val="AEB0B3"/>
        </w:rPr>
      </w:pPr>
      <w:r>
        <w:rPr>
          <w:color w:val="AA573C"/>
        </w:rPr>
        <w:t>flattened_tweets_verb</w:t>
      </w:r>
      <w:r>
        <w:rPr>
          <w:color w:val="8B8792"/>
        </w:rPr>
        <w:t>=[</w:t>
      </w:r>
      <w:r>
        <w:rPr>
          <w:color w:val="AA573C"/>
        </w:rPr>
        <w:t xml:space="preserve">word </w:t>
      </w:r>
      <w:r>
        <w:rPr>
          <w:color w:val="955AE7"/>
        </w:rPr>
        <w:t>for</w:t>
      </w:r>
      <w:r>
        <w:rPr>
          <w:color w:val="AA573C"/>
        </w:rPr>
        <w:t xml:space="preserve"> </w:t>
      </w:r>
      <w:r>
        <w:rPr>
          <w:color w:val="8B8792"/>
        </w:rPr>
        <w:t>(</w:t>
      </w:r>
      <w:r>
        <w:rPr>
          <w:color w:val="AA573C"/>
        </w:rPr>
        <w:t>word</w:t>
      </w:r>
      <w:r>
        <w:rPr>
          <w:color w:val="8B8792"/>
        </w:rPr>
        <w:t>,</w:t>
      </w:r>
      <w:r>
        <w:rPr>
          <w:color w:val="AA573C"/>
        </w:rPr>
        <w:t>tag</w:t>
      </w:r>
      <w:r>
        <w:rPr>
          <w:color w:val="8B8792"/>
        </w:rPr>
        <w:t>)</w:t>
      </w:r>
      <w:r>
        <w:rPr>
          <w:color w:val="AA573C"/>
        </w:rPr>
        <w:t xml:space="preserve"> </w:t>
      </w:r>
      <w:r>
        <w:rPr>
          <w:color w:val="955AE7"/>
        </w:rPr>
        <w:t>in</w:t>
      </w:r>
      <w:r>
        <w:rPr>
          <w:color w:val="AA573C"/>
        </w:rPr>
        <w:t xml:space="preserve"> POS_tweets </w:t>
      </w:r>
      <w:r>
        <w:rPr>
          <w:color w:val="955AE7"/>
        </w:rPr>
        <w:t>if</w:t>
      </w:r>
      <w:r>
        <w:rPr>
          <w:color w:val="AA573C"/>
        </w:rPr>
        <w:t xml:space="preserve"> tag</w:t>
      </w:r>
      <w:r>
        <w:rPr>
          <w:color w:val="8B8792"/>
        </w:rPr>
        <w:t>==</w:t>
      </w:r>
      <w:r>
        <w:rPr>
          <w:color w:val="2A9292"/>
        </w:rPr>
        <w:t>'VB'</w:t>
      </w:r>
      <w:r>
        <w:rPr>
          <w:color w:val="AA573C"/>
        </w:rPr>
        <w:t xml:space="preserve"> </w:t>
      </w:r>
      <w:r>
        <w:rPr>
          <w:color w:val="955AE7"/>
        </w:rPr>
        <w:t>or</w:t>
      </w:r>
      <w:r>
        <w:rPr>
          <w:color w:val="AA573C"/>
        </w:rPr>
        <w:t xml:space="preserve"> tag</w:t>
      </w:r>
      <w:r>
        <w:rPr>
          <w:color w:val="8B8792"/>
        </w:rPr>
        <w:t>==</w:t>
      </w:r>
      <w:r>
        <w:rPr>
          <w:color w:val="2A9292"/>
        </w:rPr>
        <w:t>'VBD'</w:t>
      </w:r>
      <w:r>
        <w:rPr>
          <w:color w:val="AA573C"/>
        </w:rPr>
        <w:t xml:space="preserve"> </w:t>
      </w:r>
      <w:r>
        <w:rPr>
          <w:color w:val="955AE7"/>
        </w:rPr>
        <w:t>or</w:t>
      </w:r>
      <w:r>
        <w:rPr>
          <w:color w:val="AA573C"/>
        </w:rPr>
        <w:t xml:space="preserve"> tag</w:t>
      </w:r>
      <w:r>
        <w:rPr>
          <w:color w:val="8B8792"/>
        </w:rPr>
        <w:t>==</w:t>
      </w:r>
      <w:r>
        <w:rPr>
          <w:color w:val="2A9292"/>
        </w:rPr>
        <w:t>'VBN'</w:t>
      </w:r>
      <w:r>
        <w:rPr>
          <w:color w:val="AA573C"/>
        </w:rPr>
        <w:t xml:space="preserve"> </w:t>
      </w:r>
      <w:r>
        <w:rPr>
          <w:color w:val="955AE7"/>
        </w:rPr>
        <w:t>or</w:t>
      </w:r>
      <w:r>
        <w:rPr>
          <w:color w:val="AA573C"/>
        </w:rPr>
        <w:t xml:space="preserve"> tag</w:t>
      </w:r>
      <w:r>
        <w:rPr>
          <w:color w:val="8B8792"/>
        </w:rPr>
        <w:t>==</w:t>
      </w:r>
      <w:r>
        <w:rPr>
          <w:color w:val="2A9292"/>
        </w:rPr>
        <w:t>'VBG'</w:t>
      </w:r>
      <w:r>
        <w:rPr>
          <w:color w:val="8B8792"/>
        </w:rPr>
        <w:t>]</w:t>
      </w:r>
    </w:p>
    <w:p w14:paraId="23DFDE2C"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5E5B0ADC"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xml:space="preserve">fdist_noun </w:t>
      </w:r>
      <w:r>
        <w:rPr>
          <w:color w:val="8B8792"/>
        </w:rPr>
        <w:t>=</w:t>
      </w:r>
      <w:r>
        <w:rPr>
          <w:color w:val="AA573C"/>
        </w:rPr>
        <w:t xml:space="preserve"> </w:t>
      </w:r>
      <w:r>
        <w:rPr>
          <w:color w:val="576DDB"/>
        </w:rPr>
        <w:t>FreqDist</w:t>
      </w:r>
      <w:r>
        <w:rPr>
          <w:color w:val="8B8792"/>
        </w:rPr>
        <w:t>(</w:t>
      </w:r>
      <w:r>
        <w:rPr>
          <w:color w:val="AA573C"/>
        </w:rPr>
        <w:t>flattened_tweets_noun</w:t>
      </w:r>
      <w:r>
        <w:rPr>
          <w:color w:val="8B8792"/>
        </w:rPr>
        <w:t>)</w:t>
      </w:r>
    </w:p>
    <w:p w14:paraId="65BC81B2"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most20_noun</w:t>
      </w:r>
      <w:r>
        <w:rPr>
          <w:color w:val="8B8792"/>
        </w:rPr>
        <w:t>=</w:t>
      </w:r>
      <w:r>
        <w:rPr>
          <w:color w:val="AA573C"/>
        </w:rPr>
        <w:t>fdist_noun</w:t>
      </w:r>
      <w:r>
        <w:rPr>
          <w:color w:val="8B8792"/>
        </w:rPr>
        <w:t>.</w:t>
      </w:r>
      <w:r>
        <w:rPr>
          <w:color w:val="AA573C"/>
        </w:rPr>
        <w:t>most_common</w:t>
      </w:r>
      <w:r>
        <w:rPr>
          <w:color w:val="8B8792"/>
        </w:rPr>
        <w:t>(</w:t>
      </w:r>
      <w:r>
        <w:rPr>
          <w:color w:val="C07156"/>
        </w:rPr>
        <w:t>20</w:t>
      </w:r>
      <w:r>
        <w:rPr>
          <w:color w:val="8B8792"/>
        </w:rPr>
        <w:t>)</w:t>
      </w:r>
    </w:p>
    <w:p w14:paraId="0BC87976"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fdist_noun</w:t>
      </w:r>
      <w:r>
        <w:rPr>
          <w:color w:val="8B8792"/>
        </w:rPr>
        <w:t>.</w:t>
      </w:r>
      <w:r>
        <w:rPr>
          <w:color w:val="AA573C"/>
        </w:rPr>
        <w:t>plot</w:t>
      </w:r>
      <w:r>
        <w:rPr>
          <w:color w:val="8B8792"/>
        </w:rPr>
        <w:t>(</w:t>
      </w:r>
      <w:r>
        <w:rPr>
          <w:color w:val="C07156"/>
        </w:rPr>
        <w:t>20</w:t>
      </w:r>
      <w:r>
        <w:rPr>
          <w:color w:val="8B8792"/>
        </w:rPr>
        <w:t>,</w:t>
      </w:r>
      <w:r>
        <w:rPr>
          <w:color w:val="AA573C"/>
        </w:rPr>
        <w:t xml:space="preserve"> cumulative</w:t>
      </w:r>
      <w:r>
        <w:rPr>
          <w:color w:val="8B8792"/>
        </w:rPr>
        <w:t>=</w:t>
      </w:r>
      <w:r>
        <w:rPr>
          <w:color w:val="955AE7"/>
        </w:rPr>
        <w:t>False</w:t>
      </w:r>
      <w:r>
        <w:rPr>
          <w:color w:val="8B8792"/>
        </w:rPr>
        <w:t>)</w:t>
      </w:r>
    </w:p>
    <w:p w14:paraId="24E857A5"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w:t>
      </w:r>
    </w:p>
    <w:p w14:paraId="00771C21"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 xml:space="preserve">fdist_verb </w:t>
      </w:r>
      <w:r>
        <w:rPr>
          <w:color w:val="8B8792"/>
        </w:rPr>
        <w:t>=</w:t>
      </w:r>
      <w:r>
        <w:rPr>
          <w:color w:val="AA573C"/>
        </w:rPr>
        <w:t xml:space="preserve"> </w:t>
      </w:r>
      <w:r>
        <w:rPr>
          <w:color w:val="576DDB"/>
        </w:rPr>
        <w:t>FreqDist</w:t>
      </w:r>
      <w:r>
        <w:rPr>
          <w:color w:val="8B8792"/>
        </w:rPr>
        <w:t>(</w:t>
      </w:r>
      <w:r>
        <w:rPr>
          <w:color w:val="AA573C"/>
        </w:rPr>
        <w:t>flattened_tweets_verb</w:t>
      </w:r>
      <w:r>
        <w:rPr>
          <w:color w:val="8B8792"/>
        </w:rPr>
        <w:t>)</w:t>
      </w:r>
    </w:p>
    <w:p w14:paraId="747EC087"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most20_verb</w:t>
      </w:r>
      <w:r>
        <w:rPr>
          <w:color w:val="8B8792"/>
        </w:rPr>
        <w:t>=</w:t>
      </w:r>
      <w:r>
        <w:rPr>
          <w:color w:val="AA573C"/>
        </w:rPr>
        <w:t>fdist_verb</w:t>
      </w:r>
      <w:r>
        <w:rPr>
          <w:color w:val="8B8792"/>
        </w:rPr>
        <w:t>.</w:t>
      </w:r>
      <w:r>
        <w:rPr>
          <w:color w:val="AA573C"/>
        </w:rPr>
        <w:t>most_common</w:t>
      </w:r>
      <w:r>
        <w:rPr>
          <w:color w:val="8B8792"/>
        </w:rPr>
        <w:t>(</w:t>
      </w:r>
      <w:r>
        <w:rPr>
          <w:color w:val="C07156"/>
        </w:rPr>
        <w:t>20</w:t>
      </w:r>
      <w:r>
        <w:rPr>
          <w:color w:val="8B8792"/>
        </w:rPr>
        <w:t>)</w:t>
      </w:r>
    </w:p>
    <w:p w14:paraId="3DACF122" w14:textId="77777777" w:rsidR="00E67863" w:rsidRDefault="00E67863" w:rsidP="00E67863">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635139897"/>
        <w:rPr>
          <w:color w:val="AEB0B3"/>
        </w:rPr>
      </w:pPr>
      <w:r>
        <w:rPr>
          <w:color w:val="AA573C"/>
        </w:rPr>
        <w:t>fdist_verb</w:t>
      </w:r>
      <w:r>
        <w:rPr>
          <w:color w:val="8B8792"/>
        </w:rPr>
        <w:t>.</w:t>
      </w:r>
      <w:r>
        <w:rPr>
          <w:color w:val="AA573C"/>
        </w:rPr>
        <w:t>plot</w:t>
      </w:r>
      <w:r>
        <w:rPr>
          <w:color w:val="8B8792"/>
        </w:rPr>
        <w:t>(</w:t>
      </w:r>
      <w:r>
        <w:rPr>
          <w:color w:val="C07156"/>
        </w:rPr>
        <w:t>20</w:t>
      </w:r>
      <w:r>
        <w:rPr>
          <w:color w:val="8B8792"/>
        </w:rPr>
        <w:t>,</w:t>
      </w:r>
      <w:r>
        <w:rPr>
          <w:color w:val="AA573C"/>
        </w:rPr>
        <w:t xml:space="preserve"> cumulative</w:t>
      </w:r>
      <w:r>
        <w:rPr>
          <w:color w:val="8B8792"/>
        </w:rPr>
        <w:t>=</w:t>
      </w:r>
      <w:r>
        <w:rPr>
          <w:color w:val="955AE7"/>
        </w:rPr>
        <w:t>False</w:t>
      </w:r>
      <w:r>
        <w:rPr>
          <w:color w:val="8B8792"/>
        </w:rPr>
        <w:t>)</w:t>
      </w:r>
    </w:p>
    <w:p w14:paraId="0DED12FF" w14:textId="3AED72FF" w:rsidR="00CF5FB4" w:rsidRDefault="00E67863" w:rsidP="007D0F82">
      <w:pPr>
        <w:pStyle w:val="BodyText0"/>
      </w:pPr>
      <w:r w:rsidRPr="007D0F82">
        <w:t> </w:t>
      </w:r>
      <w:r w:rsidR="004B6D72" w:rsidRPr="007D0F82">
        <w:t xml:space="preserve">Then we </w:t>
      </w:r>
      <w:r w:rsidR="007D0F82" w:rsidRPr="007D0F82">
        <w:t xml:space="preserve">applied </w:t>
      </w:r>
      <w:r w:rsidR="007D0F82">
        <w:t>W</w:t>
      </w:r>
      <w:r w:rsidR="007D0F82" w:rsidRPr="007D0F82">
        <w:t>ordcloud on our data sets here:</w:t>
      </w:r>
    </w:p>
    <w:p w14:paraId="5EB78DD3"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955AE7"/>
        </w:rPr>
        <w:t>from</w:t>
      </w:r>
      <w:r>
        <w:rPr>
          <w:color w:val="AA573C"/>
        </w:rPr>
        <w:t xml:space="preserve"> wordcloud </w:t>
      </w:r>
      <w:r>
        <w:rPr>
          <w:color w:val="955AE7"/>
        </w:rPr>
        <w:t>import</w:t>
      </w:r>
      <w:r>
        <w:rPr>
          <w:color w:val="AA573C"/>
        </w:rPr>
        <w:t xml:space="preserve"> </w:t>
      </w:r>
      <w:r>
        <w:rPr>
          <w:color w:val="576DDB"/>
        </w:rPr>
        <w:t>WordCloud</w:t>
      </w:r>
      <w:r>
        <w:rPr>
          <w:color w:val="8B8792"/>
        </w:rPr>
        <w:t>,</w:t>
      </w:r>
      <w:r>
        <w:rPr>
          <w:color w:val="AA573C"/>
        </w:rPr>
        <w:t xml:space="preserve"> STOPWORDS</w:t>
      </w:r>
    </w:p>
    <w:p w14:paraId="42C8B563"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955AE7"/>
        </w:rPr>
        <w:t>import</w:t>
      </w:r>
      <w:r>
        <w:rPr>
          <w:color w:val="AA573C"/>
        </w:rPr>
        <w:t xml:space="preserve"> matplotlib</w:t>
      </w:r>
      <w:r>
        <w:rPr>
          <w:color w:val="8B8792"/>
        </w:rPr>
        <w:t>.</w:t>
      </w:r>
      <w:r>
        <w:rPr>
          <w:color w:val="AA573C"/>
        </w:rPr>
        <w:t xml:space="preserve">pyplot </w:t>
      </w:r>
      <w:r>
        <w:rPr>
          <w:color w:val="955AE7"/>
        </w:rPr>
        <w:t>as</w:t>
      </w:r>
      <w:r>
        <w:rPr>
          <w:color w:val="AA573C"/>
        </w:rPr>
        <w:t xml:space="preserve"> plt</w:t>
      </w:r>
    </w:p>
    <w:p w14:paraId="28E379B9"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955AE7"/>
        </w:rPr>
        <w:t>import</w:t>
      </w:r>
      <w:r>
        <w:rPr>
          <w:color w:val="AA573C"/>
        </w:rPr>
        <w:t xml:space="preserve"> pandas </w:t>
      </w:r>
      <w:r>
        <w:rPr>
          <w:color w:val="955AE7"/>
        </w:rPr>
        <w:t>as</w:t>
      </w:r>
      <w:r>
        <w:rPr>
          <w:color w:val="AA573C"/>
        </w:rPr>
        <w:t xml:space="preserve"> pd</w:t>
      </w:r>
    </w:p>
    <w:p w14:paraId="39C1711E"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w:t>
      </w:r>
    </w:p>
    <w:p w14:paraId="4D1D6D9B"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tweets_words </w:t>
      </w:r>
      <w:r>
        <w:rPr>
          <w:color w:val="8B8792"/>
        </w:rPr>
        <w:t>=</w:t>
      </w:r>
      <w:r>
        <w:rPr>
          <w:color w:val="AA573C"/>
        </w:rPr>
        <w:t xml:space="preserve"> </w:t>
      </w:r>
      <w:r>
        <w:rPr>
          <w:color w:val="2A9292"/>
        </w:rPr>
        <w:t>' '</w:t>
      </w:r>
    </w:p>
    <w:p w14:paraId="7D02A7C0"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stopwords </w:t>
      </w:r>
      <w:r>
        <w:rPr>
          <w:color w:val="8B8792"/>
        </w:rPr>
        <w:t>=</w:t>
      </w:r>
      <w:r>
        <w:rPr>
          <w:color w:val="AA573C"/>
        </w:rPr>
        <w:t xml:space="preserve"> </w:t>
      </w:r>
      <w:r>
        <w:rPr>
          <w:color w:val="955AE7"/>
        </w:rPr>
        <w:t>set</w:t>
      </w:r>
      <w:r>
        <w:rPr>
          <w:color w:val="8B8792"/>
        </w:rPr>
        <w:t>(</w:t>
      </w:r>
      <w:r>
        <w:rPr>
          <w:color w:val="AA573C"/>
        </w:rPr>
        <w:t>STOPWORDS</w:t>
      </w:r>
      <w:r>
        <w:rPr>
          <w:color w:val="8B8792"/>
        </w:rPr>
        <w:t>)</w:t>
      </w:r>
    </w:p>
    <w:p w14:paraId="69EA65C9"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w:t>
      </w:r>
    </w:p>
    <w:p w14:paraId="604FC5BB" w14:textId="053EA99B"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955AE7"/>
        </w:rPr>
        <w:t>for</w:t>
      </w:r>
      <w:r>
        <w:rPr>
          <w:color w:val="AA573C"/>
        </w:rPr>
        <w:t xml:space="preserve"> tweet </w:t>
      </w:r>
      <w:r>
        <w:rPr>
          <w:color w:val="955AE7"/>
        </w:rPr>
        <w:t>in</w:t>
      </w:r>
      <w:r>
        <w:rPr>
          <w:color w:val="AA573C"/>
        </w:rPr>
        <w:t xml:space="preserve"> tw</w:t>
      </w:r>
      <w:r w:rsidR="000C7D42">
        <w:rPr>
          <w:color w:val="AA573C"/>
        </w:rPr>
        <w:t>_final</w:t>
      </w:r>
      <w:r>
        <w:rPr>
          <w:color w:val="8B8792"/>
        </w:rPr>
        <w:t>:</w:t>
      </w:r>
    </w:p>
    <w:p w14:paraId="6F617E7B" w14:textId="2BB771D0"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lastRenderedPageBreak/>
        <w:t xml:space="preserve">    </w:t>
      </w:r>
      <w:r w:rsidR="009A2A4E">
        <w:rPr>
          <w:color w:val="AA573C"/>
        </w:rPr>
        <w:t xml:space="preserve">  </w:t>
      </w:r>
      <w:r>
        <w:rPr>
          <w:color w:val="AA573C"/>
        </w:rPr>
        <w:t xml:space="preserve">tokens </w:t>
      </w:r>
      <w:r>
        <w:rPr>
          <w:color w:val="8B8792"/>
        </w:rPr>
        <w:t>=</w:t>
      </w:r>
      <w:r>
        <w:rPr>
          <w:color w:val="AA573C"/>
        </w:rPr>
        <w:t xml:space="preserve"> tweet</w:t>
      </w:r>
      <w:r>
        <w:rPr>
          <w:color w:val="8B8792"/>
        </w:rPr>
        <w:t>.</w:t>
      </w:r>
      <w:r>
        <w:rPr>
          <w:color w:val="AA573C"/>
        </w:rPr>
        <w:t>split</w:t>
      </w:r>
      <w:r>
        <w:rPr>
          <w:color w:val="8B8792"/>
        </w:rPr>
        <w:t>()</w:t>
      </w:r>
    </w:p>
    <w:p w14:paraId="0A3E35F0"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    </w:t>
      </w:r>
      <w:r>
        <w:rPr>
          <w:color w:val="955AE7"/>
        </w:rPr>
        <w:t>for</w:t>
      </w:r>
      <w:r>
        <w:rPr>
          <w:color w:val="AA573C"/>
        </w:rPr>
        <w:t xml:space="preserve"> i </w:t>
      </w:r>
      <w:r>
        <w:rPr>
          <w:color w:val="955AE7"/>
        </w:rPr>
        <w:t>in</w:t>
      </w:r>
      <w:r>
        <w:rPr>
          <w:color w:val="AA573C"/>
        </w:rPr>
        <w:t xml:space="preserve"> range</w:t>
      </w:r>
      <w:r>
        <w:rPr>
          <w:color w:val="8B8792"/>
        </w:rPr>
        <w:t>(</w:t>
      </w:r>
      <w:r>
        <w:rPr>
          <w:color w:val="AA573C"/>
        </w:rPr>
        <w:t>len</w:t>
      </w:r>
      <w:r>
        <w:rPr>
          <w:color w:val="8B8792"/>
        </w:rPr>
        <w:t>(</w:t>
      </w:r>
      <w:r>
        <w:rPr>
          <w:color w:val="AA573C"/>
        </w:rPr>
        <w:t>tokens</w:t>
      </w:r>
      <w:r>
        <w:rPr>
          <w:color w:val="8B8792"/>
        </w:rPr>
        <w:t>)):</w:t>
      </w:r>
    </w:p>
    <w:p w14:paraId="0FA7F868" w14:textId="29B780F1"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    </w:t>
      </w:r>
      <w:r w:rsidR="009A2A4E">
        <w:rPr>
          <w:color w:val="AA573C"/>
        </w:rPr>
        <w:t xml:space="preserve">    </w:t>
      </w:r>
      <w:r>
        <w:rPr>
          <w:color w:val="AA573C"/>
        </w:rPr>
        <w:t xml:space="preserve">tweets_words </w:t>
      </w:r>
      <w:r>
        <w:rPr>
          <w:color w:val="8B8792"/>
        </w:rPr>
        <w:t>+=</w:t>
      </w:r>
      <w:r>
        <w:rPr>
          <w:color w:val="AA573C"/>
        </w:rPr>
        <w:t xml:space="preserve"> </w:t>
      </w:r>
      <w:r>
        <w:rPr>
          <w:color w:val="2A9292"/>
        </w:rPr>
        <w:t>" "</w:t>
      </w:r>
      <w:r>
        <w:rPr>
          <w:color w:val="8B8792"/>
        </w:rPr>
        <w:t>.</w:t>
      </w:r>
      <w:r>
        <w:rPr>
          <w:color w:val="955AE7"/>
        </w:rPr>
        <w:t>join</w:t>
      </w:r>
      <w:r>
        <w:rPr>
          <w:color w:val="8B8792"/>
        </w:rPr>
        <w:t>(</w:t>
      </w:r>
      <w:r>
        <w:rPr>
          <w:color w:val="AA573C"/>
        </w:rPr>
        <w:t>tokens</w:t>
      </w:r>
      <w:r>
        <w:rPr>
          <w:color w:val="8B8792"/>
        </w:rPr>
        <w:t>)</w:t>
      </w:r>
      <w:r>
        <w:rPr>
          <w:color w:val="AA573C"/>
        </w:rPr>
        <w:t xml:space="preserve"> </w:t>
      </w:r>
      <w:r>
        <w:rPr>
          <w:color w:val="8B8792"/>
        </w:rPr>
        <w:t>+</w:t>
      </w:r>
      <w:r>
        <w:rPr>
          <w:color w:val="AA573C"/>
        </w:rPr>
        <w:t xml:space="preserve"> </w:t>
      </w:r>
      <w:r>
        <w:rPr>
          <w:color w:val="2A9292"/>
        </w:rPr>
        <w:t>" "</w:t>
      </w:r>
    </w:p>
    <w:p w14:paraId="39F15472"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w:t>
      </w:r>
    </w:p>
    <w:p w14:paraId="7A4168C3" w14:textId="7353CCE4"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wordcloud </w:t>
      </w:r>
      <w:r>
        <w:rPr>
          <w:color w:val="8B8792"/>
        </w:rPr>
        <w:t>=</w:t>
      </w:r>
      <w:r>
        <w:rPr>
          <w:color w:val="AA573C"/>
        </w:rPr>
        <w:t xml:space="preserve"> </w:t>
      </w:r>
      <w:r>
        <w:rPr>
          <w:color w:val="576DDB"/>
        </w:rPr>
        <w:t>WordCloud</w:t>
      </w:r>
      <w:r>
        <w:rPr>
          <w:color w:val="8B8792"/>
        </w:rPr>
        <w:t>(</w:t>
      </w:r>
      <w:r>
        <w:rPr>
          <w:color w:val="AA573C"/>
        </w:rPr>
        <w:t>width</w:t>
      </w:r>
      <w:r>
        <w:rPr>
          <w:color w:val="8B8792"/>
        </w:rPr>
        <w:t>=</w:t>
      </w:r>
      <w:r>
        <w:rPr>
          <w:color w:val="C07156"/>
        </w:rPr>
        <w:t>800</w:t>
      </w:r>
      <w:r>
        <w:rPr>
          <w:color w:val="8B8792"/>
        </w:rPr>
        <w:t>,</w:t>
      </w:r>
      <w:r>
        <w:rPr>
          <w:color w:val="AA573C"/>
        </w:rPr>
        <w:t xml:space="preserve"> height</w:t>
      </w:r>
      <w:r>
        <w:rPr>
          <w:color w:val="8B8792"/>
        </w:rPr>
        <w:t>=</w:t>
      </w:r>
      <w:r>
        <w:rPr>
          <w:color w:val="C07156"/>
        </w:rPr>
        <w:t>800</w:t>
      </w:r>
      <w:r>
        <w:rPr>
          <w:color w:val="8B8792"/>
        </w:rPr>
        <w:t>,</w:t>
      </w:r>
    </w:p>
    <w:p w14:paraId="3A5CE864"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                      background_color</w:t>
      </w:r>
      <w:r>
        <w:rPr>
          <w:color w:val="8B8792"/>
        </w:rPr>
        <w:t>=</w:t>
      </w:r>
      <w:r>
        <w:rPr>
          <w:color w:val="2A9292"/>
        </w:rPr>
        <w:t>'white'</w:t>
      </w:r>
      <w:r>
        <w:rPr>
          <w:color w:val="8B8792"/>
        </w:rPr>
        <w:t>,</w:t>
      </w:r>
    </w:p>
    <w:p w14:paraId="194C1F5E"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                      stopwords</w:t>
      </w:r>
      <w:r>
        <w:rPr>
          <w:color w:val="8B8792"/>
        </w:rPr>
        <w:t>=</w:t>
      </w:r>
      <w:r>
        <w:rPr>
          <w:color w:val="AA573C"/>
        </w:rPr>
        <w:t>stopwords</w:t>
      </w:r>
      <w:r>
        <w:rPr>
          <w:color w:val="8B8792"/>
        </w:rPr>
        <w:t>,</w:t>
      </w:r>
    </w:p>
    <w:p w14:paraId="185C273A"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xml:space="preserve">                      min_font_size</w:t>
      </w:r>
      <w:r>
        <w:rPr>
          <w:color w:val="8B8792"/>
        </w:rPr>
        <w:t>=</w:t>
      </w:r>
      <w:r>
        <w:rPr>
          <w:color w:val="C07156"/>
        </w:rPr>
        <w:t>10</w:t>
      </w:r>
      <w:r>
        <w:rPr>
          <w:color w:val="8B8792"/>
        </w:rPr>
        <w:t>).</w:t>
      </w:r>
      <w:r>
        <w:rPr>
          <w:color w:val="AA573C"/>
        </w:rPr>
        <w:t>generate</w:t>
      </w:r>
      <w:r>
        <w:rPr>
          <w:color w:val="8B8792"/>
        </w:rPr>
        <w:t>(</w:t>
      </w:r>
      <w:r>
        <w:rPr>
          <w:color w:val="AA573C"/>
        </w:rPr>
        <w:t>tweets_words</w:t>
      </w:r>
      <w:r>
        <w:rPr>
          <w:color w:val="8B8792"/>
        </w:rPr>
        <w:t>)</w:t>
      </w:r>
    </w:p>
    <w:p w14:paraId="225999E3"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w:t>
      </w:r>
    </w:p>
    <w:p w14:paraId="62716DAF"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plt</w:t>
      </w:r>
      <w:r>
        <w:rPr>
          <w:color w:val="8B8792"/>
        </w:rPr>
        <w:t>.</w:t>
      </w:r>
      <w:r>
        <w:rPr>
          <w:color w:val="AA573C"/>
        </w:rPr>
        <w:t>figure</w:t>
      </w:r>
      <w:r>
        <w:rPr>
          <w:color w:val="8B8792"/>
        </w:rPr>
        <w:t>(</w:t>
      </w:r>
      <w:r>
        <w:rPr>
          <w:color w:val="AA573C"/>
        </w:rPr>
        <w:t>figsize</w:t>
      </w:r>
      <w:r>
        <w:rPr>
          <w:color w:val="8B8792"/>
        </w:rPr>
        <w:t>=(</w:t>
      </w:r>
      <w:r>
        <w:rPr>
          <w:color w:val="C07156"/>
        </w:rPr>
        <w:t>8</w:t>
      </w:r>
      <w:r>
        <w:rPr>
          <w:color w:val="8B8792"/>
        </w:rPr>
        <w:t>,</w:t>
      </w:r>
      <w:r>
        <w:rPr>
          <w:color w:val="AA573C"/>
        </w:rPr>
        <w:t xml:space="preserve"> </w:t>
      </w:r>
      <w:r>
        <w:rPr>
          <w:color w:val="C07156"/>
        </w:rPr>
        <w:t>8</w:t>
      </w:r>
      <w:r>
        <w:rPr>
          <w:color w:val="8B8792"/>
        </w:rPr>
        <w:t>),</w:t>
      </w:r>
      <w:r>
        <w:rPr>
          <w:color w:val="AA573C"/>
        </w:rPr>
        <w:t xml:space="preserve"> facecolor</w:t>
      </w:r>
      <w:r>
        <w:rPr>
          <w:color w:val="8B8792"/>
        </w:rPr>
        <w:t>=</w:t>
      </w:r>
      <w:r>
        <w:rPr>
          <w:color w:val="955AE7"/>
        </w:rPr>
        <w:t>None</w:t>
      </w:r>
      <w:r>
        <w:rPr>
          <w:color w:val="8B8792"/>
        </w:rPr>
        <w:t>)</w:t>
      </w:r>
    </w:p>
    <w:p w14:paraId="3489B2B5"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plt</w:t>
      </w:r>
      <w:r>
        <w:rPr>
          <w:color w:val="8B8792"/>
        </w:rPr>
        <w:t>.</w:t>
      </w:r>
      <w:r>
        <w:rPr>
          <w:color w:val="AA573C"/>
        </w:rPr>
        <w:t>imshow</w:t>
      </w:r>
      <w:r>
        <w:rPr>
          <w:color w:val="8B8792"/>
        </w:rPr>
        <w:t>(</w:t>
      </w:r>
      <w:r>
        <w:rPr>
          <w:color w:val="AA573C"/>
        </w:rPr>
        <w:t>wordcloud</w:t>
      </w:r>
      <w:r>
        <w:rPr>
          <w:color w:val="8B8792"/>
        </w:rPr>
        <w:t>)</w:t>
      </w:r>
    </w:p>
    <w:p w14:paraId="2199A552"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plt</w:t>
      </w:r>
      <w:r>
        <w:rPr>
          <w:color w:val="8B8792"/>
        </w:rPr>
        <w:t>.</w:t>
      </w:r>
      <w:r>
        <w:rPr>
          <w:color w:val="AA573C"/>
        </w:rPr>
        <w:t>axis</w:t>
      </w:r>
      <w:r>
        <w:rPr>
          <w:color w:val="8B8792"/>
        </w:rPr>
        <w:t>(</w:t>
      </w:r>
      <w:r>
        <w:rPr>
          <w:color w:val="2A9292"/>
        </w:rPr>
        <w:t>"off"</w:t>
      </w:r>
      <w:r>
        <w:rPr>
          <w:color w:val="8B8792"/>
        </w:rPr>
        <w:t>)</w:t>
      </w:r>
    </w:p>
    <w:p w14:paraId="1E67ECEB"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plt</w:t>
      </w:r>
      <w:r>
        <w:rPr>
          <w:color w:val="8B8792"/>
        </w:rPr>
        <w:t>.</w:t>
      </w:r>
      <w:r>
        <w:rPr>
          <w:color w:val="AA573C"/>
        </w:rPr>
        <w:t>tight_layout</w:t>
      </w:r>
      <w:r>
        <w:rPr>
          <w:color w:val="8B8792"/>
        </w:rPr>
        <w:t>(</w:t>
      </w:r>
      <w:r>
        <w:rPr>
          <w:color w:val="AA573C"/>
        </w:rPr>
        <w:t>pad</w:t>
      </w:r>
      <w:r>
        <w:rPr>
          <w:color w:val="8B8792"/>
        </w:rPr>
        <w:t>=</w:t>
      </w:r>
      <w:r>
        <w:rPr>
          <w:color w:val="C07156"/>
        </w:rPr>
        <w:t>0</w:t>
      </w:r>
      <w:r>
        <w:rPr>
          <w:color w:val="8B8792"/>
        </w:rPr>
        <w:t>)</w:t>
      </w:r>
    </w:p>
    <w:p w14:paraId="13F8BAB5"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 </w:t>
      </w:r>
    </w:p>
    <w:p w14:paraId="481F623B" w14:textId="77777777" w:rsidR="0009260B" w:rsidRDefault="0009260B" w:rsidP="0009260B">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70394552"/>
        <w:rPr>
          <w:color w:val="AEB0B3"/>
        </w:rPr>
      </w:pPr>
      <w:r>
        <w:rPr>
          <w:color w:val="AA573C"/>
        </w:rPr>
        <w:t>plt</w:t>
      </w:r>
      <w:r>
        <w:rPr>
          <w:color w:val="8B8792"/>
        </w:rPr>
        <w:t>.</w:t>
      </w:r>
      <w:r>
        <w:rPr>
          <w:color w:val="AA573C"/>
        </w:rPr>
        <w:t>show</w:t>
      </w:r>
      <w:r>
        <w:rPr>
          <w:color w:val="8B8792"/>
        </w:rPr>
        <w:t>()</w:t>
      </w:r>
    </w:p>
    <w:p w14:paraId="52A1DD9D" w14:textId="6FD77D96" w:rsidR="00FC3AF6" w:rsidRDefault="0009260B" w:rsidP="00FC3AF6">
      <w:pPr>
        <w:pStyle w:val="BodyText0"/>
      </w:pPr>
      <w:r>
        <w:t> </w:t>
      </w:r>
      <w:r w:rsidR="003479CD">
        <w:t>H</w:t>
      </w:r>
      <w:r w:rsidR="00FC3AF6">
        <w:t>ere we applied sentistrength on our data set. This module can be applied if java is installed</w:t>
      </w:r>
      <w:r w:rsidR="003D51D8">
        <w:t xml:space="preserve">. </w:t>
      </w:r>
      <w:r w:rsidR="003D0DCC">
        <w:t xml:space="preserve">Also, </w:t>
      </w:r>
      <w:r w:rsidR="003D0DCC" w:rsidRPr="003D0DCC">
        <w:t>SentiStrengthData</w:t>
      </w:r>
      <w:r w:rsidR="003D0DCC">
        <w:t xml:space="preserve"> folder and </w:t>
      </w:r>
      <w:r w:rsidR="003D0DCC" w:rsidRPr="003D0DCC">
        <w:t>SentiStrength.jar</w:t>
      </w:r>
      <w:r w:rsidR="003D0DCC">
        <w:t xml:space="preserve"> directory should be given. These two files should not be in a same folder so that error is not generated. </w:t>
      </w:r>
      <w:r w:rsidR="001E5728" w:rsidRPr="001E5728">
        <w:rPr>
          <w:rFonts w:ascii="Cambria Math" w:hAnsi="Cambria Math"/>
        </w:rPr>
        <w:t>tweets_words</w:t>
      </w:r>
      <w:r w:rsidR="001E5728">
        <w:t xml:space="preserve"> variable is introduced in above pseudocode box</w:t>
      </w:r>
      <w:r w:rsidR="003479CD">
        <w:t xml:space="preserve"> (</w:t>
      </w:r>
      <w:r w:rsidR="00E25B36" w:rsidRPr="003D0DCC">
        <w:t>SentiStrengthData</w:t>
      </w:r>
      <w:r w:rsidR="00E25B36">
        <w:t xml:space="preserve"> folder</w:t>
      </w:r>
      <w:r w:rsidR="00E25B36">
        <w:t xml:space="preserve"> and </w:t>
      </w:r>
      <w:r w:rsidR="00E25B36" w:rsidRPr="003D0DCC">
        <w:t>SentiStrength.jar</w:t>
      </w:r>
      <w:r w:rsidR="00E25B36">
        <w:t xml:space="preserve"> are uploaded in Github page of this project</w:t>
      </w:r>
      <w:r w:rsidR="003479CD">
        <w:t>)</w:t>
      </w:r>
      <w:r w:rsidR="001E5728">
        <w:t>.</w:t>
      </w:r>
      <w:bookmarkStart w:id="10" w:name="_GoBack"/>
      <w:bookmarkEnd w:id="10"/>
    </w:p>
    <w:p w14:paraId="5F57516B"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955AE7"/>
        </w:rPr>
        <w:t>import</w:t>
      </w:r>
      <w:r>
        <w:rPr>
          <w:color w:val="AA573C"/>
        </w:rPr>
        <w:t xml:space="preserve"> sentistrength</w:t>
      </w:r>
    </w:p>
    <w:p w14:paraId="33DB5123"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955AE7"/>
        </w:rPr>
        <w:t>from</w:t>
      </w:r>
      <w:r>
        <w:rPr>
          <w:color w:val="AA573C"/>
        </w:rPr>
        <w:t xml:space="preserve"> sentistrength </w:t>
      </w:r>
      <w:r>
        <w:rPr>
          <w:color w:val="955AE7"/>
        </w:rPr>
        <w:t>import</w:t>
      </w:r>
      <w:r>
        <w:rPr>
          <w:color w:val="AA573C"/>
        </w:rPr>
        <w:t xml:space="preserve"> </w:t>
      </w:r>
      <w:r>
        <w:rPr>
          <w:color w:val="576DDB"/>
        </w:rPr>
        <w:t>PySentiStr</w:t>
      </w:r>
    </w:p>
    <w:p w14:paraId="7FC46854"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AA573C"/>
        </w:rPr>
        <w:t> </w:t>
      </w:r>
    </w:p>
    <w:p w14:paraId="2CE35CB2"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AA573C"/>
        </w:rPr>
        <w:t>senti</w:t>
      </w:r>
      <w:r>
        <w:rPr>
          <w:color w:val="8B8792"/>
        </w:rPr>
        <w:t>=</w:t>
      </w:r>
      <w:r>
        <w:rPr>
          <w:color w:val="AA573C"/>
        </w:rPr>
        <w:t xml:space="preserve"> </w:t>
      </w:r>
      <w:r>
        <w:rPr>
          <w:color w:val="576DDB"/>
        </w:rPr>
        <w:t>PySentiStr</w:t>
      </w:r>
      <w:r>
        <w:rPr>
          <w:color w:val="8B8792"/>
        </w:rPr>
        <w:t>()</w:t>
      </w:r>
    </w:p>
    <w:p w14:paraId="2967EE02"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AA573C"/>
        </w:rPr>
        <w:t>senti</w:t>
      </w:r>
      <w:r>
        <w:rPr>
          <w:color w:val="8B8792"/>
        </w:rPr>
        <w:t>.</w:t>
      </w:r>
      <w:r>
        <w:rPr>
          <w:color w:val="AA573C"/>
        </w:rPr>
        <w:t>setSentiStrengthPath</w:t>
      </w:r>
      <w:r>
        <w:rPr>
          <w:color w:val="8B8792"/>
        </w:rPr>
        <w:t>(</w:t>
      </w:r>
      <w:r>
        <w:rPr>
          <w:color w:val="2A9292"/>
        </w:rPr>
        <w:t>'directory of SentiStrength.jar???'</w:t>
      </w:r>
      <w:r>
        <w:rPr>
          <w:color w:val="8B8792"/>
        </w:rPr>
        <w:t>)</w:t>
      </w:r>
    </w:p>
    <w:p w14:paraId="1322984C"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AA573C"/>
        </w:rPr>
        <w:t>senti</w:t>
      </w:r>
      <w:r>
        <w:rPr>
          <w:color w:val="8B8792"/>
        </w:rPr>
        <w:t>.</w:t>
      </w:r>
      <w:r>
        <w:rPr>
          <w:color w:val="AA573C"/>
        </w:rPr>
        <w:t>setSentiStrengthLanguageFolderPath</w:t>
      </w:r>
      <w:r>
        <w:rPr>
          <w:color w:val="8B8792"/>
        </w:rPr>
        <w:t>(</w:t>
      </w:r>
      <w:r>
        <w:rPr>
          <w:color w:val="2A9292"/>
        </w:rPr>
        <w:t>' directory of  SentiStrengthData/ folder???'</w:t>
      </w:r>
      <w:r>
        <w:rPr>
          <w:color w:val="8B8792"/>
        </w:rPr>
        <w:t>)</w:t>
      </w:r>
    </w:p>
    <w:p w14:paraId="31395FB8" w14:textId="77777777" w:rsidR="001E5728" w:rsidRDefault="001E5728" w:rsidP="001E5728">
      <w:pPr>
        <w:pStyle w:val="HTMLPreformatted"/>
        <w:numPr>
          <w:ilvl w:val="0"/>
          <w:numId w:val="49"/>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469325276"/>
        <w:rPr>
          <w:color w:val="AEB0B3"/>
        </w:rPr>
      </w:pPr>
      <w:r>
        <w:rPr>
          <w:color w:val="AA573C"/>
        </w:rPr>
        <w:t>senti</w:t>
      </w:r>
      <w:r>
        <w:rPr>
          <w:color w:val="8B8792"/>
        </w:rPr>
        <w:t>.</w:t>
      </w:r>
      <w:r>
        <w:rPr>
          <w:color w:val="AA573C"/>
        </w:rPr>
        <w:t>getSentiment</w:t>
      </w:r>
      <w:r>
        <w:rPr>
          <w:color w:val="8B8792"/>
        </w:rPr>
        <w:t>(</w:t>
      </w:r>
      <w:r>
        <w:rPr>
          <w:color w:val="AA573C"/>
        </w:rPr>
        <w:t>tweets_words</w:t>
      </w:r>
      <w:r>
        <w:rPr>
          <w:color w:val="8B8792"/>
        </w:rPr>
        <w:t>)</w:t>
      </w:r>
    </w:p>
    <w:p w14:paraId="3ABA3A76" w14:textId="77777777" w:rsidR="00921D60" w:rsidRDefault="000C7D42" w:rsidP="000C7D42">
      <w:pPr>
        <w:pStyle w:val="BodyText0"/>
      </w:pPr>
      <w:r w:rsidRPr="000C7D42">
        <w:t>Finally</w:t>
      </w:r>
      <w:r>
        <w:t xml:space="preserve">, </w:t>
      </w:r>
      <w:r w:rsidR="00921D60">
        <w:t>here we categorized our dataset by Empath:</w:t>
      </w:r>
    </w:p>
    <w:p w14:paraId="45252988"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955AE7"/>
        </w:rPr>
        <w:t>from</w:t>
      </w:r>
      <w:r>
        <w:rPr>
          <w:color w:val="AA573C"/>
        </w:rPr>
        <w:t xml:space="preserve"> empath </w:t>
      </w:r>
      <w:r>
        <w:rPr>
          <w:color w:val="955AE7"/>
        </w:rPr>
        <w:t>import</w:t>
      </w:r>
      <w:r>
        <w:rPr>
          <w:color w:val="AA573C"/>
        </w:rPr>
        <w:t xml:space="preserve"> </w:t>
      </w:r>
      <w:r>
        <w:rPr>
          <w:color w:val="576DDB"/>
        </w:rPr>
        <w:t>Empath</w:t>
      </w:r>
    </w:p>
    <w:p w14:paraId="3DB70FC3"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 xml:space="preserve">lexicon </w:t>
      </w:r>
      <w:r>
        <w:rPr>
          <w:color w:val="8B8792"/>
        </w:rPr>
        <w:t>=</w:t>
      </w:r>
      <w:r>
        <w:rPr>
          <w:color w:val="AA573C"/>
        </w:rPr>
        <w:t xml:space="preserve"> </w:t>
      </w:r>
      <w:r>
        <w:rPr>
          <w:color w:val="576DDB"/>
        </w:rPr>
        <w:t>Empath</w:t>
      </w:r>
      <w:r>
        <w:rPr>
          <w:color w:val="8B8792"/>
        </w:rPr>
        <w:t>()</w:t>
      </w:r>
    </w:p>
    <w:p w14:paraId="32E47F03"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 </w:t>
      </w:r>
    </w:p>
    <w:p w14:paraId="02E96166"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tweet_cats</w:t>
      </w:r>
      <w:r>
        <w:rPr>
          <w:color w:val="8B8792"/>
        </w:rPr>
        <w:t>=[]</w:t>
      </w:r>
    </w:p>
    <w:p w14:paraId="4E4A2839"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955AE7"/>
        </w:rPr>
        <w:t>for</w:t>
      </w:r>
      <w:r>
        <w:rPr>
          <w:color w:val="AA573C"/>
        </w:rPr>
        <w:t xml:space="preserve"> tweet </w:t>
      </w:r>
      <w:r>
        <w:rPr>
          <w:color w:val="955AE7"/>
        </w:rPr>
        <w:t>in</w:t>
      </w:r>
      <w:r>
        <w:rPr>
          <w:color w:val="AA573C"/>
        </w:rPr>
        <w:t xml:space="preserve"> tw_final</w:t>
      </w:r>
      <w:r>
        <w:rPr>
          <w:color w:val="8B8792"/>
        </w:rPr>
        <w:t>:</w:t>
      </w:r>
    </w:p>
    <w:p w14:paraId="0DF5E5F5"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 xml:space="preserve">    categories </w:t>
      </w:r>
      <w:r>
        <w:rPr>
          <w:color w:val="8B8792"/>
        </w:rPr>
        <w:t>=</w:t>
      </w:r>
      <w:r>
        <w:rPr>
          <w:color w:val="AA573C"/>
        </w:rPr>
        <w:t xml:space="preserve"> lexicon</w:t>
      </w:r>
      <w:r>
        <w:rPr>
          <w:color w:val="8B8792"/>
        </w:rPr>
        <w:t>.</w:t>
      </w:r>
      <w:r>
        <w:rPr>
          <w:color w:val="AA573C"/>
        </w:rPr>
        <w:t>analyze</w:t>
      </w:r>
      <w:r>
        <w:rPr>
          <w:color w:val="8B8792"/>
        </w:rPr>
        <w:t>(</w:t>
      </w:r>
      <w:r>
        <w:rPr>
          <w:color w:val="AA573C"/>
        </w:rPr>
        <w:t>tweet</w:t>
      </w:r>
      <w:r>
        <w:rPr>
          <w:color w:val="8B8792"/>
        </w:rPr>
        <w:t>,</w:t>
      </w:r>
      <w:r>
        <w:rPr>
          <w:color w:val="AA573C"/>
        </w:rPr>
        <w:t xml:space="preserve"> normalize</w:t>
      </w:r>
      <w:r>
        <w:rPr>
          <w:color w:val="8B8792"/>
        </w:rPr>
        <w:t>=</w:t>
      </w:r>
      <w:r>
        <w:rPr>
          <w:color w:val="955AE7"/>
        </w:rPr>
        <w:t>True</w:t>
      </w:r>
      <w:r>
        <w:rPr>
          <w:color w:val="8B8792"/>
        </w:rPr>
        <w:t>)</w:t>
      </w:r>
    </w:p>
    <w:p w14:paraId="2D83AAEB"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 xml:space="preserve">    cats </w:t>
      </w:r>
      <w:r>
        <w:rPr>
          <w:color w:val="8B8792"/>
        </w:rPr>
        <w:t>=</w:t>
      </w:r>
      <w:r>
        <w:rPr>
          <w:color w:val="AA573C"/>
        </w:rPr>
        <w:t xml:space="preserve"> </w:t>
      </w:r>
      <w:r>
        <w:rPr>
          <w:color w:val="8B8792"/>
        </w:rPr>
        <w:t>[</w:t>
      </w:r>
      <w:r>
        <w:rPr>
          <w:color w:val="AA573C"/>
        </w:rPr>
        <w:t xml:space="preserve">key </w:t>
      </w:r>
      <w:r>
        <w:rPr>
          <w:color w:val="955AE7"/>
        </w:rPr>
        <w:t>for</w:t>
      </w:r>
      <w:r>
        <w:rPr>
          <w:color w:val="AA573C"/>
        </w:rPr>
        <w:t xml:space="preserve"> key</w:t>
      </w:r>
      <w:r>
        <w:rPr>
          <w:color w:val="8B8792"/>
        </w:rPr>
        <w:t>,</w:t>
      </w:r>
      <w:r>
        <w:rPr>
          <w:color w:val="AA573C"/>
        </w:rPr>
        <w:t xml:space="preserve"> val </w:t>
      </w:r>
      <w:r>
        <w:rPr>
          <w:color w:val="955AE7"/>
        </w:rPr>
        <w:t>in</w:t>
      </w:r>
      <w:r>
        <w:rPr>
          <w:color w:val="AA573C"/>
        </w:rPr>
        <w:t xml:space="preserve"> categories</w:t>
      </w:r>
      <w:r>
        <w:rPr>
          <w:color w:val="8B8792"/>
        </w:rPr>
        <w:t>.</w:t>
      </w:r>
      <w:r>
        <w:rPr>
          <w:color w:val="AA573C"/>
        </w:rPr>
        <w:t>items</w:t>
      </w:r>
      <w:r>
        <w:rPr>
          <w:color w:val="8B8792"/>
        </w:rPr>
        <w:t>()</w:t>
      </w:r>
      <w:r>
        <w:rPr>
          <w:color w:val="AA573C"/>
        </w:rPr>
        <w:t xml:space="preserve"> </w:t>
      </w:r>
      <w:r>
        <w:rPr>
          <w:color w:val="955AE7"/>
        </w:rPr>
        <w:t>if</w:t>
      </w:r>
      <w:r>
        <w:rPr>
          <w:color w:val="AA573C"/>
        </w:rPr>
        <w:t xml:space="preserve"> val </w:t>
      </w:r>
      <w:r>
        <w:rPr>
          <w:color w:val="8B8792"/>
        </w:rPr>
        <w:t>&gt;=</w:t>
      </w:r>
      <w:r>
        <w:rPr>
          <w:color w:val="AA573C"/>
        </w:rPr>
        <w:t xml:space="preserve"> </w:t>
      </w:r>
      <w:r>
        <w:rPr>
          <w:color w:val="C07156"/>
        </w:rPr>
        <w:t>0.05</w:t>
      </w:r>
      <w:r>
        <w:rPr>
          <w:color w:val="8B8792"/>
        </w:rPr>
        <w:t>]</w:t>
      </w:r>
    </w:p>
    <w:p w14:paraId="2F40B4B7" w14:textId="77777777" w:rsidR="00612ADF" w:rsidRDefault="00612ADF" w:rsidP="00612ADF">
      <w:pPr>
        <w:pStyle w:val="HTMLPreformatted"/>
        <w:numPr>
          <w:ilvl w:val="0"/>
          <w:numId w:val="50"/>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277764011"/>
        <w:rPr>
          <w:color w:val="AEB0B3"/>
        </w:rPr>
      </w:pPr>
      <w:r>
        <w:rPr>
          <w:color w:val="AA573C"/>
        </w:rPr>
        <w:t xml:space="preserve">    tweet_cats</w:t>
      </w:r>
      <w:r>
        <w:rPr>
          <w:color w:val="8B8792"/>
        </w:rPr>
        <w:t>.</w:t>
      </w:r>
      <w:r>
        <w:rPr>
          <w:color w:val="AA573C"/>
        </w:rPr>
        <w:t>append</w:t>
      </w:r>
      <w:r>
        <w:rPr>
          <w:color w:val="8B8792"/>
        </w:rPr>
        <w:t>(</w:t>
      </w:r>
      <w:r>
        <w:rPr>
          <w:color w:val="AA573C"/>
        </w:rPr>
        <w:t>cats</w:t>
      </w:r>
      <w:r>
        <w:rPr>
          <w:color w:val="8B8792"/>
        </w:rPr>
        <w:t>)</w:t>
      </w:r>
      <w:r>
        <w:rPr>
          <w:color w:val="AA573C"/>
        </w:rPr>
        <w:t xml:space="preserve"> </w:t>
      </w:r>
    </w:p>
    <w:p w14:paraId="7E0AC536" w14:textId="6061A4EC" w:rsidR="00F509C2" w:rsidRDefault="00612ADF" w:rsidP="00612ADF">
      <w:pPr>
        <w:pStyle w:val="BodyText0"/>
      </w:pPr>
      <w:r>
        <w:rPr>
          <w:color w:val="AA573C"/>
        </w:rPr>
        <w:t> </w:t>
      </w:r>
      <w:r w:rsidR="00F509C2">
        <w:br w:type="page"/>
      </w:r>
    </w:p>
    <w:p w14:paraId="33156E38" w14:textId="1BDD02D5" w:rsidR="00A7521F" w:rsidRPr="00D86C44" w:rsidRDefault="00A7521F" w:rsidP="00A7521F">
      <w:pPr>
        <w:pStyle w:val="BodyText0"/>
        <w:rPr>
          <w:b/>
          <w:bCs/>
        </w:rPr>
      </w:pPr>
      <w:r w:rsidRPr="00D86C44">
        <w:rPr>
          <w:b/>
          <w:bCs/>
        </w:rPr>
        <w:lastRenderedPageBreak/>
        <w:t xml:space="preserve">Appendix </w:t>
      </w:r>
      <w:r w:rsidR="00BE6574" w:rsidRPr="00D86C44">
        <w:rPr>
          <w:b/>
          <w:bCs/>
        </w:rPr>
        <w:t>C</w:t>
      </w:r>
      <w:r w:rsidRPr="00D86C44">
        <w:rPr>
          <w:b/>
          <w:bCs/>
        </w:rPr>
        <w:t xml:space="preserve">- </w:t>
      </w:r>
      <w:r w:rsidR="00B078EA" w:rsidRPr="00D86C44">
        <w:rPr>
          <w:b/>
          <w:bCs/>
        </w:rPr>
        <w:t>Implementation of section 2</w:t>
      </w:r>
    </w:p>
    <w:p w14:paraId="2DC26528" w14:textId="2F648953" w:rsidR="00F509C2" w:rsidRDefault="00F509C2" w:rsidP="00A7521F">
      <w:pPr>
        <w:pStyle w:val="BodyText0"/>
      </w:pPr>
      <w:r>
        <w:rPr>
          <w:noProof/>
        </w:rPr>
        <w:drawing>
          <wp:inline distT="0" distB="0" distL="0" distR="0" wp14:anchorId="08EB5910" wp14:editId="64805F77">
            <wp:extent cx="6193482" cy="641575"/>
            <wp:effectExtent l="0" t="0" r="0"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03" t="82779" r="1649" b="2348"/>
                    <a:stretch/>
                  </pic:blipFill>
                  <pic:spPr bwMode="auto">
                    <a:xfrm>
                      <a:off x="0" y="0"/>
                      <a:ext cx="6204412" cy="642707"/>
                    </a:xfrm>
                    <a:prstGeom prst="rect">
                      <a:avLst/>
                    </a:prstGeom>
                    <a:noFill/>
                    <a:ln>
                      <a:noFill/>
                    </a:ln>
                    <a:extLst>
                      <a:ext uri="{53640926-AAD7-44D8-BBD7-CCE9431645EC}">
                        <a14:shadowObscured xmlns:a14="http://schemas.microsoft.com/office/drawing/2010/main"/>
                      </a:ext>
                    </a:extLst>
                  </pic:spPr>
                </pic:pic>
              </a:graphicData>
            </a:graphic>
          </wp:inline>
        </w:drawing>
      </w:r>
    </w:p>
    <w:p w14:paraId="306B8020" w14:textId="2AAA7863" w:rsidR="00A7521F" w:rsidRPr="004F588C" w:rsidRDefault="00B77F0F" w:rsidP="003E630E">
      <w:pPr>
        <w:pStyle w:val="BodyText0"/>
      </w:pPr>
      <w:r>
        <w:t xml:space="preserve">Detail on implementation of </w:t>
      </w:r>
      <w:r w:rsidR="008B58F0">
        <w:t xml:space="preserve">searching online websites using Google search API is presented below (for detailed toturial please see </w:t>
      </w:r>
      <w:hyperlink r:id="rId31" w:history="1">
        <w:r w:rsidR="008B58F0" w:rsidRPr="008B58F0">
          <w:rPr>
            <w:rStyle w:val="Hyperlink"/>
          </w:rPr>
          <w:t>https://linuxhint.com/google_search_api_python/</w:t>
        </w:r>
      </w:hyperlink>
      <w:r w:rsidR="008B58F0">
        <w:t>).</w:t>
      </w:r>
      <w:r w:rsidR="00144635">
        <w:t xml:space="preserve"> </w:t>
      </w:r>
      <w:r w:rsidR="00144635" w:rsidRPr="00753F52">
        <w:rPr>
          <w:rFonts w:ascii="Cambria Math" w:hAnsi="Cambria Math"/>
        </w:rPr>
        <w:t>query1</w:t>
      </w:r>
      <w:r w:rsidR="008B58F0">
        <w:t xml:space="preserve"> </w:t>
      </w:r>
      <w:r w:rsidR="00F14090">
        <w:t xml:space="preserve">(or P) </w:t>
      </w:r>
      <w:r w:rsidR="00753F52">
        <w:t xml:space="preserve">and </w:t>
      </w:r>
      <w:r w:rsidR="00753F52" w:rsidRPr="00753F52">
        <w:rPr>
          <w:rFonts w:ascii="Cambria Math" w:hAnsi="Cambria Math"/>
        </w:rPr>
        <w:t>query</w:t>
      </w:r>
      <w:r w:rsidR="00F14090">
        <w:rPr>
          <w:rFonts w:ascii="Cambria Math" w:hAnsi="Cambria Math"/>
        </w:rPr>
        <w:t>2</w:t>
      </w:r>
      <w:r w:rsidR="00753F52">
        <w:rPr>
          <w:rFonts w:ascii="Cambria Math" w:hAnsi="Cambria Math"/>
        </w:rPr>
        <w:t xml:space="preserve"> </w:t>
      </w:r>
      <w:r w:rsidR="00F14090">
        <w:t xml:space="preserve">(or Q) </w:t>
      </w:r>
      <w:r w:rsidR="00753F52">
        <w:rPr>
          <w:rFonts w:ascii="Cambria Math" w:hAnsi="Cambria Math"/>
        </w:rPr>
        <w:t>are defined based on</w:t>
      </w:r>
      <w:r w:rsidR="00F14090">
        <w:rPr>
          <w:rFonts w:ascii="Cambria Math" w:hAnsi="Cambria Math"/>
        </w:rPr>
        <w:t xml:space="preserve"> </w:t>
      </w:r>
      <w:r w:rsidR="00F14090">
        <w:rPr>
          <w:rFonts w:ascii="Cambria Math" w:hAnsi="Cambria Math"/>
        </w:rPr>
        <w:fldChar w:fldCharType="begin"/>
      </w:r>
      <w:r w:rsidR="00F14090">
        <w:rPr>
          <w:rFonts w:ascii="Cambria Math" w:hAnsi="Cambria Math"/>
        </w:rPr>
        <w:instrText xml:space="preserve"> REF _Ref56087526 \h </w:instrText>
      </w:r>
      <w:r w:rsidR="00F14090">
        <w:rPr>
          <w:rFonts w:ascii="Cambria Math" w:hAnsi="Cambria Math"/>
        </w:rPr>
      </w:r>
      <w:r w:rsidR="00F14090">
        <w:rPr>
          <w:rFonts w:ascii="Cambria Math" w:hAnsi="Cambria Math"/>
        </w:rPr>
        <w:fldChar w:fldCharType="separate"/>
      </w:r>
      <w:r w:rsidR="00F14090">
        <w:t>Table 2</w:t>
      </w:r>
      <w:r w:rsidR="00F14090">
        <w:rPr>
          <w:rFonts w:ascii="Cambria Math" w:hAnsi="Cambria Math"/>
        </w:rPr>
        <w:fldChar w:fldCharType="end"/>
      </w:r>
      <w:r w:rsidR="00F14090">
        <w:rPr>
          <w:rFonts w:ascii="Cambria Math" w:hAnsi="Cambria Math"/>
        </w:rPr>
        <w:t>.</w:t>
      </w:r>
      <w:r w:rsidR="00BA068B">
        <w:rPr>
          <w:rFonts w:ascii="Cambria Math" w:hAnsi="Cambria Math"/>
        </w:rPr>
        <w:t xml:space="preserve"> </w:t>
      </w:r>
      <w:r w:rsidR="00BA068B" w:rsidRPr="009F6E17">
        <w:rPr>
          <w:rFonts w:ascii="Cambria Math" w:hAnsi="Cambria Math"/>
        </w:rPr>
        <w:t>query12</w:t>
      </w:r>
      <w:r w:rsidR="00BA068B" w:rsidRPr="009F6E17">
        <w:t xml:space="preserve"> is defined as shown in </w:t>
      </w:r>
      <w:r w:rsidR="009F6E17" w:rsidRPr="009F6E17">
        <w:t>line 12 in below pseudocode box.</w:t>
      </w:r>
      <w:r w:rsidR="00F14090" w:rsidRPr="009F6E17">
        <w:rPr>
          <w:rFonts w:ascii="Cambria Math" w:hAnsi="Cambria Math"/>
        </w:rPr>
        <w:t xml:space="preserve"> </w:t>
      </w:r>
      <w:r w:rsidR="009F6E17" w:rsidRPr="009F6E17">
        <w:t>Finally,</w:t>
      </w:r>
      <w:r w:rsidR="00753F52">
        <w:rPr>
          <w:rFonts w:ascii="Cambria Math" w:hAnsi="Cambria Math"/>
        </w:rPr>
        <w:t xml:space="preserve"> </w:t>
      </w:r>
      <w:r w:rsidR="003E630E" w:rsidRPr="003E630E">
        <w:rPr>
          <w:rFonts w:ascii="Cambria Math" w:hAnsi="Cambria Math"/>
        </w:rPr>
        <w:t>hits_query1</w:t>
      </w:r>
      <w:r w:rsidR="00D86C44">
        <w:rPr>
          <w:rFonts w:ascii="Cambria Math" w:hAnsi="Cambria Math"/>
        </w:rPr>
        <w:t xml:space="preserve">, </w:t>
      </w:r>
      <w:r w:rsidR="00D86C44" w:rsidRPr="003E630E">
        <w:rPr>
          <w:rFonts w:ascii="Cambria Math" w:hAnsi="Cambria Math"/>
        </w:rPr>
        <w:t>hits_query</w:t>
      </w:r>
      <w:r w:rsidR="00D86C44">
        <w:rPr>
          <w:rFonts w:ascii="Cambria Math" w:hAnsi="Cambria Math"/>
        </w:rPr>
        <w:t xml:space="preserve">2 </w:t>
      </w:r>
      <w:r w:rsidR="00D86C44" w:rsidRPr="00D86C44">
        <w:t>and</w:t>
      </w:r>
      <w:r w:rsidR="00D86C44">
        <w:rPr>
          <w:rFonts w:ascii="Cambria Math" w:hAnsi="Cambria Math"/>
        </w:rPr>
        <w:t xml:space="preserve"> </w:t>
      </w:r>
      <w:r w:rsidR="00D86C44" w:rsidRPr="003E630E">
        <w:rPr>
          <w:rFonts w:ascii="Cambria Math" w:hAnsi="Cambria Math"/>
        </w:rPr>
        <w:t>hits_query1</w:t>
      </w:r>
      <w:r w:rsidR="00D86C44">
        <w:rPr>
          <w:rFonts w:ascii="Cambria Math" w:hAnsi="Cambria Math"/>
        </w:rPr>
        <w:t xml:space="preserve">2 </w:t>
      </w:r>
      <w:r w:rsidR="00D86C44" w:rsidRPr="00D86C44">
        <w:t>are</w:t>
      </w:r>
      <w:r w:rsidR="00D86C44">
        <w:t xml:space="preserve"> number of pages when we use </w:t>
      </w:r>
      <w:r w:rsidR="004436D4" w:rsidRPr="00753F52">
        <w:rPr>
          <w:rFonts w:ascii="Cambria Math" w:hAnsi="Cambria Math"/>
        </w:rPr>
        <w:t>query1</w:t>
      </w:r>
      <w:r w:rsidR="004436D4">
        <w:rPr>
          <w:rFonts w:ascii="Cambria Math" w:hAnsi="Cambria Math"/>
        </w:rPr>
        <w:t xml:space="preserve">, </w:t>
      </w:r>
      <w:r w:rsidR="004436D4" w:rsidRPr="00753F52">
        <w:rPr>
          <w:rFonts w:ascii="Cambria Math" w:hAnsi="Cambria Math"/>
        </w:rPr>
        <w:t>query</w:t>
      </w:r>
      <w:r w:rsidR="004436D4">
        <w:rPr>
          <w:rFonts w:ascii="Cambria Math" w:hAnsi="Cambria Math"/>
        </w:rPr>
        <w:t xml:space="preserve">2 </w:t>
      </w:r>
      <w:r w:rsidR="004436D4" w:rsidRPr="004436D4">
        <w:t>and</w:t>
      </w:r>
      <w:r w:rsidR="004436D4">
        <w:rPr>
          <w:rFonts w:ascii="Cambria Math" w:hAnsi="Cambria Math"/>
        </w:rPr>
        <w:t xml:space="preserve"> </w:t>
      </w:r>
      <w:r w:rsidR="004436D4" w:rsidRPr="00753F52">
        <w:rPr>
          <w:rFonts w:ascii="Cambria Math" w:hAnsi="Cambria Math"/>
        </w:rPr>
        <w:t>query1</w:t>
      </w:r>
      <w:r w:rsidR="004436D4">
        <w:rPr>
          <w:rFonts w:ascii="Cambria Math" w:hAnsi="Cambria Math"/>
        </w:rPr>
        <w:t xml:space="preserve">2 </w:t>
      </w:r>
      <w:r w:rsidR="004436D4" w:rsidRPr="004436D4">
        <w:t>respectively.</w:t>
      </w:r>
      <w:r w:rsidR="004436D4">
        <w:rPr>
          <w:rFonts w:ascii="Cambria Math" w:hAnsi="Cambria Math"/>
        </w:rPr>
        <w:t xml:space="preserve"> </w:t>
      </w:r>
      <w:r w:rsidR="004F588C" w:rsidRPr="004F588C">
        <w:t>Finally, WebJaccard coefﬁcient</w:t>
      </w:r>
      <w:r w:rsidR="004F588C">
        <w:t xml:space="preserve"> is calculated based on equation 1 in line 23 as shown below:</w:t>
      </w:r>
    </w:p>
    <w:p w14:paraId="2674B7F2"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955AE7"/>
        </w:rPr>
        <w:t>from</w:t>
      </w:r>
      <w:r>
        <w:rPr>
          <w:color w:val="AA573C"/>
        </w:rPr>
        <w:t xml:space="preserve"> googlesearch </w:t>
      </w:r>
      <w:r>
        <w:rPr>
          <w:color w:val="955AE7"/>
        </w:rPr>
        <w:t>import</w:t>
      </w:r>
      <w:r>
        <w:rPr>
          <w:color w:val="AA573C"/>
        </w:rPr>
        <w:t xml:space="preserve"> search</w:t>
      </w:r>
    </w:p>
    <w:p w14:paraId="66C1924F"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955AE7"/>
        </w:rPr>
        <w:t>from</w:t>
      </w:r>
      <w:r>
        <w:rPr>
          <w:color w:val="AA573C"/>
        </w:rPr>
        <w:t xml:space="preserve"> googleapiclient</w:t>
      </w:r>
      <w:r>
        <w:rPr>
          <w:color w:val="8B8792"/>
        </w:rPr>
        <w:t>.</w:t>
      </w:r>
      <w:r>
        <w:rPr>
          <w:color w:val="AA573C"/>
        </w:rPr>
        <w:t xml:space="preserve">discovery </w:t>
      </w:r>
      <w:r>
        <w:rPr>
          <w:color w:val="955AE7"/>
        </w:rPr>
        <w:t>import</w:t>
      </w:r>
      <w:r>
        <w:rPr>
          <w:color w:val="AA573C"/>
        </w:rPr>
        <w:t xml:space="preserve"> build</w:t>
      </w:r>
    </w:p>
    <w:p w14:paraId="2B16C0E9"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AA573C"/>
        </w:rPr>
        <w:t> </w:t>
      </w:r>
    </w:p>
    <w:p w14:paraId="22F366D0"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955AE7"/>
        </w:rPr>
        <w:t>def</w:t>
      </w:r>
      <w:r>
        <w:rPr>
          <w:color w:val="AA573C"/>
        </w:rPr>
        <w:t xml:space="preserve"> google_search</w:t>
      </w:r>
      <w:r>
        <w:rPr>
          <w:color w:val="8B8792"/>
        </w:rPr>
        <w:t>(</w:t>
      </w:r>
      <w:r>
        <w:rPr>
          <w:color w:val="AA573C"/>
        </w:rPr>
        <w:t>search_term</w:t>
      </w:r>
      <w:r>
        <w:rPr>
          <w:color w:val="8B8792"/>
        </w:rPr>
        <w:t>,</w:t>
      </w:r>
      <w:r>
        <w:rPr>
          <w:color w:val="AA573C"/>
        </w:rPr>
        <w:t xml:space="preserve"> api_key</w:t>
      </w:r>
      <w:r>
        <w:rPr>
          <w:color w:val="8B8792"/>
        </w:rPr>
        <w:t>,</w:t>
      </w:r>
      <w:r>
        <w:rPr>
          <w:color w:val="AA573C"/>
        </w:rPr>
        <w:t xml:space="preserve"> cse_id</w:t>
      </w:r>
      <w:r>
        <w:rPr>
          <w:color w:val="8B8792"/>
        </w:rPr>
        <w:t>,</w:t>
      </w:r>
      <w:r>
        <w:rPr>
          <w:color w:val="AA573C"/>
        </w:rPr>
        <w:t xml:space="preserve"> </w:t>
      </w:r>
      <w:r>
        <w:rPr>
          <w:color w:val="8B8792"/>
        </w:rPr>
        <w:t>**</w:t>
      </w:r>
      <w:r>
        <w:rPr>
          <w:color w:val="AA573C"/>
        </w:rPr>
        <w:t>kwargs</w:t>
      </w:r>
      <w:r>
        <w:rPr>
          <w:color w:val="8B8792"/>
        </w:rPr>
        <w:t>):</w:t>
      </w:r>
    </w:p>
    <w:p w14:paraId="6EBC0DEE"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AA573C"/>
        </w:rPr>
        <w:t xml:space="preserve">    service </w:t>
      </w:r>
      <w:r>
        <w:rPr>
          <w:color w:val="8B8792"/>
        </w:rPr>
        <w:t>=</w:t>
      </w:r>
      <w:r>
        <w:rPr>
          <w:color w:val="AA573C"/>
        </w:rPr>
        <w:t xml:space="preserve"> build</w:t>
      </w:r>
      <w:r>
        <w:rPr>
          <w:color w:val="8B8792"/>
        </w:rPr>
        <w:t>(</w:t>
      </w:r>
      <w:r>
        <w:rPr>
          <w:color w:val="2A9292"/>
        </w:rPr>
        <w:t>"customsearch"</w:t>
      </w:r>
      <w:r>
        <w:rPr>
          <w:color w:val="8B8792"/>
        </w:rPr>
        <w:t>,</w:t>
      </w:r>
      <w:r>
        <w:rPr>
          <w:color w:val="AA573C"/>
        </w:rPr>
        <w:t xml:space="preserve"> </w:t>
      </w:r>
      <w:r>
        <w:rPr>
          <w:color w:val="2A9292"/>
        </w:rPr>
        <w:t>"v1"</w:t>
      </w:r>
      <w:r>
        <w:rPr>
          <w:color w:val="8B8792"/>
        </w:rPr>
        <w:t>,</w:t>
      </w:r>
      <w:r>
        <w:rPr>
          <w:color w:val="AA573C"/>
        </w:rPr>
        <w:t xml:space="preserve"> developerKey</w:t>
      </w:r>
      <w:r>
        <w:rPr>
          <w:color w:val="8B8792"/>
        </w:rPr>
        <w:t>=</w:t>
      </w:r>
      <w:r>
        <w:rPr>
          <w:color w:val="AA573C"/>
        </w:rPr>
        <w:t>api_key</w:t>
      </w:r>
      <w:r>
        <w:rPr>
          <w:color w:val="8B8792"/>
        </w:rPr>
        <w:t>)</w:t>
      </w:r>
    </w:p>
    <w:p w14:paraId="3F6F5188"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AA573C"/>
        </w:rPr>
        <w:t xml:space="preserve">    res </w:t>
      </w:r>
      <w:r>
        <w:rPr>
          <w:color w:val="8B8792"/>
        </w:rPr>
        <w:t>=</w:t>
      </w:r>
      <w:r>
        <w:rPr>
          <w:color w:val="AA573C"/>
        </w:rPr>
        <w:t xml:space="preserve"> service</w:t>
      </w:r>
      <w:r>
        <w:rPr>
          <w:color w:val="8B8792"/>
        </w:rPr>
        <w:t>.</w:t>
      </w:r>
      <w:r>
        <w:rPr>
          <w:color w:val="AA573C"/>
        </w:rPr>
        <w:t>cse</w:t>
      </w:r>
      <w:r>
        <w:rPr>
          <w:color w:val="8B8792"/>
        </w:rPr>
        <w:t>().</w:t>
      </w:r>
      <w:r>
        <w:rPr>
          <w:color w:val="AA573C"/>
        </w:rPr>
        <w:t>list</w:t>
      </w:r>
      <w:r>
        <w:rPr>
          <w:color w:val="8B8792"/>
        </w:rPr>
        <w:t>(</w:t>
      </w:r>
      <w:r>
        <w:rPr>
          <w:color w:val="AA573C"/>
        </w:rPr>
        <w:t>q</w:t>
      </w:r>
      <w:r>
        <w:rPr>
          <w:color w:val="8B8792"/>
        </w:rPr>
        <w:t>=</w:t>
      </w:r>
      <w:r>
        <w:rPr>
          <w:color w:val="AA573C"/>
        </w:rPr>
        <w:t>search_term</w:t>
      </w:r>
      <w:r>
        <w:rPr>
          <w:color w:val="8B8792"/>
        </w:rPr>
        <w:t>,</w:t>
      </w:r>
      <w:r>
        <w:rPr>
          <w:color w:val="AA573C"/>
        </w:rPr>
        <w:t xml:space="preserve"> cx</w:t>
      </w:r>
      <w:r>
        <w:rPr>
          <w:color w:val="8B8792"/>
        </w:rPr>
        <w:t>=</w:t>
      </w:r>
      <w:r>
        <w:rPr>
          <w:color w:val="AA573C"/>
        </w:rPr>
        <w:t>cse_id</w:t>
      </w:r>
      <w:r>
        <w:rPr>
          <w:color w:val="8B8792"/>
        </w:rPr>
        <w:t>,</w:t>
      </w:r>
      <w:r>
        <w:rPr>
          <w:color w:val="AA573C"/>
        </w:rPr>
        <w:t xml:space="preserve"> </w:t>
      </w:r>
      <w:r>
        <w:rPr>
          <w:color w:val="8B8792"/>
        </w:rPr>
        <w:t>**</w:t>
      </w:r>
      <w:r>
        <w:rPr>
          <w:color w:val="AA573C"/>
        </w:rPr>
        <w:t>kwargs</w:t>
      </w:r>
      <w:r>
        <w:rPr>
          <w:color w:val="8B8792"/>
        </w:rPr>
        <w:t>).</w:t>
      </w:r>
      <w:r>
        <w:rPr>
          <w:color w:val="AA573C"/>
        </w:rPr>
        <w:t>execute</w:t>
      </w:r>
      <w:r>
        <w:rPr>
          <w:color w:val="8B8792"/>
        </w:rPr>
        <w:t>()</w:t>
      </w:r>
    </w:p>
    <w:p w14:paraId="2C97A1CE"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AA573C"/>
        </w:rPr>
        <w:t xml:space="preserve">    </w:t>
      </w:r>
      <w:r>
        <w:rPr>
          <w:color w:val="955AE7"/>
        </w:rPr>
        <w:t>return</w:t>
      </w:r>
      <w:r>
        <w:rPr>
          <w:color w:val="AA573C"/>
        </w:rPr>
        <w:t xml:space="preserve"> res</w:t>
      </w:r>
    </w:p>
    <w:p w14:paraId="502715AE" w14:textId="77777777" w:rsidR="003C29C6" w:rsidRDefault="003C29C6" w:rsidP="003C29C6">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s>
        <w:spacing w:before="100" w:beforeAutospacing="1" w:after="100" w:afterAutospacing="1"/>
        <w:divId w:val="1962803636"/>
        <w:rPr>
          <w:color w:val="AEB0B3"/>
        </w:rPr>
      </w:pPr>
      <w:r>
        <w:rPr>
          <w:color w:val="AA573C"/>
        </w:rPr>
        <w:t> </w:t>
      </w:r>
    </w:p>
    <w:p w14:paraId="067796BF" w14:textId="26A3D44F" w:rsidR="003C29C6" w:rsidRDefault="002E59E3"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1134"/>
        </w:tabs>
        <w:spacing w:before="100" w:beforeAutospacing="1" w:after="100" w:afterAutospacing="1"/>
        <w:divId w:val="1962803636"/>
        <w:rPr>
          <w:color w:val="AEB0B3"/>
        </w:rPr>
      </w:pPr>
      <w:r>
        <w:rPr>
          <w:color w:val="AA573C"/>
        </w:rPr>
        <w:t xml:space="preserve"> </w:t>
      </w:r>
      <w:r w:rsidR="003C29C6">
        <w:rPr>
          <w:color w:val="AA573C"/>
        </w:rPr>
        <w:t xml:space="preserve">my_api_key </w:t>
      </w:r>
      <w:r w:rsidR="003C29C6">
        <w:rPr>
          <w:color w:val="8B8792"/>
        </w:rPr>
        <w:t>=</w:t>
      </w:r>
      <w:r w:rsidR="003C29C6">
        <w:rPr>
          <w:color w:val="AA573C"/>
        </w:rPr>
        <w:t xml:space="preserve"> </w:t>
      </w:r>
      <w:r w:rsidR="003C29C6">
        <w:rPr>
          <w:color w:val="2A9292"/>
        </w:rPr>
        <w:t>'</w:t>
      </w:r>
      <w:r w:rsidR="00FD42F3">
        <w:rPr>
          <w:color w:val="2A9292"/>
        </w:rPr>
        <w:t>???</w:t>
      </w:r>
      <w:r w:rsidR="003C29C6">
        <w:rPr>
          <w:color w:val="2A9292"/>
        </w:rPr>
        <w:t>'</w:t>
      </w:r>
    </w:p>
    <w:p w14:paraId="34DECB65" w14:textId="0C93FE99"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clear" w:pos="916"/>
          <w:tab w:val="left" w:pos="851"/>
        </w:tabs>
        <w:spacing w:before="100" w:beforeAutospacing="1" w:after="100" w:afterAutospacing="1"/>
        <w:divId w:val="1962803636"/>
        <w:rPr>
          <w:color w:val="AEB0B3"/>
        </w:rPr>
      </w:pPr>
      <w:r>
        <w:rPr>
          <w:color w:val="AA573C"/>
        </w:rPr>
        <w:t xml:space="preserve">my_cse_id </w:t>
      </w:r>
      <w:r>
        <w:rPr>
          <w:color w:val="8B8792"/>
        </w:rPr>
        <w:t>=</w:t>
      </w:r>
      <w:r>
        <w:rPr>
          <w:color w:val="AA573C"/>
        </w:rPr>
        <w:t xml:space="preserve"> </w:t>
      </w:r>
      <w:r>
        <w:rPr>
          <w:color w:val="2A9292"/>
        </w:rPr>
        <w:t>"</w:t>
      </w:r>
      <w:r w:rsidR="00FD42F3">
        <w:rPr>
          <w:color w:val="2A9292"/>
        </w:rPr>
        <w:t>???</w:t>
      </w:r>
      <w:r>
        <w:rPr>
          <w:color w:val="2A9292"/>
        </w:rPr>
        <w:t>"</w:t>
      </w:r>
    </w:p>
    <w:p w14:paraId="4E885430" w14:textId="2A4EE351" w:rsidR="003C29C6" w:rsidRPr="002E59E3" w:rsidRDefault="003C29C6" w:rsidP="002E59E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p>
    <w:p w14:paraId="67C44A52" w14:textId="78BF15D1" w:rsidR="00753F52" w:rsidRDefault="00753F52"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sidRPr="009F6E17">
        <w:rPr>
          <w:color w:val="AA573C"/>
        </w:rPr>
        <w:t>query12=query1+" "+query2</w:t>
      </w:r>
    </w:p>
    <w:p w14:paraId="55B4EB2F" w14:textId="77777777" w:rsidR="00753F52" w:rsidRPr="00753F52" w:rsidRDefault="00753F52"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p>
    <w:p w14:paraId="5F12896F" w14:textId="1AA28490"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xml:space="preserve">result_query1 </w:t>
      </w:r>
      <w:r>
        <w:rPr>
          <w:color w:val="8B8792"/>
        </w:rPr>
        <w:t>=</w:t>
      </w:r>
      <w:r>
        <w:rPr>
          <w:color w:val="AA573C"/>
        </w:rPr>
        <w:t xml:space="preserve"> google_search</w:t>
      </w:r>
      <w:r>
        <w:rPr>
          <w:color w:val="8B8792"/>
        </w:rPr>
        <w:t>(</w:t>
      </w:r>
      <w:r>
        <w:rPr>
          <w:color w:val="AA573C"/>
        </w:rPr>
        <w:t>query1</w:t>
      </w:r>
      <w:r>
        <w:rPr>
          <w:color w:val="8B8792"/>
        </w:rPr>
        <w:t>,</w:t>
      </w:r>
      <w:r>
        <w:rPr>
          <w:color w:val="AA573C"/>
        </w:rPr>
        <w:t xml:space="preserve"> my_api_key</w:t>
      </w:r>
      <w:r>
        <w:rPr>
          <w:color w:val="8B8792"/>
        </w:rPr>
        <w:t>,</w:t>
      </w:r>
      <w:r>
        <w:rPr>
          <w:color w:val="AA573C"/>
        </w:rPr>
        <w:t xml:space="preserve"> my_cse_id</w:t>
      </w:r>
      <w:r>
        <w:rPr>
          <w:color w:val="8B8792"/>
        </w:rPr>
        <w:t>)</w:t>
      </w:r>
    </w:p>
    <w:p w14:paraId="652F498E"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xml:space="preserve">result_query2 </w:t>
      </w:r>
      <w:r>
        <w:rPr>
          <w:color w:val="8B8792"/>
        </w:rPr>
        <w:t>=</w:t>
      </w:r>
      <w:r>
        <w:rPr>
          <w:color w:val="AA573C"/>
        </w:rPr>
        <w:t xml:space="preserve"> google_search</w:t>
      </w:r>
      <w:r>
        <w:rPr>
          <w:color w:val="8B8792"/>
        </w:rPr>
        <w:t>(</w:t>
      </w:r>
      <w:r>
        <w:rPr>
          <w:color w:val="AA573C"/>
        </w:rPr>
        <w:t>query2</w:t>
      </w:r>
      <w:r>
        <w:rPr>
          <w:color w:val="8B8792"/>
        </w:rPr>
        <w:t>,</w:t>
      </w:r>
      <w:r>
        <w:rPr>
          <w:color w:val="AA573C"/>
        </w:rPr>
        <w:t xml:space="preserve"> my_api_key</w:t>
      </w:r>
      <w:r>
        <w:rPr>
          <w:color w:val="8B8792"/>
        </w:rPr>
        <w:t>,</w:t>
      </w:r>
      <w:r>
        <w:rPr>
          <w:color w:val="AA573C"/>
        </w:rPr>
        <w:t xml:space="preserve"> my_cse_id</w:t>
      </w:r>
      <w:r>
        <w:rPr>
          <w:color w:val="8B8792"/>
        </w:rPr>
        <w:t>)</w:t>
      </w:r>
    </w:p>
    <w:p w14:paraId="6225AB72"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xml:space="preserve">result_query12 </w:t>
      </w:r>
      <w:r>
        <w:rPr>
          <w:color w:val="8B8792"/>
        </w:rPr>
        <w:t>=</w:t>
      </w:r>
      <w:r>
        <w:rPr>
          <w:color w:val="AA573C"/>
        </w:rPr>
        <w:t xml:space="preserve"> google_search</w:t>
      </w:r>
      <w:r>
        <w:rPr>
          <w:color w:val="8B8792"/>
        </w:rPr>
        <w:t>(</w:t>
      </w:r>
      <w:r>
        <w:rPr>
          <w:color w:val="AA573C"/>
        </w:rPr>
        <w:t>query12</w:t>
      </w:r>
      <w:r>
        <w:rPr>
          <w:color w:val="8B8792"/>
        </w:rPr>
        <w:t>,</w:t>
      </w:r>
      <w:r>
        <w:rPr>
          <w:color w:val="AA573C"/>
        </w:rPr>
        <w:t xml:space="preserve"> my_api_key</w:t>
      </w:r>
      <w:r>
        <w:rPr>
          <w:color w:val="8B8792"/>
        </w:rPr>
        <w:t>,</w:t>
      </w:r>
      <w:r>
        <w:rPr>
          <w:color w:val="AA573C"/>
        </w:rPr>
        <w:t xml:space="preserve"> my_cse_id</w:t>
      </w:r>
      <w:r>
        <w:rPr>
          <w:color w:val="8B8792"/>
        </w:rPr>
        <w:t>)</w:t>
      </w:r>
    </w:p>
    <w:p w14:paraId="5A036821"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w:t>
      </w:r>
    </w:p>
    <w:p w14:paraId="4FBEA150"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hits_query1</w:t>
      </w:r>
      <w:r>
        <w:rPr>
          <w:color w:val="8B8792"/>
        </w:rPr>
        <w:t>=</w:t>
      </w:r>
      <w:r>
        <w:rPr>
          <w:color w:val="955AE7"/>
        </w:rPr>
        <w:t>int</w:t>
      </w:r>
      <w:r>
        <w:rPr>
          <w:color w:val="8B8792"/>
        </w:rPr>
        <w:t>(</w:t>
      </w:r>
      <w:r>
        <w:rPr>
          <w:color w:val="AA573C"/>
        </w:rPr>
        <w:t>result_query1</w:t>
      </w:r>
      <w:r>
        <w:rPr>
          <w:color w:val="8B8792"/>
        </w:rPr>
        <w:t>[</w:t>
      </w:r>
      <w:r>
        <w:rPr>
          <w:color w:val="2A9292"/>
        </w:rPr>
        <w:t>'searchInformation'</w:t>
      </w:r>
      <w:r>
        <w:rPr>
          <w:color w:val="8B8792"/>
        </w:rPr>
        <w:t>][</w:t>
      </w:r>
      <w:r>
        <w:rPr>
          <w:color w:val="2A9292"/>
        </w:rPr>
        <w:t>'totalResults'</w:t>
      </w:r>
      <w:r>
        <w:rPr>
          <w:color w:val="8B8792"/>
        </w:rPr>
        <w:t>])</w:t>
      </w:r>
    </w:p>
    <w:p w14:paraId="5F3F6668"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hits_query2</w:t>
      </w:r>
      <w:r>
        <w:rPr>
          <w:color w:val="8B8792"/>
        </w:rPr>
        <w:t>=</w:t>
      </w:r>
      <w:r>
        <w:rPr>
          <w:color w:val="955AE7"/>
        </w:rPr>
        <w:t>int</w:t>
      </w:r>
      <w:r>
        <w:rPr>
          <w:color w:val="8B8792"/>
        </w:rPr>
        <w:t>(</w:t>
      </w:r>
      <w:r>
        <w:rPr>
          <w:color w:val="AA573C"/>
        </w:rPr>
        <w:t>result_query2</w:t>
      </w:r>
      <w:r>
        <w:rPr>
          <w:color w:val="8B8792"/>
        </w:rPr>
        <w:t>[</w:t>
      </w:r>
      <w:r>
        <w:rPr>
          <w:color w:val="2A9292"/>
        </w:rPr>
        <w:t>'searchInformation'</w:t>
      </w:r>
      <w:r>
        <w:rPr>
          <w:color w:val="8B8792"/>
        </w:rPr>
        <w:t>][</w:t>
      </w:r>
      <w:r>
        <w:rPr>
          <w:color w:val="2A9292"/>
        </w:rPr>
        <w:t>'totalResults'</w:t>
      </w:r>
      <w:r>
        <w:rPr>
          <w:color w:val="8B8792"/>
        </w:rPr>
        <w:t>])</w:t>
      </w:r>
    </w:p>
    <w:p w14:paraId="1E4896A6"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w:t>
      </w:r>
    </w:p>
    <w:p w14:paraId="61C8233D"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hits_query12</w:t>
      </w:r>
      <w:r>
        <w:rPr>
          <w:color w:val="8B8792"/>
        </w:rPr>
        <w:t>=</w:t>
      </w:r>
      <w:r>
        <w:rPr>
          <w:color w:val="955AE7"/>
        </w:rPr>
        <w:t>int</w:t>
      </w:r>
      <w:r>
        <w:rPr>
          <w:color w:val="8B8792"/>
        </w:rPr>
        <w:t>(</w:t>
      </w:r>
      <w:r>
        <w:rPr>
          <w:color w:val="AA573C"/>
        </w:rPr>
        <w:t>result_query12</w:t>
      </w:r>
      <w:r>
        <w:rPr>
          <w:color w:val="8B8792"/>
        </w:rPr>
        <w:t>[</w:t>
      </w:r>
      <w:r>
        <w:rPr>
          <w:color w:val="2A9292"/>
        </w:rPr>
        <w:t>'searchInformation'</w:t>
      </w:r>
      <w:r>
        <w:rPr>
          <w:color w:val="8B8792"/>
        </w:rPr>
        <w:t>][</w:t>
      </w:r>
      <w:r>
        <w:rPr>
          <w:color w:val="2A9292"/>
        </w:rPr>
        <w:t>'totalResults'</w:t>
      </w:r>
      <w:r>
        <w:rPr>
          <w:color w:val="8B8792"/>
        </w:rPr>
        <w:t>])</w:t>
      </w:r>
    </w:p>
    <w:p w14:paraId="5B598B6E"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w:t>
      </w:r>
    </w:p>
    <w:p w14:paraId="1546D3C1"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jsim12</w:t>
      </w:r>
      <w:r>
        <w:rPr>
          <w:color w:val="8B8792"/>
        </w:rPr>
        <w:t>=</w:t>
      </w:r>
      <w:r>
        <w:rPr>
          <w:color w:val="AA573C"/>
        </w:rPr>
        <w:t>hits_query12</w:t>
      </w:r>
      <w:r>
        <w:rPr>
          <w:color w:val="8B8792"/>
        </w:rPr>
        <w:t>/(</w:t>
      </w:r>
      <w:r>
        <w:rPr>
          <w:color w:val="AA573C"/>
        </w:rPr>
        <w:t>hits_query1</w:t>
      </w:r>
      <w:r>
        <w:rPr>
          <w:color w:val="8B8792"/>
        </w:rPr>
        <w:t>+</w:t>
      </w:r>
      <w:r>
        <w:rPr>
          <w:color w:val="AA573C"/>
        </w:rPr>
        <w:t>hits_query2</w:t>
      </w:r>
      <w:r>
        <w:rPr>
          <w:color w:val="8B8792"/>
        </w:rPr>
        <w:t>-</w:t>
      </w:r>
      <w:r>
        <w:rPr>
          <w:color w:val="AA573C"/>
        </w:rPr>
        <w:t>hits_query12</w:t>
      </w:r>
      <w:r>
        <w:rPr>
          <w:color w:val="8B8792"/>
        </w:rPr>
        <w:t>)</w:t>
      </w:r>
    </w:p>
    <w:p w14:paraId="13A6305D"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AA573C"/>
        </w:rPr>
        <w:t> </w:t>
      </w:r>
    </w:p>
    <w:p w14:paraId="699A28C3" w14:textId="77777777" w:rsidR="003C29C6" w:rsidRDefault="003C29C6" w:rsidP="00FD42F3">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EFECF4"/>
        <w:tabs>
          <w:tab w:val="clear" w:pos="720"/>
          <w:tab w:val="left" w:pos="851"/>
        </w:tabs>
        <w:spacing w:before="100" w:beforeAutospacing="1" w:after="100" w:afterAutospacing="1"/>
        <w:divId w:val="1962803636"/>
        <w:rPr>
          <w:color w:val="AEB0B3"/>
        </w:rPr>
      </w:pPr>
      <w:r>
        <w:rPr>
          <w:color w:val="955AE7"/>
        </w:rPr>
        <w:t>print</w:t>
      </w:r>
      <w:r>
        <w:rPr>
          <w:color w:val="8B8792"/>
        </w:rPr>
        <w:t>(</w:t>
      </w:r>
      <w:r>
        <w:rPr>
          <w:color w:val="AA573C"/>
        </w:rPr>
        <w:t>jsim21</w:t>
      </w:r>
      <w:r>
        <w:rPr>
          <w:color w:val="8B8792"/>
        </w:rPr>
        <w:t>*</w:t>
      </w:r>
      <w:r>
        <w:rPr>
          <w:color w:val="C07156"/>
        </w:rPr>
        <w:t>100</w:t>
      </w:r>
      <w:r>
        <w:rPr>
          <w:color w:val="8B8792"/>
        </w:rPr>
        <w:t>)</w:t>
      </w:r>
    </w:p>
    <w:p w14:paraId="135C1E56" w14:textId="5A1ABDE5" w:rsidR="003C29C6" w:rsidRDefault="003C29C6" w:rsidP="003C29C6">
      <w:pPr>
        <w:pStyle w:val="BodyText0"/>
      </w:pPr>
      <w:r>
        <w:rPr>
          <w:color w:val="AA573C"/>
        </w:rPr>
        <w:t> </w:t>
      </w:r>
    </w:p>
    <w:sectPr w:rsidR="003C29C6" w:rsidSect="009A4198">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2626F" w14:textId="77777777" w:rsidR="00E8405D" w:rsidRDefault="00E8405D" w:rsidP="001A3B3D">
      <w:r>
        <w:separator/>
      </w:r>
    </w:p>
  </w:endnote>
  <w:endnote w:type="continuationSeparator" w:id="0">
    <w:p w14:paraId="33F90D5E" w14:textId="77777777" w:rsidR="00E8405D" w:rsidRDefault="00E8405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B270" w14:textId="77777777" w:rsidR="00186754" w:rsidRPr="006F6D3D" w:rsidRDefault="00186754"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C6EF9" w14:textId="77777777" w:rsidR="00E8405D" w:rsidRDefault="00E8405D" w:rsidP="001A3B3D">
      <w:r>
        <w:separator/>
      </w:r>
    </w:p>
  </w:footnote>
  <w:footnote w:type="continuationSeparator" w:id="0">
    <w:p w14:paraId="449CE90D" w14:textId="77777777" w:rsidR="00E8405D" w:rsidRDefault="00E8405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16243C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00637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92470C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F806E5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4BE00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F94CE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6149C0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060980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5BE9A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474279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1D5FAD"/>
    <w:multiLevelType w:val="multilevel"/>
    <w:tmpl w:val="54C232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8364C"/>
    <w:multiLevelType w:val="hybridMultilevel"/>
    <w:tmpl w:val="C75C9DCC"/>
    <w:lvl w:ilvl="0" w:tplc="2FC8963E">
      <w:start w:val="1"/>
      <w:numFmt w:val="upperRoman"/>
      <w:pStyle w:val="Heading1"/>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3" w15:restartNumberingAfterBreak="0">
    <w:nsid w:val="10025E48"/>
    <w:multiLevelType w:val="hybridMultilevel"/>
    <w:tmpl w:val="77C8AFB2"/>
    <w:lvl w:ilvl="0" w:tplc="AC38953C">
      <w:start w:val="1"/>
      <w:numFmt w:val="bullet"/>
      <w:lvlText w:val=""/>
      <w:lvlJc w:val="left"/>
      <w:pPr>
        <w:tabs>
          <w:tab w:val="num" w:pos="720"/>
        </w:tabs>
        <w:ind w:left="720" w:hanging="360"/>
      </w:pPr>
      <w:rPr>
        <w:rFonts w:ascii="Wingdings" w:hAnsi="Wingdings" w:hint="default"/>
      </w:rPr>
    </w:lvl>
    <w:lvl w:ilvl="1" w:tplc="A73C1530" w:tentative="1">
      <w:start w:val="1"/>
      <w:numFmt w:val="bullet"/>
      <w:lvlText w:val=""/>
      <w:lvlJc w:val="left"/>
      <w:pPr>
        <w:tabs>
          <w:tab w:val="num" w:pos="1440"/>
        </w:tabs>
        <w:ind w:left="1440" w:hanging="360"/>
      </w:pPr>
      <w:rPr>
        <w:rFonts w:ascii="Wingdings" w:hAnsi="Wingdings" w:hint="default"/>
      </w:rPr>
    </w:lvl>
    <w:lvl w:ilvl="2" w:tplc="25744DF8" w:tentative="1">
      <w:start w:val="1"/>
      <w:numFmt w:val="bullet"/>
      <w:lvlText w:val=""/>
      <w:lvlJc w:val="left"/>
      <w:pPr>
        <w:tabs>
          <w:tab w:val="num" w:pos="2160"/>
        </w:tabs>
        <w:ind w:left="2160" w:hanging="360"/>
      </w:pPr>
      <w:rPr>
        <w:rFonts w:ascii="Wingdings" w:hAnsi="Wingdings" w:hint="default"/>
      </w:rPr>
    </w:lvl>
    <w:lvl w:ilvl="3" w:tplc="B208923E" w:tentative="1">
      <w:start w:val="1"/>
      <w:numFmt w:val="bullet"/>
      <w:lvlText w:val=""/>
      <w:lvlJc w:val="left"/>
      <w:pPr>
        <w:tabs>
          <w:tab w:val="num" w:pos="2880"/>
        </w:tabs>
        <w:ind w:left="2880" w:hanging="360"/>
      </w:pPr>
      <w:rPr>
        <w:rFonts w:ascii="Wingdings" w:hAnsi="Wingdings" w:hint="default"/>
      </w:rPr>
    </w:lvl>
    <w:lvl w:ilvl="4" w:tplc="E7485258" w:tentative="1">
      <w:start w:val="1"/>
      <w:numFmt w:val="bullet"/>
      <w:lvlText w:val=""/>
      <w:lvlJc w:val="left"/>
      <w:pPr>
        <w:tabs>
          <w:tab w:val="num" w:pos="3600"/>
        </w:tabs>
        <w:ind w:left="3600" w:hanging="360"/>
      </w:pPr>
      <w:rPr>
        <w:rFonts w:ascii="Wingdings" w:hAnsi="Wingdings" w:hint="default"/>
      </w:rPr>
    </w:lvl>
    <w:lvl w:ilvl="5" w:tplc="559EE212" w:tentative="1">
      <w:start w:val="1"/>
      <w:numFmt w:val="bullet"/>
      <w:lvlText w:val=""/>
      <w:lvlJc w:val="left"/>
      <w:pPr>
        <w:tabs>
          <w:tab w:val="num" w:pos="4320"/>
        </w:tabs>
        <w:ind w:left="4320" w:hanging="360"/>
      </w:pPr>
      <w:rPr>
        <w:rFonts w:ascii="Wingdings" w:hAnsi="Wingdings" w:hint="default"/>
      </w:rPr>
    </w:lvl>
    <w:lvl w:ilvl="6" w:tplc="8DCEAB24" w:tentative="1">
      <w:start w:val="1"/>
      <w:numFmt w:val="bullet"/>
      <w:lvlText w:val=""/>
      <w:lvlJc w:val="left"/>
      <w:pPr>
        <w:tabs>
          <w:tab w:val="num" w:pos="5040"/>
        </w:tabs>
        <w:ind w:left="5040" w:hanging="360"/>
      </w:pPr>
      <w:rPr>
        <w:rFonts w:ascii="Wingdings" w:hAnsi="Wingdings" w:hint="default"/>
      </w:rPr>
    </w:lvl>
    <w:lvl w:ilvl="7" w:tplc="0F7A3052" w:tentative="1">
      <w:start w:val="1"/>
      <w:numFmt w:val="bullet"/>
      <w:lvlText w:val=""/>
      <w:lvlJc w:val="left"/>
      <w:pPr>
        <w:tabs>
          <w:tab w:val="num" w:pos="5760"/>
        </w:tabs>
        <w:ind w:left="5760" w:hanging="360"/>
      </w:pPr>
      <w:rPr>
        <w:rFonts w:ascii="Wingdings" w:hAnsi="Wingdings" w:hint="default"/>
      </w:rPr>
    </w:lvl>
    <w:lvl w:ilvl="8" w:tplc="22381A3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776BE6"/>
    <w:multiLevelType w:val="hybridMultilevel"/>
    <w:tmpl w:val="506A6074"/>
    <w:lvl w:ilvl="0" w:tplc="BCD85F8A">
      <w:start w:val="1"/>
      <w:numFmt w:val="bullet"/>
      <w:lvlText w:val=""/>
      <w:lvlJc w:val="left"/>
      <w:pPr>
        <w:tabs>
          <w:tab w:val="num" w:pos="720"/>
        </w:tabs>
        <w:ind w:left="720" w:hanging="360"/>
      </w:pPr>
      <w:rPr>
        <w:rFonts w:ascii="Wingdings" w:hAnsi="Wingdings" w:hint="default"/>
      </w:rPr>
    </w:lvl>
    <w:lvl w:ilvl="1" w:tplc="873446E4" w:tentative="1">
      <w:start w:val="1"/>
      <w:numFmt w:val="bullet"/>
      <w:lvlText w:val=""/>
      <w:lvlJc w:val="left"/>
      <w:pPr>
        <w:tabs>
          <w:tab w:val="num" w:pos="1440"/>
        </w:tabs>
        <w:ind w:left="1440" w:hanging="360"/>
      </w:pPr>
      <w:rPr>
        <w:rFonts w:ascii="Wingdings" w:hAnsi="Wingdings" w:hint="default"/>
      </w:rPr>
    </w:lvl>
    <w:lvl w:ilvl="2" w:tplc="13364B96" w:tentative="1">
      <w:start w:val="1"/>
      <w:numFmt w:val="bullet"/>
      <w:lvlText w:val=""/>
      <w:lvlJc w:val="left"/>
      <w:pPr>
        <w:tabs>
          <w:tab w:val="num" w:pos="2160"/>
        </w:tabs>
        <w:ind w:left="2160" w:hanging="360"/>
      </w:pPr>
      <w:rPr>
        <w:rFonts w:ascii="Wingdings" w:hAnsi="Wingdings" w:hint="default"/>
      </w:rPr>
    </w:lvl>
    <w:lvl w:ilvl="3" w:tplc="3E2CA8FE" w:tentative="1">
      <w:start w:val="1"/>
      <w:numFmt w:val="bullet"/>
      <w:lvlText w:val=""/>
      <w:lvlJc w:val="left"/>
      <w:pPr>
        <w:tabs>
          <w:tab w:val="num" w:pos="2880"/>
        </w:tabs>
        <w:ind w:left="2880" w:hanging="360"/>
      </w:pPr>
      <w:rPr>
        <w:rFonts w:ascii="Wingdings" w:hAnsi="Wingdings" w:hint="default"/>
      </w:rPr>
    </w:lvl>
    <w:lvl w:ilvl="4" w:tplc="C2BE6C7A" w:tentative="1">
      <w:start w:val="1"/>
      <w:numFmt w:val="bullet"/>
      <w:lvlText w:val=""/>
      <w:lvlJc w:val="left"/>
      <w:pPr>
        <w:tabs>
          <w:tab w:val="num" w:pos="3600"/>
        </w:tabs>
        <w:ind w:left="3600" w:hanging="360"/>
      </w:pPr>
      <w:rPr>
        <w:rFonts w:ascii="Wingdings" w:hAnsi="Wingdings" w:hint="default"/>
      </w:rPr>
    </w:lvl>
    <w:lvl w:ilvl="5" w:tplc="08DC52D6" w:tentative="1">
      <w:start w:val="1"/>
      <w:numFmt w:val="bullet"/>
      <w:lvlText w:val=""/>
      <w:lvlJc w:val="left"/>
      <w:pPr>
        <w:tabs>
          <w:tab w:val="num" w:pos="4320"/>
        </w:tabs>
        <w:ind w:left="4320" w:hanging="360"/>
      </w:pPr>
      <w:rPr>
        <w:rFonts w:ascii="Wingdings" w:hAnsi="Wingdings" w:hint="default"/>
      </w:rPr>
    </w:lvl>
    <w:lvl w:ilvl="6" w:tplc="41EEC156" w:tentative="1">
      <w:start w:val="1"/>
      <w:numFmt w:val="bullet"/>
      <w:lvlText w:val=""/>
      <w:lvlJc w:val="left"/>
      <w:pPr>
        <w:tabs>
          <w:tab w:val="num" w:pos="5040"/>
        </w:tabs>
        <w:ind w:left="5040" w:hanging="360"/>
      </w:pPr>
      <w:rPr>
        <w:rFonts w:ascii="Wingdings" w:hAnsi="Wingdings" w:hint="default"/>
      </w:rPr>
    </w:lvl>
    <w:lvl w:ilvl="7" w:tplc="B9AEC346" w:tentative="1">
      <w:start w:val="1"/>
      <w:numFmt w:val="bullet"/>
      <w:lvlText w:val=""/>
      <w:lvlJc w:val="left"/>
      <w:pPr>
        <w:tabs>
          <w:tab w:val="num" w:pos="5760"/>
        </w:tabs>
        <w:ind w:left="5760" w:hanging="360"/>
      </w:pPr>
      <w:rPr>
        <w:rFonts w:ascii="Wingdings" w:hAnsi="Wingdings" w:hint="default"/>
      </w:rPr>
    </w:lvl>
    <w:lvl w:ilvl="8" w:tplc="E8D499D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B6311B"/>
    <w:multiLevelType w:val="hybridMultilevel"/>
    <w:tmpl w:val="4D64727E"/>
    <w:lvl w:ilvl="0" w:tplc="D15C5990">
      <w:start w:val="1"/>
      <w:numFmt w:val="bullet"/>
      <w:lvlText w:val="o"/>
      <w:lvlJc w:val="left"/>
      <w:pPr>
        <w:tabs>
          <w:tab w:val="num" w:pos="720"/>
        </w:tabs>
        <w:ind w:left="720" w:hanging="360"/>
      </w:pPr>
      <w:rPr>
        <w:rFonts w:ascii="Courier New" w:hAnsi="Courier New" w:hint="default"/>
      </w:rPr>
    </w:lvl>
    <w:lvl w:ilvl="1" w:tplc="599C18D0" w:tentative="1">
      <w:start w:val="1"/>
      <w:numFmt w:val="bullet"/>
      <w:lvlText w:val="o"/>
      <w:lvlJc w:val="left"/>
      <w:pPr>
        <w:tabs>
          <w:tab w:val="num" w:pos="1440"/>
        </w:tabs>
        <w:ind w:left="1440" w:hanging="360"/>
      </w:pPr>
      <w:rPr>
        <w:rFonts w:ascii="Courier New" w:hAnsi="Courier New" w:hint="default"/>
      </w:rPr>
    </w:lvl>
    <w:lvl w:ilvl="2" w:tplc="2F92510A" w:tentative="1">
      <w:start w:val="1"/>
      <w:numFmt w:val="bullet"/>
      <w:lvlText w:val="o"/>
      <w:lvlJc w:val="left"/>
      <w:pPr>
        <w:tabs>
          <w:tab w:val="num" w:pos="2160"/>
        </w:tabs>
        <w:ind w:left="2160" w:hanging="360"/>
      </w:pPr>
      <w:rPr>
        <w:rFonts w:ascii="Courier New" w:hAnsi="Courier New" w:hint="default"/>
      </w:rPr>
    </w:lvl>
    <w:lvl w:ilvl="3" w:tplc="431AA4B8" w:tentative="1">
      <w:start w:val="1"/>
      <w:numFmt w:val="bullet"/>
      <w:lvlText w:val="o"/>
      <w:lvlJc w:val="left"/>
      <w:pPr>
        <w:tabs>
          <w:tab w:val="num" w:pos="2880"/>
        </w:tabs>
        <w:ind w:left="2880" w:hanging="360"/>
      </w:pPr>
      <w:rPr>
        <w:rFonts w:ascii="Courier New" w:hAnsi="Courier New" w:hint="default"/>
      </w:rPr>
    </w:lvl>
    <w:lvl w:ilvl="4" w:tplc="9B20A6CE" w:tentative="1">
      <w:start w:val="1"/>
      <w:numFmt w:val="bullet"/>
      <w:lvlText w:val="o"/>
      <w:lvlJc w:val="left"/>
      <w:pPr>
        <w:tabs>
          <w:tab w:val="num" w:pos="3600"/>
        </w:tabs>
        <w:ind w:left="3600" w:hanging="360"/>
      </w:pPr>
      <w:rPr>
        <w:rFonts w:ascii="Courier New" w:hAnsi="Courier New" w:hint="default"/>
      </w:rPr>
    </w:lvl>
    <w:lvl w:ilvl="5" w:tplc="CADCF092" w:tentative="1">
      <w:start w:val="1"/>
      <w:numFmt w:val="bullet"/>
      <w:lvlText w:val="o"/>
      <w:lvlJc w:val="left"/>
      <w:pPr>
        <w:tabs>
          <w:tab w:val="num" w:pos="4320"/>
        </w:tabs>
        <w:ind w:left="4320" w:hanging="360"/>
      </w:pPr>
      <w:rPr>
        <w:rFonts w:ascii="Courier New" w:hAnsi="Courier New" w:hint="default"/>
      </w:rPr>
    </w:lvl>
    <w:lvl w:ilvl="6" w:tplc="D7126572" w:tentative="1">
      <w:start w:val="1"/>
      <w:numFmt w:val="bullet"/>
      <w:lvlText w:val="o"/>
      <w:lvlJc w:val="left"/>
      <w:pPr>
        <w:tabs>
          <w:tab w:val="num" w:pos="5040"/>
        </w:tabs>
        <w:ind w:left="5040" w:hanging="360"/>
      </w:pPr>
      <w:rPr>
        <w:rFonts w:ascii="Courier New" w:hAnsi="Courier New" w:hint="default"/>
      </w:rPr>
    </w:lvl>
    <w:lvl w:ilvl="7" w:tplc="380A5D6C" w:tentative="1">
      <w:start w:val="1"/>
      <w:numFmt w:val="bullet"/>
      <w:lvlText w:val="o"/>
      <w:lvlJc w:val="left"/>
      <w:pPr>
        <w:tabs>
          <w:tab w:val="num" w:pos="5760"/>
        </w:tabs>
        <w:ind w:left="5760" w:hanging="360"/>
      </w:pPr>
      <w:rPr>
        <w:rFonts w:ascii="Courier New" w:hAnsi="Courier New" w:hint="default"/>
      </w:rPr>
    </w:lvl>
    <w:lvl w:ilvl="8" w:tplc="51C46528"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A5615B8"/>
    <w:multiLevelType w:val="hybridMultilevel"/>
    <w:tmpl w:val="C79C4E02"/>
    <w:lvl w:ilvl="0" w:tplc="29621FFA">
      <w:start w:val="1"/>
      <w:numFmt w:val="bullet"/>
      <w:lvlText w:val="o"/>
      <w:lvlJc w:val="left"/>
      <w:pPr>
        <w:tabs>
          <w:tab w:val="num" w:pos="720"/>
        </w:tabs>
        <w:ind w:left="720" w:hanging="360"/>
      </w:pPr>
      <w:rPr>
        <w:rFonts w:ascii="Courier New" w:hAnsi="Courier New" w:hint="default"/>
      </w:rPr>
    </w:lvl>
    <w:lvl w:ilvl="1" w:tplc="2FBCBD62" w:tentative="1">
      <w:start w:val="1"/>
      <w:numFmt w:val="bullet"/>
      <w:lvlText w:val="o"/>
      <w:lvlJc w:val="left"/>
      <w:pPr>
        <w:tabs>
          <w:tab w:val="num" w:pos="1440"/>
        </w:tabs>
        <w:ind w:left="1440" w:hanging="360"/>
      </w:pPr>
      <w:rPr>
        <w:rFonts w:ascii="Courier New" w:hAnsi="Courier New" w:hint="default"/>
      </w:rPr>
    </w:lvl>
    <w:lvl w:ilvl="2" w:tplc="1042F3DC" w:tentative="1">
      <w:start w:val="1"/>
      <w:numFmt w:val="bullet"/>
      <w:lvlText w:val="o"/>
      <w:lvlJc w:val="left"/>
      <w:pPr>
        <w:tabs>
          <w:tab w:val="num" w:pos="2160"/>
        </w:tabs>
        <w:ind w:left="2160" w:hanging="360"/>
      </w:pPr>
      <w:rPr>
        <w:rFonts w:ascii="Courier New" w:hAnsi="Courier New" w:hint="default"/>
      </w:rPr>
    </w:lvl>
    <w:lvl w:ilvl="3" w:tplc="EECCABB4" w:tentative="1">
      <w:start w:val="1"/>
      <w:numFmt w:val="bullet"/>
      <w:lvlText w:val="o"/>
      <w:lvlJc w:val="left"/>
      <w:pPr>
        <w:tabs>
          <w:tab w:val="num" w:pos="2880"/>
        </w:tabs>
        <w:ind w:left="2880" w:hanging="360"/>
      </w:pPr>
      <w:rPr>
        <w:rFonts w:ascii="Courier New" w:hAnsi="Courier New" w:hint="default"/>
      </w:rPr>
    </w:lvl>
    <w:lvl w:ilvl="4" w:tplc="A980027C" w:tentative="1">
      <w:start w:val="1"/>
      <w:numFmt w:val="bullet"/>
      <w:lvlText w:val="o"/>
      <w:lvlJc w:val="left"/>
      <w:pPr>
        <w:tabs>
          <w:tab w:val="num" w:pos="3600"/>
        </w:tabs>
        <w:ind w:left="3600" w:hanging="360"/>
      </w:pPr>
      <w:rPr>
        <w:rFonts w:ascii="Courier New" w:hAnsi="Courier New" w:hint="default"/>
      </w:rPr>
    </w:lvl>
    <w:lvl w:ilvl="5" w:tplc="BBE6125C" w:tentative="1">
      <w:start w:val="1"/>
      <w:numFmt w:val="bullet"/>
      <w:lvlText w:val="o"/>
      <w:lvlJc w:val="left"/>
      <w:pPr>
        <w:tabs>
          <w:tab w:val="num" w:pos="4320"/>
        </w:tabs>
        <w:ind w:left="4320" w:hanging="360"/>
      </w:pPr>
      <w:rPr>
        <w:rFonts w:ascii="Courier New" w:hAnsi="Courier New" w:hint="default"/>
      </w:rPr>
    </w:lvl>
    <w:lvl w:ilvl="6" w:tplc="AB44CD00" w:tentative="1">
      <w:start w:val="1"/>
      <w:numFmt w:val="bullet"/>
      <w:lvlText w:val="o"/>
      <w:lvlJc w:val="left"/>
      <w:pPr>
        <w:tabs>
          <w:tab w:val="num" w:pos="5040"/>
        </w:tabs>
        <w:ind w:left="5040" w:hanging="360"/>
      </w:pPr>
      <w:rPr>
        <w:rFonts w:ascii="Courier New" w:hAnsi="Courier New" w:hint="default"/>
      </w:rPr>
    </w:lvl>
    <w:lvl w:ilvl="7" w:tplc="13CA7D86" w:tentative="1">
      <w:start w:val="1"/>
      <w:numFmt w:val="bullet"/>
      <w:lvlText w:val="o"/>
      <w:lvlJc w:val="left"/>
      <w:pPr>
        <w:tabs>
          <w:tab w:val="num" w:pos="5760"/>
        </w:tabs>
        <w:ind w:left="5760" w:hanging="360"/>
      </w:pPr>
      <w:rPr>
        <w:rFonts w:ascii="Courier New" w:hAnsi="Courier New" w:hint="default"/>
      </w:rPr>
    </w:lvl>
    <w:lvl w:ilvl="8" w:tplc="00A413A2" w:tentative="1">
      <w:start w:val="1"/>
      <w:numFmt w:val="bullet"/>
      <w:lvlText w:val="o"/>
      <w:lvlJc w:val="left"/>
      <w:pPr>
        <w:tabs>
          <w:tab w:val="num" w:pos="6480"/>
        </w:tabs>
        <w:ind w:left="6480" w:hanging="360"/>
      </w:pPr>
      <w:rPr>
        <w:rFonts w:ascii="Courier New" w:hAnsi="Courier New" w:hint="default"/>
      </w:r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1091700"/>
    <w:multiLevelType w:val="hybridMultilevel"/>
    <w:tmpl w:val="22BAADAA"/>
    <w:lvl w:ilvl="0" w:tplc="0076FA06">
      <w:start w:val="1"/>
      <w:numFmt w:val="bullet"/>
      <w:lvlText w:val=""/>
      <w:lvlJc w:val="left"/>
      <w:pPr>
        <w:tabs>
          <w:tab w:val="num" w:pos="720"/>
        </w:tabs>
        <w:ind w:left="720" w:hanging="360"/>
      </w:pPr>
      <w:rPr>
        <w:rFonts w:ascii="Wingdings" w:hAnsi="Wingdings" w:hint="default"/>
      </w:rPr>
    </w:lvl>
    <w:lvl w:ilvl="1" w:tplc="44BA154C" w:tentative="1">
      <w:start w:val="1"/>
      <w:numFmt w:val="bullet"/>
      <w:lvlText w:val=""/>
      <w:lvlJc w:val="left"/>
      <w:pPr>
        <w:tabs>
          <w:tab w:val="num" w:pos="1440"/>
        </w:tabs>
        <w:ind w:left="1440" w:hanging="360"/>
      </w:pPr>
      <w:rPr>
        <w:rFonts w:ascii="Wingdings" w:hAnsi="Wingdings" w:hint="default"/>
      </w:rPr>
    </w:lvl>
    <w:lvl w:ilvl="2" w:tplc="7A603B38" w:tentative="1">
      <w:start w:val="1"/>
      <w:numFmt w:val="bullet"/>
      <w:lvlText w:val=""/>
      <w:lvlJc w:val="left"/>
      <w:pPr>
        <w:tabs>
          <w:tab w:val="num" w:pos="2160"/>
        </w:tabs>
        <w:ind w:left="2160" w:hanging="360"/>
      </w:pPr>
      <w:rPr>
        <w:rFonts w:ascii="Wingdings" w:hAnsi="Wingdings" w:hint="default"/>
      </w:rPr>
    </w:lvl>
    <w:lvl w:ilvl="3" w:tplc="46940E74" w:tentative="1">
      <w:start w:val="1"/>
      <w:numFmt w:val="bullet"/>
      <w:lvlText w:val=""/>
      <w:lvlJc w:val="left"/>
      <w:pPr>
        <w:tabs>
          <w:tab w:val="num" w:pos="2880"/>
        </w:tabs>
        <w:ind w:left="2880" w:hanging="360"/>
      </w:pPr>
      <w:rPr>
        <w:rFonts w:ascii="Wingdings" w:hAnsi="Wingdings" w:hint="default"/>
      </w:rPr>
    </w:lvl>
    <w:lvl w:ilvl="4" w:tplc="BE78903A" w:tentative="1">
      <w:start w:val="1"/>
      <w:numFmt w:val="bullet"/>
      <w:lvlText w:val=""/>
      <w:lvlJc w:val="left"/>
      <w:pPr>
        <w:tabs>
          <w:tab w:val="num" w:pos="3600"/>
        </w:tabs>
        <w:ind w:left="3600" w:hanging="360"/>
      </w:pPr>
      <w:rPr>
        <w:rFonts w:ascii="Wingdings" w:hAnsi="Wingdings" w:hint="default"/>
      </w:rPr>
    </w:lvl>
    <w:lvl w:ilvl="5" w:tplc="9F0AC914" w:tentative="1">
      <w:start w:val="1"/>
      <w:numFmt w:val="bullet"/>
      <w:lvlText w:val=""/>
      <w:lvlJc w:val="left"/>
      <w:pPr>
        <w:tabs>
          <w:tab w:val="num" w:pos="4320"/>
        </w:tabs>
        <w:ind w:left="4320" w:hanging="360"/>
      </w:pPr>
      <w:rPr>
        <w:rFonts w:ascii="Wingdings" w:hAnsi="Wingdings" w:hint="default"/>
      </w:rPr>
    </w:lvl>
    <w:lvl w:ilvl="6" w:tplc="8CA89580" w:tentative="1">
      <w:start w:val="1"/>
      <w:numFmt w:val="bullet"/>
      <w:lvlText w:val=""/>
      <w:lvlJc w:val="left"/>
      <w:pPr>
        <w:tabs>
          <w:tab w:val="num" w:pos="5040"/>
        </w:tabs>
        <w:ind w:left="5040" w:hanging="360"/>
      </w:pPr>
      <w:rPr>
        <w:rFonts w:ascii="Wingdings" w:hAnsi="Wingdings" w:hint="default"/>
      </w:rPr>
    </w:lvl>
    <w:lvl w:ilvl="7" w:tplc="C996253C" w:tentative="1">
      <w:start w:val="1"/>
      <w:numFmt w:val="bullet"/>
      <w:lvlText w:val=""/>
      <w:lvlJc w:val="left"/>
      <w:pPr>
        <w:tabs>
          <w:tab w:val="num" w:pos="5760"/>
        </w:tabs>
        <w:ind w:left="5760" w:hanging="360"/>
      </w:pPr>
      <w:rPr>
        <w:rFonts w:ascii="Wingdings" w:hAnsi="Wingdings" w:hint="default"/>
      </w:rPr>
    </w:lvl>
    <w:lvl w:ilvl="8" w:tplc="C0E82E3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78626A"/>
    <w:multiLevelType w:val="multilevel"/>
    <w:tmpl w:val="A5D8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1071F3"/>
    <w:multiLevelType w:val="multilevel"/>
    <w:tmpl w:val="A474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AE6B3E"/>
    <w:multiLevelType w:val="multilevel"/>
    <w:tmpl w:val="E36421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7401C7"/>
    <w:multiLevelType w:val="multilevel"/>
    <w:tmpl w:val="9AA0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E6606EE"/>
    <w:multiLevelType w:val="multilevel"/>
    <w:tmpl w:val="1146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89603E"/>
    <w:multiLevelType w:val="multilevel"/>
    <w:tmpl w:val="CC9C2BF6"/>
    <w:lvl w:ilvl="0">
      <w:start w:val="1"/>
      <w:numFmt w:val="upperRoman"/>
      <w:lvlText w:val="%1."/>
      <w:lvlJc w:val="center"/>
      <w:pPr>
        <w:tabs>
          <w:tab w:val="num" w:pos="576"/>
        </w:tabs>
        <w:ind w:firstLine="21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0070C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25C7543"/>
    <w:multiLevelType w:val="multilevel"/>
    <w:tmpl w:val="9442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E3C7C44"/>
    <w:multiLevelType w:val="multilevel"/>
    <w:tmpl w:val="FFBED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084A77"/>
    <w:multiLevelType w:val="multilevel"/>
    <w:tmpl w:val="0970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5347EC"/>
    <w:multiLevelType w:val="multilevel"/>
    <w:tmpl w:val="C4C8DB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7145273C"/>
    <w:multiLevelType w:val="multilevel"/>
    <w:tmpl w:val="DEAA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44B21"/>
    <w:multiLevelType w:val="multilevel"/>
    <w:tmpl w:val="063A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72F9A"/>
    <w:multiLevelType w:val="multilevel"/>
    <w:tmpl w:val="CE3C8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5"/>
  </w:num>
  <w:num w:numId="3">
    <w:abstractNumId w:val="20"/>
  </w:num>
  <w:num w:numId="4">
    <w:abstractNumId w:val="28"/>
  </w:num>
  <w:num w:numId="5">
    <w:abstractNumId w:val="28"/>
  </w:num>
  <w:num w:numId="6">
    <w:abstractNumId w:val="28"/>
  </w:num>
  <w:num w:numId="7">
    <w:abstractNumId w:val="28"/>
  </w:num>
  <w:num w:numId="8">
    <w:abstractNumId w:val="31"/>
  </w:num>
  <w:num w:numId="9">
    <w:abstractNumId w:val="36"/>
  </w:num>
  <w:num w:numId="10">
    <w:abstractNumId w:val="26"/>
  </w:num>
  <w:num w:numId="11">
    <w:abstractNumId w:val="18"/>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28"/>
  </w:num>
  <w:num w:numId="26">
    <w:abstractNumId w:val="28"/>
  </w:num>
  <w:num w:numId="27">
    <w:abstractNumId w:val="28"/>
  </w:num>
  <w:num w:numId="28">
    <w:abstractNumId w:val="28"/>
  </w:num>
  <w:num w:numId="29">
    <w:abstractNumId w:val="28"/>
  </w:num>
  <w:num w:numId="30">
    <w:abstractNumId w:val="28"/>
  </w:num>
  <w:num w:numId="31">
    <w:abstractNumId w:val="28"/>
  </w:num>
  <w:num w:numId="32">
    <w:abstractNumId w:val="13"/>
  </w:num>
  <w:num w:numId="33">
    <w:abstractNumId w:val="15"/>
  </w:num>
  <w:num w:numId="34">
    <w:abstractNumId w:val="14"/>
  </w:num>
  <w:num w:numId="35">
    <w:abstractNumId w:val="16"/>
  </w:num>
  <w:num w:numId="36">
    <w:abstractNumId w:val="19"/>
  </w:num>
  <w:num w:numId="37">
    <w:abstractNumId w:val="12"/>
  </w:num>
  <w:num w:numId="38">
    <w:abstractNumId w:val="39"/>
  </w:num>
  <w:num w:numId="39">
    <w:abstractNumId w:val="37"/>
  </w:num>
  <w:num w:numId="40">
    <w:abstractNumId w:val="11"/>
  </w:num>
  <w:num w:numId="41">
    <w:abstractNumId w:val="23"/>
  </w:num>
  <w:num w:numId="42">
    <w:abstractNumId w:val="22"/>
  </w:num>
  <w:num w:numId="43">
    <w:abstractNumId w:val="32"/>
  </w:num>
  <w:num w:numId="44">
    <w:abstractNumId w:val="29"/>
  </w:num>
  <w:num w:numId="45">
    <w:abstractNumId w:val="24"/>
  </w:num>
  <w:num w:numId="46">
    <w:abstractNumId w:val="34"/>
  </w:num>
  <w:num w:numId="47">
    <w:abstractNumId w:val="21"/>
  </w:num>
  <w:num w:numId="48">
    <w:abstractNumId w:val="27"/>
  </w:num>
  <w:num w:numId="49">
    <w:abstractNumId w:val="38"/>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338"/>
    <w:rsid w:val="000163BF"/>
    <w:rsid w:val="00016CAB"/>
    <w:rsid w:val="00026960"/>
    <w:rsid w:val="000313C3"/>
    <w:rsid w:val="00035DF1"/>
    <w:rsid w:val="0003727E"/>
    <w:rsid w:val="0004781E"/>
    <w:rsid w:val="00053A32"/>
    <w:rsid w:val="00063626"/>
    <w:rsid w:val="00074273"/>
    <w:rsid w:val="0008758A"/>
    <w:rsid w:val="0009260B"/>
    <w:rsid w:val="0009415F"/>
    <w:rsid w:val="000A71AF"/>
    <w:rsid w:val="000C0A5C"/>
    <w:rsid w:val="000C0C4A"/>
    <w:rsid w:val="000C0F6A"/>
    <w:rsid w:val="000C1E68"/>
    <w:rsid w:val="000C5956"/>
    <w:rsid w:val="000C7D42"/>
    <w:rsid w:val="000D039F"/>
    <w:rsid w:val="000D202C"/>
    <w:rsid w:val="000D42A2"/>
    <w:rsid w:val="000D7196"/>
    <w:rsid w:val="000D7499"/>
    <w:rsid w:val="000E094F"/>
    <w:rsid w:val="000E1607"/>
    <w:rsid w:val="000E364C"/>
    <w:rsid w:val="000E3C8A"/>
    <w:rsid w:val="000E7271"/>
    <w:rsid w:val="000F2AD9"/>
    <w:rsid w:val="000F4E89"/>
    <w:rsid w:val="00101D69"/>
    <w:rsid w:val="00102BEB"/>
    <w:rsid w:val="001030CF"/>
    <w:rsid w:val="0010380C"/>
    <w:rsid w:val="00103C27"/>
    <w:rsid w:val="00117522"/>
    <w:rsid w:val="001357DD"/>
    <w:rsid w:val="00144635"/>
    <w:rsid w:val="001457EC"/>
    <w:rsid w:val="00147A6E"/>
    <w:rsid w:val="00165ACB"/>
    <w:rsid w:val="00186754"/>
    <w:rsid w:val="001A2EFD"/>
    <w:rsid w:val="001A3B3D"/>
    <w:rsid w:val="001B67DC"/>
    <w:rsid w:val="001C15E3"/>
    <w:rsid w:val="001D073A"/>
    <w:rsid w:val="001D5205"/>
    <w:rsid w:val="001E09D9"/>
    <w:rsid w:val="001E3C31"/>
    <w:rsid w:val="001E5728"/>
    <w:rsid w:val="001F1761"/>
    <w:rsid w:val="00210C20"/>
    <w:rsid w:val="00216C3E"/>
    <w:rsid w:val="00221965"/>
    <w:rsid w:val="002254A9"/>
    <w:rsid w:val="002258DA"/>
    <w:rsid w:val="002268EE"/>
    <w:rsid w:val="0022694D"/>
    <w:rsid w:val="00226A23"/>
    <w:rsid w:val="00233D97"/>
    <w:rsid w:val="002341F4"/>
    <w:rsid w:val="002347A2"/>
    <w:rsid w:val="00252150"/>
    <w:rsid w:val="002850E3"/>
    <w:rsid w:val="00285489"/>
    <w:rsid w:val="002A5EF6"/>
    <w:rsid w:val="002C350E"/>
    <w:rsid w:val="002C3A4C"/>
    <w:rsid w:val="002C5437"/>
    <w:rsid w:val="002E0D98"/>
    <w:rsid w:val="002E59E3"/>
    <w:rsid w:val="002E6CD7"/>
    <w:rsid w:val="002F0EF6"/>
    <w:rsid w:val="0030227D"/>
    <w:rsid w:val="00306D70"/>
    <w:rsid w:val="00316A24"/>
    <w:rsid w:val="00331FD3"/>
    <w:rsid w:val="00336032"/>
    <w:rsid w:val="00344DFD"/>
    <w:rsid w:val="003479CD"/>
    <w:rsid w:val="0035089B"/>
    <w:rsid w:val="00354FCF"/>
    <w:rsid w:val="00362457"/>
    <w:rsid w:val="003676CD"/>
    <w:rsid w:val="00375E68"/>
    <w:rsid w:val="0038423F"/>
    <w:rsid w:val="003959F7"/>
    <w:rsid w:val="003A19E2"/>
    <w:rsid w:val="003A5C05"/>
    <w:rsid w:val="003B0130"/>
    <w:rsid w:val="003B2B40"/>
    <w:rsid w:val="003B3D80"/>
    <w:rsid w:val="003B48D4"/>
    <w:rsid w:val="003B4E04"/>
    <w:rsid w:val="003C29C6"/>
    <w:rsid w:val="003C3186"/>
    <w:rsid w:val="003D0DCC"/>
    <w:rsid w:val="003D51D8"/>
    <w:rsid w:val="003D67AD"/>
    <w:rsid w:val="003D72C0"/>
    <w:rsid w:val="003E357F"/>
    <w:rsid w:val="003E630E"/>
    <w:rsid w:val="003F5A08"/>
    <w:rsid w:val="004047FC"/>
    <w:rsid w:val="00405ABA"/>
    <w:rsid w:val="00405B99"/>
    <w:rsid w:val="00415AD4"/>
    <w:rsid w:val="00416D2F"/>
    <w:rsid w:val="00420716"/>
    <w:rsid w:val="00421D1C"/>
    <w:rsid w:val="004325FB"/>
    <w:rsid w:val="004378C4"/>
    <w:rsid w:val="004405D1"/>
    <w:rsid w:val="004432BA"/>
    <w:rsid w:val="004436D4"/>
    <w:rsid w:val="0044407E"/>
    <w:rsid w:val="00446237"/>
    <w:rsid w:val="00447BB9"/>
    <w:rsid w:val="00454A1E"/>
    <w:rsid w:val="0046031D"/>
    <w:rsid w:val="00460320"/>
    <w:rsid w:val="00472AF7"/>
    <w:rsid w:val="00473AC9"/>
    <w:rsid w:val="00486C6C"/>
    <w:rsid w:val="00490DF3"/>
    <w:rsid w:val="004B1169"/>
    <w:rsid w:val="004B1D5F"/>
    <w:rsid w:val="004B4B97"/>
    <w:rsid w:val="004B606A"/>
    <w:rsid w:val="004B6D72"/>
    <w:rsid w:val="004D72B5"/>
    <w:rsid w:val="004E1874"/>
    <w:rsid w:val="004E474B"/>
    <w:rsid w:val="004E64AA"/>
    <w:rsid w:val="004F3262"/>
    <w:rsid w:val="004F588C"/>
    <w:rsid w:val="005010FC"/>
    <w:rsid w:val="00505005"/>
    <w:rsid w:val="005157E1"/>
    <w:rsid w:val="005200DD"/>
    <w:rsid w:val="00525687"/>
    <w:rsid w:val="00537812"/>
    <w:rsid w:val="0055170B"/>
    <w:rsid w:val="00551B7F"/>
    <w:rsid w:val="00562C4C"/>
    <w:rsid w:val="0056610F"/>
    <w:rsid w:val="00575BCA"/>
    <w:rsid w:val="00580969"/>
    <w:rsid w:val="005820FD"/>
    <w:rsid w:val="005857D2"/>
    <w:rsid w:val="005A4360"/>
    <w:rsid w:val="005B0344"/>
    <w:rsid w:val="005B3546"/>
    <w:rsid w:val="005B520E"/>
    <w:rsid w:val="005C142F"/>
    <w:rsid w:val="005C1B1D"/>
    <w:rsid w:val="005D09B0"/>
    <w:rsid w:val="005D6905"/>
    <w:rsid w:val="005E22B7"/>
    <w:rsid w:val="005E2800"/>
    <w:rsid w:val="005E60DA"/>
    <w:rsid w:val="0060172A"/>
    <w:rsid w:val="00605825"/>
    <w:rsid w:val="006063E5"/>
    <w:rsid w:val="00610BF6"/>
    <w:rsid w:val="00612ADF"/>
    <w:rsid w:val="006345C0"/>
    <w:rsid w:val="00634B72"/>
    <w:rsid w:val="00636621"/>
    <w:rsid w:val="00640E54"/>
    <w:rsid w:val="00645D22"/>
    <w:rsid w:val="006476B9"/>
    <w:rsid w:val="00651A08"/>
    <w:rsid w:val="00651ADF"/>
    <w:rsid w:val="00654204"/>
    <w:rsid w:val="00666450"/>
    <w:rsid w:val="00666F0D"/>
    <w:rsid w:val="00670434"/>
    <w:rsid w:val="006722C9"/>
    <w:rsid w:val="006771CE"/>
    <w:rsid w:val="006777B7"/>
    <w:rsid w:val="00695385"/>
    <w:rsid w:val="006A2EAB"/>
    <w:rsid w:val="006A4072"/>
    <w:rsid w:val="006A4293"/>
    <w:rsid w:val="006B106C"/>
    <w:rsid w:val="006B6B66"/>
    <w:rsid w:val="006C6411"/>
    <w:rsid w:val="006C6CC4"/>
    <w:rsid w:val="006D131A"/>
    <w:rsid w:val="006D2244"/>
    <w:rsid w:val="006D50DA"/>
    <w:rsid w:val="006D6CAC"/>
    <w:rsid w:val="006E0292"/>
    <w:rsid w:val="006E0DD5"/>
    <w:rsid w:val="006E2C22"/>
    <w:rsid w:val="006E7948"/>
    <w:rsid w:val="006F2EBA"/>
    <w:rsid w:val="006F643B"/>
    <w:rsid w:val="006F6D3D"/>
    <w:rsid w:val="00712FD6"/>
    <w:rsid w:val="00715BEA"/>
    <w:rsid w:val="0071688D"/>
    <w:rsid w:val="00740EEA"/>
    <w:rsid w:val="00743BC9"/>
    <w:rsid w:val="0074435B"/>
    <w:rsid w:val="007455B7"/>
    <w:rsid w:val="00753F52"/>
    <w:rsid w:val="007543B3"/>
    <w:rsid w:val="007679C9"/>
    <w:rsid w:val="0077225A"/>
    <w:rsid w:val="00777FE3"/>
    <w:rsid w:val="00784992"/>
    <w:rsid w:val="00786CB4"/>
    <w:rsid w:val="00794804"/>
    <w:rsid w:val="00795F7A"/>
    <w:rsid w:val="007A2094"/>
    <w:rsid w:val="007B33F1"/>
    <w:rsid w:val="007B6DDA"/>
    <w:rsid w:val="007C0308"/>
    <w:rsid w:val="007C1727"/>
    <w:rsid w:val="007C2FF2"/>
    <w:rsid w:val="007D0F82"/>
    <w:rsid w:val="007D15BE"/>
    <w:rsid w:val="007D6232"/>
    <w:rsid w:val="007E1EDE"/>
    <w:rsid w:val="007E406A"/>
    <w:rsid w:val="007F1F99"/>
    <w:rsid w:val="007F7511"/>
    <w:rsid w:val="007F768F"/>
    <w:rsid w:val="00800E49"/>
    <w:rsid w:val="00805B81"/>
    <w:rsid w:val="0080791D"/>
    <w:rsid w:val="00825856"/>
    <w:rsid w:val="00836367"/>
    <w:rsid w:val="008635A0"/>
    <w:rsid w:val="00865399"/>
    <w:rsid w:val="00873603"/>
    <w:rsid w:val="0087435B"/>
    <w:rsid w:val="008803A1"/>
    <w:rsid w:val="008A1B6F"/>
    <w:rsid w:val="008A2C7D"/>
    <w:rsid w:val="008A54B2"/>
    <w:rsid w:val="008A5F8A"/>
    <w:rsid w:val="008B34E9"/>
    <w:rsid w:val="008B58F0"/>
    <w:rsid w:val="008B6524"/>
    <w:rsid w:val="008C4B23"/>
    <w:rsid w:val="008C5BDC"/>
    <w:rsid w:val="008F6E2C"/>
    <w:rsid w:val="00907891"/>
    <w:rsid w:val="00921D60"/>
    <w:rsid w:val="009303D9"/>
    <w:rsid w:val="00932A32"/>
    <w:rsid w:val="00933C64"/>
    <w:rsid w:val="00934B6D"/>
    <w:rsid w:val="00945341"/>
    <w:rsid w:val="009455EA"/>
    <w:rsid w:val="00952951"/>
    <w:rsid w:val="00955031"/>
    <w:rsid w:val="00965161"/>
    <w:rsid w:val="00967675"/>
    <w:rsid w:val="00972203"/>
    <w:rsid w:val="009745BF"/>
    <w:rsid w:val="009944AC"/>
    <w:rsid w:val="009A1299"/>
    <w:rsid w:val="009A2A4E"/>
    <w:rsid w:val="009A4198"/>
    <w:rsid w:val="009A6CE5"/>
    <w:rsid w:val="009B134A"/>
    <w:rsid w:val="009F1D79"/>
    <w:rsid w:val="009F1F86"/>
    <w:rsid w:val="009F6E17"/>
    <w:rsid w:val="00A03FA1"/>
    <w:rsid w:val="00A059B3"/>
    <w:rsid w:val="00A06BC9"/>
    <w:rsid w:val="00A07CC9"/>
    <w:rsid w:val="00A12639"/>
    <w:rsid w:val="00A213A6"/>
    <w:rsid w:val="00A21789"/>
    <w:rsid w:val="00A308CE"/>
    <w:rsid w:val="00A3338D"/>
    <w:rsid w:val="00A37C23"/>
    <w:rsid w:val="00A517BD"/>
    <w:rsid w:val="00A51FEC"/>
    <w:rsid w:val="00A552F3"/>
    <w:rsid w:val="00A7521F"/>
    <w:rsid w:val="00A817F2"/>
    <w:rsid w:val="00A90978"/>
    <w:rsid w:val="00A96ADC"/>
    <w:rsid w:val="00AA731C"/>
    <w:rsid w:val="00AC4D09"/>
    <w:rsid w:val="00AE3409"/>
    <w:rsid w:val="00AE3DD2"/>
    <w:rsid w:val="00B04FEB"/>
    <w:rsid w:val="00B0595C"/>
    <w:rsid w:val="00B05F9E"/>
    <w:rsid w:val="00B078EA"/>
    <w:rsid w:val="00B11A60"/>
    <w:rsid w:val="00B1359B"/>
    <w:rsid w:val="00B22613"/>
    <w:rsid w:val="00B37AFB"/>
    <w:rsid w:val="00B44A76"/>
    <w:rsid w:val="00B55248"/>
    <w:rsid w:val="00B55D68"/>
    <w:rsid w:val="00B75269"/>
    <w:rsid w:val="00B768D1"/>
    <w:rsid w:val="00B77F0F"/>
    <w:rsid w:val="00B8058E"/>
    <w:rsid w:val="00B82601"/>
    <w:rsid w:val="00B8608E"/>
    <w:rsid w:val="00B91650"/>
    <w:rsid w:val="00B93929"/>
    <w:rsid w:val="00B9636C"/>
    <w:rsid w:val="00BA0687"/>
    <w:rsid w:val="00BA068B"/>
    <w:rsid w:val="00BA1025"/>
    <w:rsid w:val="00BB1940"/>
    <w:rsid w:val="00BB51D7"/>
    <w:rsid w:val="00BC3420"/>
    <w:rsid w:val="00BD01A9"/>
    <w:rsid w:val="00BD4596"/>
    <w:rsid w:val="00BD670B"/>
    <w:rsid w:val="00BE6574"/>
    <w:rsid w:val="00BE75D7"/>
    <w:rsid w:val="00BE7D3C"/>
    <w:rsid w:val="00BF4D0C"/>
    <w:rsid w:val="00BF5FF6"/>
    <w:rsid w:val="00C0207F"/>
    <w:rsid w:val="00C062E1"/>
    <w:rsid w:val="00C07BAC"/>
    <w:rsid w:val="00C107E0"/>
    <w:rsid w:val="00C11E41"/>
    <w:rsid w:val="00C1395C"/>
    <w:rsid w:val="00C16117"/>
    <w:rsid w:val="00C2720A"/>
    <w:rsid w:val="00C3075A"/>
    <w:rsid w:val="00C317CB"/>
    <w:rsid w:val="00C33FB9"/>
    <w:rsid w:val="00C340F4"/>
    <w:rsid w:val="00C35E45"/>
    <w:rsid w:val="00C47F91"/>
    <w:rsid w:val="00C50090"/>
    <w:rsid w:val="00C55D4C"/>
    <w:rsid w:val="00C60DEC"/>
    <w:rsid w:val="00C809F6"/>
    <w:rsid w:val="00C919A4"/>
    <w:rsid w:val="00C941AF"/>
    <w:rsid w:val="00C951A0"/>
    <w:rsid w:val="00CA4392"/>
    <w:rsid w:val="00CA4F60"/>
    <w:rsid w:val="00CC0AA7"/>
    <w:rsid w:val="00CC393F"/>
    <w:rsid w:val="00CC6EBB"/>
    <w:rsid w:val="00CD18DD"/>
    <w:rsid w:val="00CD4571"/>
    <w:rsid w:val="00CD4F9A"/>
    <w:rsid w:val="00CD5116"/>
    <w:rsid w:val="00CE17FC"/>
    <w:rsid w:val="00CE6C8C"/>
    <w:rsid w:val="00CF5FB4"/>
    <w:rsid w:val="00D1681C"/>
    <w:rsid w:val="00D2176E"/>
    <w:rsid w:val="00D268FD"/>
    <w:rsid w:val="00D31AB1"/>
    <w:rsid w:val="00D45E18"/>
    <w:rsid w:val="00D632BE"/>
    <w:rsid w:val="00D708D7"/>
    <w:rsid w:val="00D71B6A"/>
    <w:rsid w:val="00D72D06"/>
    <w:rsid w:val="00D7522C"/>
    <w:rsid w:val="00D7536F"/>
    <w:rsid w:val="00D75EDE"/>
    <w:rsid w:val="00D76668"/>
    <w:rsid w:val="00D86C44"/>
    <w:rsid w:val="00D87C48"/>
    <w:rsid w:val="00DA3032"/>
    <w:rsid w:val="00DA5C2E"/>
    <w:rsid w:val="00DB0D1E"/>
    <w:rsid w:val="00DC3EE7"/>
    <w:rsid w:val="00DC50A7"/>
    <w:rsid w:val="00DD7CED"/>
    <w:rsid w:val="00DE11DD"/>
    <w:rsid w:val="00DE20CB"/>
    <w:rsid w:val="00DE7E25"/>
    <w:rsid w:val="00E06FDA"/>
    <w:rsid w:val="00E07383"/>
    <w:rsid w:val="00E140D1"/>
    <w:rsid w:val="00E1632C"/>
    <w:rsid w:val="00E165BC"/>
    <w:rsid w:val="00E17FFD"/>
    <w:rsid w:val="00E25815"/>
    <w:rsid w:val="00E25B36"/>
    <w:rsid w:val="00E334D4"/>
    <w:rsid w:val="00E41325"/>
    <w:rsid w:val="00E5711A"/>
    <w:rsid w:val="00E61E12"/>
    <w:rsid w:val="00E67863"/>
    <w:rsid w:val="00E7596C"/>
    <w:rsid w:val="00E770F9"/>
    <w:rsid w:val="00E8405D"/>
    <w:rsid w:val="00E878F2"/>
    <w:rsid w:val="00EA2837"/>
    <w:rsid w:val="00EC1851"/>
    <w:rsid w:val="00EC433E"/>
    <w:rsid w:val="00ED0149"/>
    <w:rsid w:val="00EE13A1"/>
    <w:rsid w:val="00EE2807"/>
    <w:rsid w:val="00EE5A08"/>
    <w:rsid w:val="00EF7DE3"/>
    <w:rsid w:val="00F02E0F"/>
    <w:rsid w:val="00F03103"/>
    <w:rsid w:val="00F035D0"/>
    <w:rsid w:val="00F075D3"/>
    <w:rsid w:val="00F14090"/>
    <w:rsid w:val="00F271DE"/>
    <w:rsid w:val="00F32E04"/>
    <w:rsid w:val="00F370D8"/>
    <w:rsid w:val="00F509C2"/>
    <w:rsid w:val="00F561FA"/>
    <w:rsid w:val="00F57A0B"/>
    <w:rsid w:val="00F627DA"/>
    <w:rsid w:val="00F67FDC"/>
    <w:rsid w:val="00F7018F"/>
    <w:rsid w:val="00F7288F"/>
    <w:rsid w:val="00F80453"/>
    <w:rsid w:val="00F829A2"/>
    <w:rsid w:val="00F847A6"/>
    <w:rsid w:val="00F9441B"/>
    <w:rsid w:val="00F94AF3"/>
    <w:rsid w:val="00FA4C32"/>
    <w:rsid w:val="00FB692F"/>
    <w:rsid w:val="00FB7C22"/>
    <w:rsid w:val="00FC3AF6"/>
    <w:rsid w:val="00FC779B"/>
    <w:rsid w:val="00FD42F3"/>
    <w:rsid w:val="00FD4D50"/>
    <w:rsid w:val="00FE5831"/>
    <w:rsid w:val="00FE7114"/>
    <w:rsid w:val="00FF0948"/>
    <w:rsid w:val="00FF2CCE"/>
    <w:rsid w:val="00FF390F"/>
    <w:rsid w:val="00FF3A78"/>
    <w:rsid w:val="00FF625A"/>
    <w:rsid w:val="00FF77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A80D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722C9"/>
    <w:pPr>
      <w:keepNext/>
      <w:keepLines/>
      <w:numPr>
        <w:numId w:val="37"/>
      </w:numPr>
      <w:tabs>
        <w:tab w:val="left" w:pos="216"/>
      </w:tabs>
      <w:spacing w:before="160" w:after="80"/>
      <w:jc w:val="both"/>
      <w:outlineLvl w:val="0"/>
    </w:pPr>
    <w:rPr>
      <w:b/>
      <w:bCs/>
      <w:smallCaps/>
      <w:noProof/>
      <w:color w:val="0070C0"/>
    </w:rPr>
  </w:style>
  <w:style w:type="paragraph" w:styleId="Heading2">
    <w:name w:val="heading 2"/>
    <w:basedOn w:val="Normal"/>
    <w:next w:val="Normal"/>
    <w:qFormat/>
    <w:rsid w:val="00BB1940"/>
    <w:pPr>
      <w:keepNext/>
      <w:keepLines/>
      <w:numPr>
        <w:ilvl w:val="1"/>
        <w:numId w:val="4"/>
      </w:numPr>
      <w:tabs>
        <w:tab w:val="clear" w:pos="360"/>
        <w:tab w:val="num" w:pos="288"/>
      </w:tabs>
      <w:spacing w:before="120" w:after="60"/>
      <w:jc w:val="left"/>
      <w:outlineLvl w:val="1"/>
    </w:pPr>
    <w:rPr>
      <w:i/>
      <w:iCs/>
      <w:noProof/>
      <w:color w:val="0070C0"/>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63626"/>
    <w:rPr>
      <w:color w:val="0563C1" w:themeColor="hyperlink"/>
      <w:u w:val="single"/>
    </w:rPr>
  </w:style>
  <w:style w:type="character" w:styleId="UnresolvedMention">
    <w:name w:val="Unresolved Mention"/>
    <w:basedOn w:val="DefaultParagraphFont"/>
    <w:uiPriority w:val="99"/>
    <w:semiHidden/>
    <w:unhideWhenUsed/>
    <w:rsid w:val="00063626"/>
    <w:rPr>
      <w:color w:val="605E5C"/>
      <w:shd w:val="clear" w:color="auto" w:fill="E1DFDD"/>
    </w:rPr>
  </w:style>
  <w:style w:type="character" w:styleId="FollowedHyperlink">
    <w:name w:val="FollowedHyperlink"/>
    <w:basedOn w:val="DefaultParagraphFont"/>
    <w:rsid w:val="00FC779B"/>
    <w:rPr>
      <w:color w:val="954F72" w:themeColor="followedHyperlink"/>
      <w:u w:val="single"/>
    </w:rPr>
  </w:style>
  <w:style w:type="character" w:styleId="CommentReference">
    <w:name w:val="annotation reference"/>
    <w:basedOn w:val="DefaultParagraphFont"/>
    <w:rsid w:val="00C340F4"/>
    <w:rPr>
      <w:sz w:val="16"/>
      <w:szCs w:val="16"/>
    </w:rPr>
  </w:style>
  <w:style w:type="paragraph" w:styleId="BalloonText">
    <w:name w:val="Balloon Text"/>
    <w:basedOn w:val="Normal"/>
    <w:link w:val="BalloonTextChar"/>
    <w:semiHidden/>
    <w:unhideWhenUsed/>
    <w:rsid w:val="009A4198"/>
    <w:rPr>
      <w:rFonts w:ascii="Segoe UI" w:hAnsi="Segoe UI" w:cs="Segoe UI"/>
      <w:sz w:val="18"/>
      <w:szCs w:val="18"/>
    </w:rPr>
  </w:style>
  <w:style w:type="character" w:customStyle="1" w:styleId="BalloonTextChar">
    <w:name w:val="Balloon Text Char"/>
    <w:basedOn w:val="DefaultParagraphFont"/>
    <w:link w:val="BalloonText"/>
    <w:semiHidden/>
    <w:rsid w:val="009A4198"/>
    <w:rPr>
      <w:rFonts w:ascii="Segoe UI" w:hAnsi="Segoe UI" w:cs="Segoe UI"/>
      <w:sz w:val="18"/>
      <w:szCs w:val="18"/>
    </w:rPr>
  </w:style>
  <w:style w:type="paragraph" w:customStyle="1" w:styleId="BodyText0">
    <w:name w:val="BodyText"/>
    <w:basedOn w:val="Normal"/>
    <w:qFormat/>
    <w:rsid w:val="002A5EF6"/>
    <w:pPr>
      <w:spacing w:after="160" w:line="276" w:lineRule="auto"/>
      <w:ind w:firstLine="238"/>
      <w:jc w:val="both"/>
    </w:pPr>
  </w:style>
  <w:style w:type="paragraph" w:styleId="Caption">
    <w:name w:val="caption"/>
    <w:basedOn w:val="Normal"/>
    <w:next w:val="Normal"/>
    <w:unhideWhenUsed/>
    <w:qFormat/>
    <w:rsid w:val="00147A6E"/>
    <w:pPr>
      <w:spacing w:after="200"/>
    </w:pPr>
    <w:rPr>
      <w:smallCaps/>
      <w:noProof/>
      <w:sz w:val="16"/>
      <w:szCs w:val="16"/>
    </w:rPr>
  </w:style>
  <w:style w:type="paragraph" w:styleId="BlockText">
    <w:name w:val="Block Text"/>
    <w:basedOn w:val="Normal"/>
    <w:rsid w:val="00C35E4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character" w:styleId="PlaceholderText">
    <w:name w:val="Placeholder Text"/>
    <w:basedOn w:val="DefaultParagraphFont"/>
    <w:uiPriority w:val="99"/>
    <w:semiHidden/>
    <w:rsid w:val="00CE6C8C"/>
    <w:rPr>
      <w:color w:val="808080"/>
    </w:rPr>
  </w:style>
  <w:style w:type="table" w:styleId="TableGrid">
    <w:name w:val="Table Grid"/>
    <w:basedOn w:val="TableNormal"/>
    <w:rsid w:val="00DE20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D67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6A4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cs="Courier New"/>
    </w:rPr>
  </w:style>
  <w:style w:type="character" w:customStyle="1" w:styleId="HTMLPreformattedChar">
    <w:name w:val="HTML Preformatted Char"/>
    <w:basedOn w:val="DefaultParagraphFont"/>
    <w:link w:val="HTMLPreformatted"/>
    <w:uiPriority w:val="99"/>
    <w:rsid w:val="006A4293"/>
    <w:rPr>
      <w:rFonts w:ascii="Courier New" w:eastAsiaTheme="minorEastAsia" w:hAnsi="Courier New" w:cs="Courier New"/>
    </w:rPr>
  </w:style>
  <w:style w:type="character" w:styleId="Emphasis">
    <w:name w:val="Emphasis"/>
    <w:basedOn w:val="DefaultParagraphFont"/>
    <w:qFormat/>
    <w:rsid w:val="0003727E"/>
    <w:rPr>
      <w:i/>
      <w:iCs/>
    </w:rPr>
  </w:style>
  <w:style w:type="paragraph" w:styleId="ListParagraph">
    <w:name w:val="List Paragraph"/>
    <w:basedOn w:val="Normal"/>
    <w:uiPriority w:val="34"/>
    <w:qFormat/>
    <w:rsid w:val="00753F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0993">
      <w:bodyDiv w:val="1"/>
      <w:marLeft w:val="0"/>
      <w:marRight w:val="0"/>
      <w:marTop w:val="0"/>
      <w:marBottom w:val="0"/>
      <w:divBdr>
        <w:top w:val="none" w:sz="0" w:space="0" w:color="auto"/>
        <w:left w:val="none" w:sz="0" w:space="0" w:color="auto"/>
        <w:bottom w:val="none" w:sz="0" w:space="0" w:color="auto"/>
        <w:right w:val="none" w:sz="0" w:space="0" w:color="auto"/>
      </w:divBdr>
    </w:div>
    <w:div w:id="83385417">
      <w:bodyDiv w:val="1"/>
      <w:marLeft w:val="0"/>
      <w:marRight w:val="0"/>
      <w:marTop w:val="0"/>
      <w:marBottom w:val="0"/>
      <w:divBdr>
        <w:top w:val="none" w:sz="0" w:space="0" w:color="auto"/>
        <w:left w:val="none" w:sz="0" w:space="0" w:color="auto"/>
        <w:bottom w:val="none" w:sz="0" w:space="0" w:color="auto"/>
        <w:right w:val="none" w:sz="0" w:space="0" w:color="auto"/>
      </w:divBdr>
    </w:div>
    <w:div w:id="158546409">
      <w:bodyDiv w:val="1"/>
      <w:marLeft w:val="0"/>
      <w:marRight w:val="0"/>
      <w:marTop w:val="0"/>
      <w:marBottom w:val="0"/>
      <w:divBdr>
        <w:top w:val="none" w:sz="0" w:space="0" w:color="auto"/>
        <w:left w:val="none" w:sz="0" w:space="0" w:color="auto"/>
        <w:bottom w:val="none" w:sz="0" w:space="0" w:color="auto"/>
        <w:right w:val="none" w:sz="0" w:space="0" w:color="auto"/>
      </w:divBdr>
    </w:div>
    <w:div w:id="224998702">
      <w:bodyDiv w:val="1"/>
      <w:marLeft w:val="0"/>
      <w:marRight w:val="0"/>
      <w:marTop w:val="0"/>
      <w:marBottom w:val="0"/>
      <w:divBdr>
        <w:top w:val="none" w:sz="0" w:space="0" w:color="auto"/>
        <w:left w:val="none" w:sz="0" w:space="0" w:color="auto"/>
        <w:bottom w:val="none" w:sz="0" w:space="0" w:color="auto"/>
        <w:right w:val="none" w:sz="0" w:space="0" w:color="auto"/>
      </w:divBdr>
    </w:div>
    <w:div w:id="277764011">
      <w:bodyDiv w:val="1"/>
      <w:marLeft w:val="0"/>
      <w:marRight w:val="0"/>
      <w:marTop w:val="0"/>
      <w:marBottom w:val="0"/>
      <w:divBdr>
        <w:top w:val="none" w:sz="0" w:space="0" w:color="auto"/>
        <w:left w:val="none" w:sz="0" w:space="0" w:color="auto"/>
        <w:bottom w:val="none" w:sz="0" w:space="0" w:color="auto"/>
        <w:right w:val="none" w:sz="0" w:space="0" w:color="auto"/>
      </w:divBdr>
    </w:div>
    <w:div w:id="338314031">
      <w:bodyDiv w:val="1"/>
      <w:marLeft w:val="0"/>
      <w:marRight w:val="0"/>
      <w:marTop w:val="0"/>
      <w:marBottom w:val="0"/>
      <w:divBdr>
        <w:top w:val="none" w:sz="0" w:space="0" w:color="auto"/>
        <w:left w:val="none" w:sz="0" w:space="0" w:color="auto"/>
        <w:bottom w:val="none" w:sz="0" w:space="0" w:color="auto"/>
        <w:right w:val="none" w:sz="0" w:space="0" w:color="auto"/>
      </w:divBdr>
    </w:div>
    <w:div w:id="399642095">
      <w:bodyDiv w:val="1"/>
      <w:marLeft w:val="0"/>
      <w:marRight w:val="0"/>
      <w:marTop w:val="0"/>
      <w:marBottom w:val="0"/>
      <w:divBdr>
        <w:top w:val="none" w:sz="0" w:space="0" w:color="auto"/>
        <w:left w:val="none" w:sz="0" w:space="0" w:color="auto"/>
        <w:bottom w:val="none" w:sz="0" w:space="0" w:color="auto"/>
        <w:right w:val="none" w:sz="0" w:space="0" w:color="auto"/>
      </w:divBdr>
      <w:divsChild>
        <w:div w:id="1135223620">
          <w:marLeft w:val="1166"/>
          <w:marRight w:val="0"/>
          <w:marTop w:val="0"/>
          <w:marBottom w:val="0"/>
          <w:divBdr>
            <w:top w:val="none" w:sz="0" w:space="0" w:color="auto"/>
            <w:left w:val="none" w:sz="0" w:space="0" w:color="auto"/>
            <w:bottom w:val="none" w:sz="0" w:space="0" w:color="auto"/>
            <w:right w:val="none" w:sz="0" w:space="0" w:color="auto"/>
          </w:divBdr>
        </w:div>
        <w:div w:id="1973710910">
          <w:marLeft w:val="1166"/>
          <w:marRight w:val="0"/>
          <w:marTop w:val="0"/>
          <w:marBottom w:val="0"/>
          <w:divBdr>
            <w:top w:val="none" w:sz="0" w:space="0" w:color="auto"/>
            <w:left w:val="none" w:sz="0" w:space="0" w:color="auto"/>
            <w:bottom w:val="none" w:sz="0" w:space="0" w:color="auto"/>
            <w:right w:val="none" w:sz="0" w:space="0" w:color="auto"/>
          </w:divBdr>
        </w:div>
      </w:divsChild>
    </w:div>
    <w:div w:id="519317147">
      <w:bodyDiv w:val="1"/>
      <w:marLeft w:val="0"/>
      <w:marRight w:val="0"/>
      <w:marTop w:val="0"/>
      <w:marBottom w:val="0"/>
      <w:divBdr>
        <w:top w:val="none" w:sz="0" w:space="0" w:color="auto"/>
        <w:left w:val="none" w:sz="0" w:space="0" w:color="auto"/>
        <w:bottom w:val="none" w:sz="0" w:space="0" w:color="auto"/>
        <w:right w:val="none" w:sz="0" w:space="0" w:color="auto"/>
      </w:divBdr>
    </w:div>
    <w:div w:id="545917976">
      <w:bodyDiv w:val="1"/>
      <w:marLeft w:val="0"/>
      <w:marRight w:val="0"/>
      <w:marTop w:val="0"/>
      <w:marBottom w:val="0"/>
      <w:divBdr>
        <w:top w:val="none" w:sz="0" w:space="0" w:color="auto"/>
        <w:left w:val="none" w:sz="0" w:space="0" w:color="auto"/>
        <w:bottom w:val="none" w:sz="0" w:space="0" w:color="auto"/>
        <w:right w:val="none" w:sz="0" w:space="0" w:color="auto"/>
      </w:divBdr>
    </w:div>
    <w:div w:id="635139897">
      <w:bodyDiv w:val="1"/>
      <w:marLeft w:val="0"/>
      <w:marRight w:val="0"/>
      <w:marTop w:val="0"/>
      <w:marBottom w:val="0"/>
      <w:divBdr>
        <w:top w:val="none" w:sz="0" w:space="0" w:color="auto"/>
        <w:left w:val="none" w:sz="0" w:space="0" w:color="auto"/>
        <w:bottom w:val="none" w:sz="0" w:space="0" w:color="auto"/>
        <w:right w:val="none" w:sz="0" w:space="0" w:color="auto"/>
      </w:divBdr>
    </w:div>
    <w:div w:id="656767731">
      <w:bodyDiv w:val="1"/>
      <w:marLeft w:val="0"/>
      <w:marRight w:val="0"/>
      <w:marTop w:val="0"/>
      <w:marBottom w:val="0"/>
      <w:divBdr>
        <w:top w:val="none" w:sz="0" w:space="0" w:color="auto"/>
        <w:left w:val="none" w:sz="0" w:space="0" w:color="auto"/>
        <w:bottom w:val="none" w:sz="0" w:space="0" w:color="auto"/>
        <w:right w:val="none" w:sz="0" w:space="0" w:color="auto"/>
      </w:divBdr>
    </w:div>
    <w:div w:id="754402025">
      <w:bodyDiv w:val="1"/>
      <w:marLeft w:val="0"/>
      <w:marRight w:val="0"/>
      <w:marTop w:val="0"/>
      <w:marBottom w:val="0"/>
      <w:divBdr>
        <w:top w:val="none" w:sz="0" w:space="0" w:color="auto"/>
        <w:left w:val="none" w:sz="0" w:space="0" w:color="auto"/>
        <w:bottom w:val="none" w:sz="0" w:space="0" w:color="auto"/>
        <w:right w:val="none" w:sz="0" w:space="0" w:color="auto"/>
      </w:divBdr>
    </w:div>
    <w:div w:id="915937439">
      <w:bodyDiv w:val="1"/>
      <w:marLeft w:val="0"/>
      <w:marRight w:val="0"/>
      <w:marTop w:val="0"/>
      <w:marBottom w:val="0"/>
      <w:divBdr>
        <w:top w:val="none" w:sz="0" w:space="0" w:color="auto"/>
        <w:left w:val="none" w:sz="0" w:space="0" w:color="auto"/>
        <w:bottom w:val="none" w:sz="0" w:space="0" w:color="auto"/>
        <w:right w:val="none" w:sz="0" w:space="0" w:color="auto"/>
      </w:divBdr>
    </w:div>
    <w:div w:id="1010568104">
      <w:bodyDiv w:val="1"/>
      <w:marLeft w:val="0"/>
      <w:marRight w:val="0"/>
      <w:marTop w:val="0"/>
      <w:marBottom w:val="0"/>
      <w:divBdr>
        <w:top w:val="none" w:sz="0" w:space="0" w:color="auto"/>
        <w:left w:val="none" w:sz="0" w:space="0" w:color="auto"/>
        <w:bottom w:val="none" w:sz="0" w:space="0" w:color="auto"/>
        <w:right w:val="none" w:sz="0" w:space="0" w:color="auto"/>
      </w:divBdr>
    </w:div>
    <w:div w:id="1174033177">
      <w:bodyDiv w:val="1"/>
      <w:marLeft w:val="0"/>
      <w:marRight w:val="0"/>
      <w:marTop w:val="0"/>
      <w:marBottom w:val="0"/>
      <w:divBdr>
        <w:top w:val="none" w:sz="0" w:space="0" w:color="auto"/>
        <w:left w:val="none" w:sz="0" w:space="0" w:color="auto"/>
        <w:bottom w:val="none" w:sz="0" w:space="0" w:color="auto"/>
        <w:right w:val="none" w:sz="0" w:space="0" w:color="auto"/>
      </w:divBdr>
      <w:divsChild>
        <w:div w:id="1448770356">
          <w:marLeft w:val="547"/>
          <w:marRight w:val="0"/>
          <w:marTop w:val="86"/>
          <w:marBottom w:val="0"/>
          <w:divBdr>
            <w:top w:val="none" w:sz="0" w:space="0" w:color="auto"/>
            <w:left w:val="none" w:sz="0" w:space="0" w:color="auto"/>
            <w:bottom w:val="none" w:sz="0" w:space="0" w:color="auto"/>
            <w:right w:val="none" w:sz="0" w:space="0" w:color="auto"/>
          </w:divBdr>
        </w:div>
        <w:div w:id="1921719695">
          <w:marLeft w:val="994"/>
          <w:marRight w:val="0"/>
          <w:marTop w:val="86"/>
          <w:marBottom w:val="0"/>
          <w:divBdr>
            <w:top w:val="none" w:sz="0" w:space="0" w:color="auto"/>
            <w:left w:val="none" w:sz="0" w:space="0" w:color="auto"/>
            <w:bottom w:val="none" w:sz="0" w:space="0" w:color="auto"/>
            <w:right w:val="none" w:sz="0" w:space="0" w:color="auto"/>
          </w:divBdr>
        </w:div>
        <w:div w:id="400251979">
          <w:marLeft w:val="994"/>
          <w:marRight w:val="0"/>
          <w:marTop w:val="86"/>
          <w:marBottom w:val="0"/>
          <w:divBdr>
            <w:top w:val="none" w:sz="0" w:space="0" w:color="auto"/>
            <w:left w:val="none" w:sz="0" w:space="0" w:color="auto"/>
            <w:bottom w:val="none" w:sz="0" w:space="0" w:color="auto"/>
            <w:right w:val="none" w:sz="0" w:space="0" w:color="auto"/>
          </w:divBdr>
        </w:div>
        <w:div w:id="502280110">
          <w:marLeft w:val="994"/>
          <w:marRight w:val="0"/>
          <w:marTop w:val="86"/>
          <w:marBottom w:val="0"/>
          <w:divBdr>
            <w:top w:val="none" w:sz="0" w:space="0" w:color="auto"/>
            <w:left w:val="none" w:sz="0" w:space="0" w:color="auto"/>
            <w:bottom w:val="none" w:sz="0" w:space="0" w:color="auto"/>
            <w:right w:val="none" w:sz="0" w:space="0" w:color="auto"/>
          </w:divBdr>
        </w:div>
        <w:div w:id="567612250">
          <w:marLeft w:val="994"/>
          <w:marRight w:val="0"/>
          <w:marTop w:val="86"/>
          <w:marBottom w:val="0"/>
          <w:divBdr>
            <w:top w:val="none" w:sz="0" w:space="0" w:color="auto"/>
            <w:left w:val="none" w:sz="0" w:space="0" w:color="auto"/>
            <w:bottom w:val="none" w:sz="0" w:space="0" w:color="auto"/>
            <w:right w:val="none" w:sz="0" w:space="0" w:color="auto"/>
          </w:divBdr>
        </w:div>
        <w:div w:id="753361501">
          <w:marLeft w:val="994"/>
          <w:marRight w:val="0"/>
          <w:marTop w:val="86"/>
          <w:marBottom w:val="0"/>
          <w:divBdr>
            <w:top w:val="none" w:sz="0" w:space="0" w:color="auto"/>
            <w:left w:val="none" w:sz="0" w:space="0" w:color="auto"/>
            <w:bottom w:val="none" w:sz="0" w:space="0" w:color="auto"/>
            <w:right w:val="none" w:sz="0" w:space="0" w:color="auto"/>
          </w:divBdr>
        </w:div>
        <w:div w:id="1668169956">
          <w:marLeft w:val="994"/>
          <w:marRight w:val="0"/>
          <w:marTop w:val="86"/>
          <w:marBottom w:val="0"/>
          <w:divBdr>
            <w:top w:val="none" w:sz="0" w:space="0" w:color="auto"/>
            <w:left w:val="none" w:sz="0" w:space="0" w:color="auto"/>
            <w:bottom w:val="none" w:sz="0" w:space="0" w:color="auto"/>
            <w:right w:val="none" w:sz="0" w:space="0" w:color="auto"/>
          </w:divBdr>
        </w:div>
        <w:div w:id="1519615819">
          <w:marLeft w:val="547"/>
          <w:marRight w:val="0"/>
          <w:marTop w:val="86"/>
          <w:marBottom w:val="0"/>
          <w:divBdr>
            <w:top w:val="none" w:sz="0" w:space="0" w:color="auto"/>
            <w:left w:val="none" w:sz="0" w:space="0" w:color="auto"/>
            <w:bottom w:val="none" w:sz="0" w:space="0" w:color="auto"/>
            <w:right w:val="none" w:sz="0" w:space="0" w:color="auto"/>
          </w:divBdr>
        </w:div>
        <w:div w:id="1073891977">
          <w:marLeft w:val="806"/>
          <w:marRight w:val="0"/>
          <w:marTop w:val="86"/>
          <w:marBottom w:val="0"/>
          <w:divBdr>
            <w:top w:val="none" w:sz="0" w:space="0" w:color="auto"/>
            <w:left w:val="none" w:sz="0" w:space="0" w:color="auto"/>
            <w:bottom w:val="none" w:sz="0" w:space="0" w:color="auto"/>
            <w:right w:val="none" w:sz="0" w:space="0" w:color="auto"/>
          </w:divBdr>
        </w:div>
        <w:div w:id="982927554">
          <w:marLeft w:val="806"/>
          <w:marRight w:val="0"/>
          <w:marTop w:val="86"/>
          <w:marBottom w:val="0"/>
          <w:divBdr>
            <w:top w:val="none" w:sz="0" w:space="0" w:color="auto"/>
            <w:left w:val="none" w:sz="0" w:space="0" w:color="auto"/>
            <w:bottom w:val="none" w:sz="0" w:space="0" w:color="auto"/>
            <w:right w:val="none" w:sz="0" w:space="0" w:color="auto"/>
          </w:divBdr>
        </w:div>
        <w:div w:id="1528367993">
          <w:marLeft w:val="806"/>
          <w:marRight w:val="0"/>
          <w:marTop w:val="86"/>
          <w:marBottom w:val="0"/>
          <w:divBdr>
            <w:top w:val="none" w:sz="0" w:space="0" w:color="auto"/>
            <w:left w:val="none" w:sz="0" w:space="0" w:color="auto"/>
            <w:bottom w:val="none" w:sz="0" w:space="0" w:color="auto"/>
            <w:right w:val="none" w:sz="0" w:space="0" w:color="auto"/>
          </w:divBdr>
        </w:div>
        <w:div w:id="787510159">
          <w:marLeft w:val="806"/>
          <w:marRight w:val="0"/>
          <w:marTop w:val="86"/>
          <w:marBottom w:val="0"/>
          <w:divBdr>
            <w:top w:val="none" w:sz="0" w:space="0" w:color="auto"/>
            <w:left w:val="none" w:sz="0" w:space="0" w:color="auto"/>
            <w:bottom w:val="none" w:sz="0" w:space="0" w:color="auto"/>
            <w:right w:val="none" w:sz="0" w:space="0" w:color="auto"/>
          </w:divBdr>
        </w:div>
        <w:div w:id="1020471768">
          <w:marLeft w:val="806"/>
          <w:marRight w:val="0"/>
          <w:marTop w:val="86"/>
          <w:marBottom w:val="0"/>
          <w:divBdr>
            <w:top w:val="none" w:sz="0" w:space="0" w:color="auto"/>
            <w:left w:val="none" w:sz="0" w:space="0" w:color="auto"/>
            <w:bottom w:val="none" w:sz="0" w:space="0" w:color="auto"/>
            <w:right w:val="none" w:sz="0" w:space="0" w:color="auto"/>
          </w:divBdr>
        </w:div>
        <w:div w:id="790396393">
          <w:marLeft w:val="806"/>
          <w:marRight w:val="0"/>
          <w:marTop w:val="86"/>
          <w:marBottom w:val="0"/>
          <w:divBdr>
            <w:top w:val="none" w:sz="0" w:space="0" w:color="auto"/>
            <w:left w:val="none" w:sz="0" w:space="0" w:color="auto"/>
            <w:bottom w:val="none" w:sz="0" w:space="0" w:color="auto"/>
            <w:right w:val="none" w:sz="0" w:space="0" w:color="auto"/>
          </w:divBdr>
        </w:div>
        <w:div w:id="404693513">
          <w:marLeft w:val="806"/>
          <w:marRight w:val="0"/>
          <w:marTop w:val="86"/>
          <w:marBottom w:val="0"/>
          <w:divBdr>
            <w:top w:val="none" w:sz="0" w:space="0" w:color="auto"/>
            <w:left w:val="none" w:sz="0" w:space="0" w:color="auto"/>
            <w:bottom w:val="none" w:sz="0" w:space="0" w:color="auto"/>
            <w:right w:val="none" w:sz="0" w:space="0" w:color="auto"/>
          </w:divBdr>
        </w:div>
      </w:divsChild>
    </w:div>
    <w:div w:id="1191263876">
      <w:bodyDiv w:val="1"/>
      <w:marLeft w:val="0"/>
      <w:marRight w:val="0"/>
      <w:marTop w:val="0"/>
      <w:marBottom w:val="0"/>
      <w:divBdr>
        <w:top w:val="none" w:sz="0" w:space="0" w:color="auto"/>
        <w:left w:val="none" w:sz="0" w:space="0" w:color="auto"/>
        <w:bottom w:val="none" w:sz="0" w:space="0" w:color="auto"/>
        <w:right w:val="none" w:sz="0" w:space="0" w:color="auto"/>
      </w:divBdr>
    </w:div>
    <w:div w:id="1199589410">
      <w:bodyDiv w:val="1"/>
      <w:marLeft w:val="0"/>
      <w:marRight w:val="0"/>
      <w:marTop w:val="0"/>
      <w:marBottom w:val="0"/>
      <w:divBdr>
        <w:top w:val="none" w:sz="0" w:space="0" w:color="auto"/>
        <w:left w:val="none" w:sz="0" w:space="0" w:color="auto"/>
        <w:bottom w:val="none" w:sz="0" w:space="0" w:color="auto"/>
        <w:right w:val="none" w:sz="0" w:space="0" w:color="auto"/>
      </w:divBdr>
    </w:div>
    <w:div w:id="1379040649">
      <w:bodyDiv w:val="1"/>
      <w:marLeft w:val="0"/>
      <w:marRight w:val="0"/>
      <w:marTop w:val="0"/>
      <w:marBottom w:val="0"/>
      <w:divBdr>
        <w:top w:val="none" w:sz="0" w:space="0" w:color="auto"/>
        <w:left w:val="none" w:sz="0" w:space="0" w:color="auto"/>
        <w:bottom w:val="none" w:sz="0" w:space="0" w:color="auto"/>
        <w:right w:val="none" w:sz="0" w:space="0" w:color="auto"/>
      </w:divBdr>
    </w:div>
    <w:div w:id="1418866995">
      <w:bodyDiv w:val="1"/>
      <w:marLeft w:val="0"/>
      <w:marRight w:val="0"/>
      <w:marTop w:val="0"/>
      <w:marBottom w:val="0"/>
      <w:divBdr>
        <w:top w:val="none" w:sz="0" w:space="0" w:color="auto"/>
        <w:left w:val="none" w:sz="0" w:space="0" w:color="auto"/>
        <w:bottom w:val="none" w:sz="0" w:space="0" w:color="auto"/>
        <w:right w:val="none" w:sz="0" w:space="0" w:color="auto"/>
      </w:divBdr>
    </w:div>
    <w:div w:id="1469325276">
      <w:bodyDiv w:val="1"/>
      <w:marLeft w:val="0"/>
      <w:marRight w:val="0"/>
      <w:marTop w:val="0"/>
      <w:marBottom w:val="0"/>
      <w:divBdr>
        <w:top w:val="none" w:sz="0" w:space="0" w:color="auto"/>
        <w:left w:val="none" w:sz="0" w:space="0" w:color="auto"/>
        <w:bottom w:val="none" w:sz="0" w:space="0" w:color="auto"/>
        <w:right w:val="none" w:sz="0" w:space="0" w:color="auto"/>
      </w:divBdr>
    </w:div>
    <w:div w:id="1470394552">
      <w:bodyDiv w:val="1"/>
      <w:marLeft w:val="0"/>
      <w:marRight w:val="0"/>
      <w:marTop w:val="0"/>
      <w:marBottom w:val="0"/>
      <w:divBdr>
        <w:top w:val="none" w:sz="0" w:space="0" w:color="auto"/>
        <w:left w:val="none" w:sz="0" w:space="0" w:color="auto"/>
        <w:bottom w:val="none" w:sz="0" w:space="0" w:color="auto"/>
        <w:right w:val="none" w:sz="0" w:space="0" w:color="auto"/>
      </w:divBdr>
    </w:div>
    <w:div w:id="1523476671">
      <w:bodyDiv w:val="1"/>
      <w:marLeft w:val="0"/>
      <w:marRight w:val="0"/>
      <w:marTop w:val="0"/>
      <w:marBottom w:val="0"/>
      <w:divBdr>
        <w:top w:val="none" w:sz="0" w:space="0" w:color="auto"/>
        <w:left w:val="none" w:sz="0" w:space="0" w:color="auto"/>
        <w:bottom w:val="none" w:sz="0" w:space="0" w:color="auto"/>
        <w:right w:val="none" w:sz="0" w:space="0" w:color="auto"/>
      </w:divBdr>
    </w:div>
    <w:div w:id="1760370404">
      <w:bodyDiv w:val="1"/>
      <w:marLeft w:val="0"/>
      <w:marRight w:val="0"/>
      <w:marTop w:val="0"/>
      <w:marBottom w:val="0"/>
      <w:divBdr>
        <w:top w:val="none" w:sz="0" w:space="0" w:color="auto"/>
        <w:left w:val="none" w:sz="0" w:space="0" w:color="auto"/>
        <w:bottom w:val="none" w:sz="0" w:space="0" w:color="auto"/>
        <w:right w:val="none" w:sz="0" w:space="0" w:color="auto"/>
      </w:divBdr>
    </w:div>
    <w:div w:id="1854100815">
      <w:bodyDiv w:val="1"/>
      <w:marLeft w:val="0"/>
      <w:marRight w:val="0"/>
      <w:marTop w:val="0"/>
      <w:marBottom w:val="0"/>
      <w:divBdr>
        <w:top w:val="none" w:sz="0" w:space="0" w:color="auto"/>
        <w:left w:val="none" w:sz="0" w:space="0" w:color="auto"/>
        <w:bottom w:val="none" w:sz="0" w:space="0" w:color="auto"/>
        <w:right w:val="none" w:sz="0" w:space="0" w:color="auto"/>
      </w:divBdr>
    </w:div>
    <w:div w:id="1871529526">
      <w:bodyDiv w:val="1"/>
      <w:marLeft w:val="0"/>
      <w:marRight w:val="0"/>
      <w:marTop w:val="0"/>
      <w:marBottom w:val="0"/>
      <w:divBdr>
        <w:top w:val="none" w:sz="0" w:space="0" w:color="auto"/>
        <w:left w:val="none" w:sz="0" w:space="0" w:color="auto"/>
        <w:bottom w:val="none" w:sz="0" w:space="0" w:color="auto"/>
        <w:right w:val="none" w:sz="0" w:space="0" w:color="auto"/>
      </w:divBdr>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
    <w:div w:id="1962803636">
      <w:bodyDiv w:val="1"/>
      <w:marLeft w:val="0"/>
      <w:marRight w:val="0"/>
      <w:marTop w:val="0"/>
      <w:marBottom w:val="0"/>
      <w:divBdr>
        <w:top w:val="none" w:sz="0" w:space="0" w:color="auto"/>
        <w:left w:val="none" w:sz="0" w:space="0" w:color="auto"/>
        <w:bottom w:val="none" w:sz="0" w:space="0" w:color="auto"/>
        <w:right w:val="none" w:sz="0" w:space="0" w:color="auto"/>
      </w:divBdr>
      <w:divsChild>
        <w:div w:id="260992907">
          <w:marLeft w:val="0"/>
          <w:marRight w:val="0"/>
          <w:marTop w:val="0"/>
          <w:marBottom w:val="0"/>
          <w:divBdr>
            <w:top w:val="none" w:sz="0" w:space="0" w:color="auto"/>
            <w:left w:val="none" w:sz="0" w:space="0" w:color="auto"/>
            <w:bottom w:val="none" w:sz="0" w:space="0" w:color="auto"/>
            <w:right w:val="none" w:sz="0" w:space="0" w:color="auto"/>
          </w:divBdr>
        </w:div>
      </w:divsChild>
    </w:div>
    <w:div w:id="1969890062">
      <w:bodyDiv w:val="1"/>
      <w:marLeft w:val="0"/>
      <w:marRight w:val="0"/>
      <w:marTop w:val="0"/>
      <w:marBottom w:val="0"/>
      <w:divBdr>
        <w:top w:val="none" w:sz="0" w:space="0" w:color="auto"/>
        <w:left w:val="none" w:sz="0" w:space="0" w:color="auto"/>
        <w:bottom w:val="none" w:sz="0" w:space="0" w:color="auto"/>
        <w:right w:val="none" w:sz="0" w:space="0" w:color="auto"/>
      </w:divBdr>
    </w:div>
    <w:div w:id="2044012082">
      <w:bodyDiv w:val="1"/>
      <w:marLeft w:val="0"/>
      <w:marRight w:val="0"/>
      <w:marTop w:val="0"/>
      <w:marBottom w:val="0"/>
      <w:divBdr>
        <w:top w:val="none" w:sz="0" w:space="0" w:color="auto"/>
        <w:left w:val="none" w:sz="0" w:space="0" w:color="auto"/>
        <w:bottom w:val="none" w:sz="0" w:space="0" w:color="auto"/>
        <w:right w:val="none" w:sz="0" w:space="0" w:color="auto"/>
      </w:divBdr>
    </w:div>
    <w:div w:id="208306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hdiZizou/Hamun-Lake-NLP-project.git" TargetMode="External"/><Relationship Id="rId13" Type="http://schemas.openxmlformats.org/officeDocument/2006/relationships/hyperlink" Target="https://developer.twitter.com/en%20" TargetMode="External"/><Relationship Id="rId18" Type="http://schemas.openxmlformats.org/officeDocument/2006/relationships/image" Target="media/image4.png"/><Relationship Id="rId26"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ahdiZizou/Hamun-Lake-NLP-project.git" TargetMode="External"/><Relationship Id="rId23" Type="http://schemas.openxmlformats.org/officeDocument/2006/relationships/image" Target="media/image9.png"/><Relationship Id="rId28" Type="http://schemas.microsoft.com/office/2007/relationships/hdphoto" Target="media/hdphoto1.wdp"/><Relationship Id="rId10" Type="http://schemas.openxmlformats.org/officeDocument/2006/relationships/hyperlink" Target="https://orcid.org/0000-0002-6598-9994" TargetMode="External"/><Relationship Id="rId19" Type="http://schemas.openxmlformats.org/officeDocument/2006/relationships/image" Target="media/image5.png"/><Relationship Id="rId31" Type="http://schemas.openxmlformats.org/officeDocument/2006/relationships/hyperlink" Target="https://linuxhint.com/google_search_api_python/" TargetMode="External"/><Relationship Id="rId4" Type="http://schemas.openxmlformats.org/officeDocument/2006/relationships/settings" Target="settings.xml"/><Relationship Id="rId9" Type="http://schemas.openxmlformats.org/officeDocument/2006/relationships/hyperlink" Target="mailto:mahdi.akbari@oulu.fi" TargetMode="External"/><Relationship Id="rId14" Type="http://schemas.openxmlformats.org/officeDocument/2006/relationships/hyperlink" Target="https://cse.google.com/cse/all" TargetMode="External"/><Relationship Id="rId22" Type="http://schemas.openxmlformats.org/officeDocument/2006/relationships/image" Target="media/image8.png"/><Relationship Id="rId27" Type="http://schemas.openxmlformats.org/officeDocument/2006/relationships/image" Target="media/image12.png"/><Relationship Id="rId30"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file:///C:\Users\makbari19\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alpha val="70000"/>
              </a:schemeClr>
            </a:solidFill>
            <a:ln>
              <a:noFill/>
            </a:ln>
            <a:effectLst/>
          </c:spPr>
          <c:invertIfNegative val="0"/>
          <c:dLbls>
            <c:dLbl>
              <c:idx val="1"/>
              <c:tx>
                <c:rich>
                  <a:bodyPr/>
                  <a:lstStyle/>
                  <a:p>
                    <a:r>
                      <a:rPr lang="en-US"/>
                      <a:t>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763-47C4-A24E-96F903F45FED}"/>
                </c:ext>
              </c:extLst>
            </c:dLbl>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Sheet1!$A$1:$B$1</c:f>
              <c:strCache>
                <c:ptCount val="2"/>
                <c:pt idx="0">
                  <c:v>D-</c:v>
                </c:pt>
                <c:pt idx="1">
                  <c:v>D+</c:v>
                </c:pt>
              </c:strCache>
            </c:strRef>
          </c:cat>
          <c:val>
            <c:numRef>
              <c:f>Sheet1!$A$2:$B$2</c:f>
              <c:numCache>
                <c:formatCode>General</c:formatCode>
                <c:ptCount val="2"/>
                <c:pt idx="0">
                  <c:v>-1</c:v>
                </c:pt>
                <c:pt idx="1">
                  <c:v>0.1</c:v>
                </c:pt>
              </c:numCache>
            </c:numRef>
          </c:val>
          <c:extLst>
            <c:ext xmlns:c16="http://schemas.microsoft.com/office/drawing/2014/chart" uri="{C3380CC4-5D6E-409C-BE32-E72D297353CC}">
              <c16:uniqueId val="{00000001-2763-47C4-A24E-96F903F45FED}"/>
            </c:ext>
          </c:extLst>
        </c:ser>
        <c:dLbls>
          <c:dLblPos val="inEnd"/>
          <c:showLegendKey val="0"/>
          <c:showVal val="1"/>
          <c:showCatName val="0"/>
          <c:showSerName val="0"/>
          <c:showPercent val="0"/>
          <c:showBubbleSize val="0"/>
        </c:dLbls>
        <c:gapWidth val="80"/>
        <c:overlap val="25"/>
        <c:axId val="615985320"/>
        <c:axId val="615985648"/>
      </c:barChart>
      <c:catAx>
        <c:axId val="61598532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cap="none" spc="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985648"/>
        <c:crosses val="autoZero"/>
        <c:auto val="1"/>
        <c:lblAlgn val="ctr"/>
        <c:lblOffset val="100"/>
        <c:noMultiLvlLbl val="0"/>
      </c:catAx>
      <c:valAx>
        <c:axId val="61598564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8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Sentistrength score</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spc="2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985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C61801-180B-4A05-BF01-7C0CACB78EF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63C90-DC75-4C81-AEAA-E6F345D6C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14</Pages>
  <Words>15580</Words>
  <Characters>88812</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 Akbari</cp:lastModifiedBy>
  <cp:revision>282</cp:revision>
  <cp:lastPrinted>2020-11-12T18:47:00Z</cp:lastPrinted>
  <dcterms:created xsi:type="dcterms:W3CDTF">2020-11-12T15:52:00Z</dcterms:created>
  <dcterms:modified xsi:type="dcterms:W3CDTF">2020-12-10T15:38:00Z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0682c899-d654-3298-b49a-c182380a5089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http://www.zotero.org/styles/environmental-research-letters</vt:lpwstr>
  </property>
  <property fmtid="{D5CDD505-2E9C-101B-9397-08002B2CF9AE}" pid="14" name="Mendeley Recent Style Name 4_1">
    <vt:lpwstr>Environmental Research Letters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http://www.zotero.org/styles/institute-of-physics-harvard</vt:lpwstr>
  </property>
  <property fmtid="{D5CDD505-2E9C-101B-9397-08002B2CF9AE}" pid="18" name="Mendeley Recent Style Name 6_1">
    <vt:lpwstr>Institute of Physics - Harvard</vt:lpwstr>
  </property>
  <property fmtid="{D5CDD505-2E9C-101B-9397-08002B2CF9AE}" pid="19" name="Mendeley Recent Style Id 7_1">
    <vt:lpwstr>http://www.zotero.org/styles/journal-of-hydrology</vt:lpwstr>
  </property>
  <property fmtid="{D5CDD505-2E9C-101B-9397-08002B2CF9AE}" pid="20" name="Mendeley Recent Style Name 7_1">
    <vt:lpwstr>Journal of Hydrology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