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"1.0"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"@+id/no"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"50dp"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"@+id/msg"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"100dp"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"@+id/sms"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"SMS"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"150dp"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pacing w:after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activity_main.java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com.example.jevitha.mysmsapplication;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android.content.pm.ActivityInfo;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android.telephony.SmsManager;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//this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.setRequestedOrientation(ActivityInfo.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SCREEN_ORIENTATION_LANDSCAPE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=(EditText)findViewById</w:t>
      </w:r>
      <w:r w:rsidDel="00000000" w:rsidR="00000000" w:rsidRPr="00000000">
        <w:rPr>
          <w:sz w:val="24"/>
          <w:szCs w:val="24"/>
          <w:rtl w:val="0"/>
        </w:rPr>
        <w:t xml:space="preserve">(R.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=(EditText)findViewB</w:t>
      </w:r>
      <w:r w:rsidDel="00000000" w:rsidR="00000000" w:rsidRPr="00000000">
        <w:rPr>
          <w:sz w:val="24"/>
          <w:szCs w:val="24"/>
          <w:rtl w:val="0"/>
        </w:rPr>
        <w:t xml:space="preserve">yId(R.i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msg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=(Button)findViewBy</w:t>
      </w:r>
      <w:r w:rsidDel="00000000" w:rsidR="00000000" w:rsidRPr="00000000">
        <w:rPr>
          <w:sz w:val="24"/>
          <w:szCs w:val="24"/>
          <w:rtl w:val="0"/>
        </w:rPr>
        <w:t xml:space="preserve">Id(R.i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no=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String msg=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//Getting intent and PendingIntent instance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Intent intent=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Intent(getApplicationContext(),MainActivity.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PendingIntent pi=PendingIntent.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(getApplicationContext(),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intent,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//Get the SmsManager instance and call the sendTextMessage method to send message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SmsManager sms=SmsManager.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sms.sendTextMessage(no,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msg, pi,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"Message Sent successfully!"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8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