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5E5" w:rsidRPr="000535E5" w:rsidRDefault="000535E5" w:rsidP="000535E5">
      <w:pPr>
        <w:jc w:val="center"/>
        <w:rPr>
          <w:rFonts w:ascii="Times New Roman" w:hAnsi="Times New Roman" w:cs="Times New Roman"/>
          <w:b/>
          <w:color w:val="FF0000"/>
          <w:sz w:val="52"/>
          <w:szCs w:val="48"/>
        </w:rPr>
      </w:pPr>
      <w:r w:rsidRPr="000535E5">
        <w:rPr>
          <w:rFonts w:ascii="Times New Roman" w:hAnsi="Times New Roman" w:cs="Times New Roman"/>
          <w:b/>
          <w:color w:val="FF0000"/>
          <w:sz w:val="52"/>
          <w:szCs w:val="48"/>
        </w:rPr>
        <w:t>Smart Public Restroom</w:t>
      </w:r>
    </w:p>
    <w:p w:rsidR="000535E5" w:rsidRPr="000535E5" w:rsidRDefault="000535E5" w:rsidP="000535E5">
      <w:pPr>
        <w:rPr>
          <w:rFonts w:ascii="Times New Roman" w:hAnsi="Times New Roman" w:cs="Times New Roman"/>
          <w:b/>
          <w:color w:val="99CCFF"/>
          <w:sz w:val="36"/>
          <w:szCs w:val="36"/>
        </w:rPr>
      </w:pPr>
      <w:r w:rsidRPr="000535E5">
        <w:rPr>
          <w:rFonts w:ascii="Times New Roman" w:hAnsi="Times New Roman" w:cs="Times New Roman"/>
          <w:b/>
          <w:color w:val="99CCFF"/>
          <w:sz w:val="36"/>
          <w:szCs w:val="36"/>
        </w:rPr>
        <w:t>Overview: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Design a smart public restroom system that enhances user experience, promotes hygiene, and conserves resources using IoT technology.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color w:val="C0504D" w:themeColor="accent2"/>
          <w:sz w:val="36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6"/>
          <w:szCs w:val="28"/>
        </w:rPr>
        <w:t>Key Features</w:t>
      </w:r>
      <w:r w:rsidRPr="000535E5">
        <w:rPr>
          <w:rFonts w:ascii="Times New Roman" w:hAnsi="Times New Roman" w:cs="Times New Roman"/>
          <w:color w:val="C0504D" w:themeColor="accent2"/>
          <w:sz w:val="36"/>
          <w:szCs w:val="28"/>
        </w:rPr>
        <w:t>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1. Occupancy Tracking</w:t>
      </w:r>
      <w:r w:rsidRPr="000535E5">
        <w:rPr>
          <w:rFonts w:ascii="Times New Roman" w:hAnsi="Times New Roman" w:cs="Times New Roman"/>
          <w:color w:val="C0504D" w:themeColor="accent2"/>
          <w:sz w:val="32"/>
          <w:szCs w:val="28"/>
        </w:rPr>
        <w:t>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Use motion sensors to detect restroom occupancy. Display real-time availability on a digital board outside the restroom to reduce waiting times.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2.Automatic Sanitization</w:t>
      </w:r>
      <w:r w:rsidRPr="000535E5">
        <w:rPr>
          <w:rFonts w:ascii="Times New Roman" w:hAnsi="Times New Roman" w:cs="Times New Roman"/>
          <w:b/>
          <w:color w:val="C0504D" w:themeColor="accent2"/>
          <w:sz w:val="28"/>
          <w:szCs w:val="28"/>
        </w:rPr>
        <w:t>:</w:t>
      </w:r>
      <w:r w:rsidRPr="000535E5">
        <w:rPr>
          <w:rFonts w:ascii="Times New Roman" w:hAnsi="Times New Roman" w:cs="Times New Roman"/>
          <w:sz w:val="28"/>
          <w:szCs w:val="28"/>
        </w:rPr>
        <w:t xml:space="preserve"> Implement UV-C light or automatic disinfectant sprays to sanitize toilet seats and high-touch surfaces after each use.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3. Water Conservation: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Install water flow sensors and smart faucets to regulate water usage. Implement a timer to turn off taps automatically when not in use.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4. Energy Efficiency:</w:t>
      </w:r>
      <w:r w:rsidRPr="000535E5">
        <w:rPr>
          <w:rFonts w:ascii="Times New Roman" w:hAnsi="Times New Roman" w:cs="Times New Roman"/>
          <w:sz w:val="28"/>
          <w:szCs w:val="28"/>
        </w:rPr>
        <w:t xml:space="preserve"> Use occupancy sensors to control lighting and ventilation. Lights and fans should activate only when someone is inside.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5. Smart Toilet Paper Dispensing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35E5">
        <w:rPr>
          <w:rFonts w:ascii="Times New Roman" w:hAnsi="Times New Roman" w:cs="Times New Roman"/>
          <w:sz w:val="28"/>
          <w:szCs w:val="28"/>
        </w:rPr>
        <w:t xml:space="preserve"> Incorporate sensors to monitor toilet paper levels. Send alerts for refills to maintenance staff to ensure a continuous supply.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6. Hygiene Monitoring: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Include air quality sensors to measure restroom air quality. If poor air quality is detected, trigger ventilation or air purifiers.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7. IoT Dashboard: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Develop a user-friendly dashboard accessible via a mobile app. Users can check restroom availability, cleanliness status, and provide feedback.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8. Sustainability Metrics: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Calculate and display statistics on water and energy savings achieved by the smart restroom system to raise awareness.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9. Emergency Alerts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35E5">
        <w:rPr>
          <w:rFonts w:ascii="Times New Roman" w:hAnsi="Times New Roman" w:cs="Times New Roman"/>
          <w:sz w:val="28"/>
          <w:szCs w:val="28"/>
        </w:rPr>
        <w:t xml:space="preserve"> Install panic buttons inside the restroom that, when pressed, send alerts to security personnel in case of emergencies.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b/>
          <w:color w:val="C0504D" w:themeColor="accent2"/>
          <w:sz w:val="32"/>
          <w:szCs w:val="28"/>
        </w:rPr>
        <w:t>10. Data Analytics:</w:t>
      </w:r>
      <w:r w:rsidRPr="000535E5">
        <w:rPr>
          <w:rFonts w:ascii="Times New Roman" w:hAnsi="Times New Roman" w:cs="Times New Roman"/>
          <w:sz w:val="32"/>
          <w:szCs w:val="28"/>
        </w:rPr>
        <w:t xml:space="preserve"> </w:t>
      </w:r>
      <w:r w:rsidRPr="000535E5">
        <w:rPr>
          <w:rFonts w:ascii="Times New Roman" w:hAnsi="Times New Roman" w:cs="Times New Roman"/>
          <w:sz w:val="28"/>
          <w:szCs w:val="28"/>
        </w:rPr>
        <w:t>Collect data on restroom usage patterns, feedback, and resource consumption. Analyze this data to optimize restroom operations further.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rPr>
          <w:rFonts w:ascii="Times New Roman" w:hAnsi="Times New Roman" w:cs="Times New Roman"/>
          <w:b/>
          <w:color w:val="7030A0"/>
          <w:sz w:val="36"/>
          <w:szCs w:val="28"/>
        </w:rPr>
      </w:pPr>
      <w:r w:rsidRPr="000535E5">
        <w:rPr>
          <w:rFonts w:ascii="Times New Roman" w:hAnsi="Times New Roman" w:cs="Times New Roman"/>
          <w:b/>
          <w:color w:val="7030A0"/>
          <w:sz w:val="36"/>
          <w:szCs w:val="28"/>
        </w:rPr>
        <w:t>Benefits: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Improved user experience with reduced wait times.</w:t>
      </w: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Enhanced hygiene through automated sanitization.</w:t>
      </w: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Conservation of water and energy resources.</w:t>
      </w: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Real-time monitoring and maintenance alerts.</w:t>
      </w:r>
    </w:p>
    <w:p w:rsidR="000535E5" w:rsidRPr="000535E5" w:rsidRDefault="000535E5" w:rsidP="000535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Data-driven insights for continuous improvement.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4D4D85" w:rsidRDefault="000535E5" w:rsidP="000535E5">
      <w:pPr>
        <w:rPr>
          <w:rFonts w:ascii="Times New Roman" w:hAnsi="Times New Roman" w:cs="Times New Roman"/>
          <w:b/>
          <w:color w:val="00B050"/>
          <w:sz w:val="36"/>
          <w:szCs w:val="28"/>
        </w:rPr>
      </w:pPr>
      <w:r w:rsidRPr="004D4D85">
        <w:rPr>
          <w:rFonts w:ascii="Times New Roman" w:hAnsi="Times New Roman" w:cs="Times New Roman"/>
          <w:b/>
          <w:color w:val="00B050"/>
          <w:sz w:val="36"/>
          <w:szCs w:val="28"/>
        </w:rPr>
        <w:lastRenderedPageBreak/>
        <w:t>Materials Needed: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Motion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UV-C lights or disinfectant sprays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Water flow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Smart faucets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Occupancy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Toilet paper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Air quality sensors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IoT hardware (e.g., Raspberry Pi, Arduino)</w:t>
      </w:r>
    </w:p>
    <w:p w:rsidR="000535E5" w:rsidRPr="000535E5" w:rsidRDefault="000535E5" w:rsidP="000535E5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Mobile app development tools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4D4D85" w:rsidRDefault="000535E5" w:rsidP="000535E5">
      <w:pPr>
        <w:rPr>
          <w:rFonts w:ascii="Times New Roman" w:hAnsi="Times New Roman" w:cs="Times New Roman"/>
          <w:b/>
          <w:color w:val="C00000"/>
          <w:sz w:val="36"/>
          <w:szCs w:val="28"/>
        </w:rPr>
      </w:pPr>
      <w:r w:rsidRPr="004D4D85">
        <w:rPr>
          <w:rFonts w:ascii="Times New Roman" w:hAnsi="Times New Roman" w:cs="Times New Roman"/>
          <w:b/>
          <w:color w:val="C00000"/>
          <w:sz w:val="36"/>
          <w:szCs w:val="28"/>
        </w:rPr>
        <w:t>Challenges:</w:t>
      </w:r>
    </w:p>
    <w:p w:rsidR="000535E5" w:rsidRPr="000535E5" w:rsidRDefault="000535E5" w:rsidP="000535E5">
      <w:pPr>
        <w:rPr>
          <w:rFonts w:ascii="Times New Roman" w:hAnsi="Times New Roman" w:cs="Times New Roman"/>
          <w:sz w:val="28"/>
          <w:szCs w:val="28"/>
        </w:rPr>
      </w:pPr>
    </w:p>
    <w:p w:rsidR="000535E5" w:rsidRPr="000535E5" w:rsidRDefault="000535E5" w:rsidP="000535E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Cost-effective implementation.</w:t>
      </w:r>
    </w:p>
    <w:p w:rsidR="000535E5" w:rsidRPr="000535E5" w:rsidRDefault="000535E5" w:rsidP="000535E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Ensuring privacy and security of user data.</w:t>
      </w:r>
    </w:p>
    <w:p w:rsidR="0026354F" w:rsidRDefault="000535E5" w:rsidP="000535E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t>Regular maintenance and monitoring of IoT devices.</w:t>
      </w:r>
    </w:p>
    <w:p w:rsidR="0006418C" w:rsidRDefault="000535E5" w:rsidP="000535E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0535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118610" cy="3682541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681" cy="368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8C" w:rsidRPr="0006418C" w:rsidRDefault="0006418C" w:rsidP="0006418C"/>
    <w:p w:rsidR="0006418C" w:rsidRPr="0006418C" w:rsidRDefault="0006418C" w:rsidP="0006418C"/>
    <w:p w:rsidR="0006418C" w:rsidRPr="0006418C" w:rsidRDefault="0006418C" w:rsidP="0006418C"/>
    <w:p w:rsidR="0006418C" w:rsidRDefault="0006418C" w:rsidP="0006418C">
      <w:r>
        <w:rPr>
          <w:noProof/>
        </w:rPr>
        <w:drawing>
          <wp:inline distT="0" distB="0" distL="0" distR="0">
            <wp:extent cx="5943600" cy="2863850"/>
            <wp:effectExtent l="19050" t="0" r="0" b="0"/>
            <wp:docPr id="1" name="Picture 0" descr="water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er syste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5E5" w:rsidRPr="0006418C" w:rsidRDefault="0006418C" w:rsidP="0006418C">
      <w:pPr>
        <w:tabs>
          <w:tab w:val="left" w:pos="1234"/>
        </w:tabs>
      </w:pPr>
      <w:r>
        <w:tab/>
      </w:r>
    </w:p>
    <w:sectPr w:rsidR="000535E5" w:rsidRPr="0006418C" w:rsidSect="0006418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04440"/>
    <w:multiLevelType w:val="hybridMultilevel"/>
    <w:tmpl w:val="3460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62A1A"/>
    <w:multiLevelType w:val="hybridMultilevel"/>
    <w:tmpl w:val="B4B07A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E30CC8"/>
    <w:multiLevelType w:val="hybridMultilevel"/>
    <w:tmpl w:val="F5820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C3BA5"/>
    <w:multiLevelType w:val="hybridMultilevel"/>
    <w:tmpl w:val="F07EC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22A4A"/>
    <w:multiLevelType w:val="hybridMultilevel"/>
    <w:tmpl w:val="03EA6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26D48"/>
    <w:multiLevelType w:val="hybridMultilevel"/>
    <w:tmpl w:val="6D9ECFB0"/>
    <w:lvl w:ilvl="0" w:tplc="643CC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E34B4"/>
    <w:multiLevelType w:val="hybridMultilevel"/>
    <w:tmpl w:val="4FFE4F98"/>
    <w:lvl w:ilvl="0" w:tplc="643CC06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16E13"/>
    <w:multiLevelType w:val="hybridMultilevel"/>
    <w:tmpl w:val="C6E4B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BA76C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015D67"/>
    <w:multiLevelType w:val="hybridMultilevel"/>
    <w:tmpl w:val="0CAED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F1C04"/>
    <w:multiLevelType w:val="hybridMultilevel"/>
    <w:tmpl w:val="D9EE2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8"/>
  </w:num>
  <w:num w:numId="9">
    <w:abstractNumId w:val="0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535E5"/>
    <w:rsid w:val="000535E5"/>
    <w:rsid w:val="0006418C"/>
    <w:rsid w:val="0026354F"/>
    <w:rsid w:val="004D4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88BB7-EBFE-4898-8FAC-18BA9188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2023-10-06T08:35:00Z</dcterms:created>
  <dcterms:modified xsi:type="dcterms:W3CDTF">2023-10-06T08:53:00Z</dcterms:modified>
</cp:coreProperties>
</file>