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9D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>SOCIAL MEDIA MARKETING DEPARTMENT;</w:t>
      </w:r>
    </w:p>
    <w:p w:rsidR="00730097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 xml:space="preserve">MAHEK BALANI </w:t>
      </w:r>
    </w:p>
    <w:p w:rsidR="00730097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 xml:space="preserve">TASK 1 </w:t>
      </w:r>
    </w:p>
    <w:p w:rsidR="00730097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>OBJECTIVE</w:t>
      </w:r>
      <w:proofErr w:type="gramStart"/>
      <w:r w:rsidRPr="0083395E">
        <w:rPr>
          <w:b/>
          <w:sz w:val="24"/>
        </w:rPr>
        <w:t>;COMPREHENSIVE</w:t>
      </w:r>
      <w:proofErr w:type="gramEnd"/>
      <w:r w:rsidRPr="0083395E">
        <w:rPr>
          <w:b/>
          <w:sz w:val="24"/>
        </w:rPr>
        <w:t xml:space="preserve"> SOCIAL MEDIA MARKETING PLAN;</w:t>
      </w:r>
    </w:p>
    <w:p w:rsidR="00730097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>BRAND OVERVIEW.</w:t>
      </w:r>
    </w:p>
    <w:p w:rsidR="00730097" w:rsidRPr="0083395E" w:rsidRDefault="00730097">
      <w:pPr>
        <w:rPr>
          <w:b/>
          <w:sz w:val="24"/>
        </w:rPr>
      </w:pPr>
      <w:r w:rsidRPr="0083395E">
        <w:rPr>
          <w:b/>
          <w:sz w:val="24"/>
        </w:rPr>
        <w:t xml:space="preserve">BRAND </w:t>
      </w:r>
      <w:proofErr w:type="gramStart"/>
      <w:r w:rsidRPr="0083395E">
        <w:rPr>
          <w:b/>
          <w:sz w:val="24"/>
        </w:rPr>
        <w:t>NAME ;</w:t>
      </w:r>
      <w:proofErr w:type="gramEnd"/>
      <w:r w:rsidRPr="0083395E">
        <w:rPr>
          <w:b/>
          <w:sz w:val="24"/>
        </w:rPr>
        <w:t xml:space="preserve"> BAGS WORLD;</w:t>
      </w:r>
    </w:p>
    <w:p w:rsidR="00730097" w:rsidRPr="00730097" w:rsidRDefault="00730097" w:rsidP="0073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097">
        <w:rPr>
          <w:rFonts w:ascii="Times New Roman" w:eastAsia="Times New Roman" w:hAnsi="Symbol" w:cs="Times New Roman"/>
          <w:sz w:val="24"/>
          <w:szCs w:val="24"/>
        </w:rPr>
        <w:t>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Mission</w:t>
      </w:r>
      <w:proofErr w:type="gramEnd"/>
      <w:r w:rsidRPr="00730097">
        <w:rPr>
          <w:rFonts w:ascii="Times New Roman" w:eastAsia="Times New Roman" w:hAnsi="Times New Roman" w:cs="Times New Roman"/>
          <w:sz w:val="24"/>
          <w:szCs w:val="24"/>
        </w:rPr>
        <w:t>: To offer stylish, sustainable, and functional bags that complement modern women's lifestyles.</w:t>
      </w:r>
    </w:p>
    <w:p w:rsidR="00730097" w:rsidRDefault="00730097" w:rsidP="0073009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097">
        <w:rPr>
          <w:rFonts w:ascii="Times New Roman" w:eastAsia="Times New Roman" w:hAnsi="Symbol" w:cs="Times New Roman"/>
          <w:sz w:val="24"/>
          <w:szCs w:val="24"/>
        </w:rPr>
        <w:t>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proofErr w:type="gramEnd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Audience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Women aged 18-35, fashion-forward, urban, with an interest in sustainability and quality craftsmanship.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097">
        <w:rPr>
          <w:rFonts w:ascii="Times New Roman" w:eastAsia="Times New Roman" w:hAnsi="Times New Roman" w:cs="Times New Roman"/>
          <w:b/>
          <w:bCs/>
          <w:sz w:val="27"/>
          <w:szCs w:val="27"/>
        </w:rPr>
        <w:t>2. Marketing Goals</w:t>
      </w:r>
    </w:p>
    <w:p w:rsidR="00730097" w:rsidRPr="00730097" w:rsidRDefault="00730097" w:rsidP="00730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: Increase brand awareness, boost engagement, drive traffic to the website, and </w:t>
      </w:r>
      <w:bookmarkEnd w:id="0"/>
      <w:r w:rsidRPr="00730097">
        <w:rPr>
          <w:rFonts w:ascii="Times New Roman" w:eastAsia="Times New Roman" w:hAnsi="Times New Roman" w:cs="Times New Roman"/>
          <w:sz w:val="24"/>
          <w:szCs w:val="24"/>
        </w:rPr>
        <w:t>convert social media followers into customers.</w:t>
      </w:r>
    </w:p>
    <w:p w:rsidR="00730097" w:rsidRPr="00730097" w:rsidRDefault="00730097" w:rsidP="00730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Grow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followers from [current number] to [target number] in 6 months.</w:t>
      </w:r>
    </w:p>
    <w:p w:rsidR="00730097" w:rsidRPr="00730097" w:rsidRDefault="00730097" w:rsidP="007300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Achieve an average engagement rate of 5% on posts.</w:t>
      </w:r>
    </w:p>
    <w:p w:rsidR="00730097" w:rsidRPr="00730097" w:rsidRDefault="00730097" w:rsidP="007300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Increase website traffic from social media by 20%.</w:t>
      </w:r>
    </w:p>
    <w:p w:rsidR="00730097" w:rsidRPr="00730097" w:rsidRDefault="00730097" w:rsidP="007300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Drive a 15% increase in sales through social media channels.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3. Target Audience Analysis</w:t>
      </w:r>
    </w:p>
    <w:p w:rsidR="00730097" w:rsidRPr="00730097" w:rsidRDefault="00730097" w:rsidP="00730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Women, 18-35 years old, living in urban areas, with disposable income.</w:t>
      </w:r>
    </w:p>
    <w:p w:rsidR="00730097" w:rsidRPr="00730097" w:rsidRDefault="00730097" w:rsidP="00730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Fashion, sustainability, travel, lifestyle influencers.</w:t>
      </w:r>
    </w:p>
    <w:p w:rsidR="00730097" w:rsidRPr="00730097" w:rsidRDefault="00730097" w:rsidP="00730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>, and Facebook are the primary platforms where this audience is most active.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4. Content Strategy</w:t>
      </w:r>
    </w:p>
    <w:p w:rsidR="00730097" w:rsidRPr="00730097" w:rsidRDefault="00730097" w:rsidP="0073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Themes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Highlights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Showcase different bags, focusing on design, functionality, and materials.</w:t>
      </w:r>
    </w:p>
    <w:p w:rsidR="00730097" w:rsidRPr="00730097" w:rsidRDefault="00730097" w:rsidP="007300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Share the production process, sustainable practices, and designer interviews.</w:t>
      </w:r>
    </w:p>
    <w:p w:rsidR="00730097" w:rsidRPr="00730097" w:rsidRDefault="00730097" w:rsidP="007300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Encourage customers to share photos with their bags, using a branded hashtag.</w:t>
      </w:r>
    </w:p>
    <w:p w:rsidR="00730097" w:rsidRPr="00730097" w:rsidRDefault="00730097" w:rsidP="007300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Posts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Show how the bags fit into everyday life—travel, work, social outings.</w:t>
      </w:r>
    </w:p>
    <w:p w:rsidR="00730097" w:rsidRPr="00730097" w:rsidRDefault="00730097" w:rsidP="007300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Collaborations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Partner with fashion influencers to review and promote the bags.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09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End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Photos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High-quality images of the products in use.</w:t>
      </w:r>
    </w:p>
    <w:p w:rsidR="00730097" w:rsidRPr="00730097" w:rsidRDefault="00730097" w:rsidP="00730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Videos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: Short-form videos for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Reels; longer form for YouTube.</w:t>
      </w:r>
    </w:p>
    <w:p w:rsidR="00730097" w:rsidRPr="00730097" w:rsidRDefault="00730097" w:rsidP="00730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Stories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Behind-the-scenes content, product launches, limited-time offers.</w:t>
      </w:r>
    </w:p>
    <w:p w:rsidR="00730097" w:rsidRPr="00730097" w:rsidRDefault="00730097" w:rsidP="00730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Content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Polls, Q&amp;A sessions, and live unboxing events.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097">
        <w:rPr>
          <w:rFonts w:ascii="Times New Roman" w:eastAsia="Times New Roman" w:hAnsi="Symbol" w:cs="Times New Roman"/>
          <w:sz w:val="24"/>
          <w:szCs w:val="24"/>
        </w:rPr>
        <w:t>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End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Calendar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: Post at least 4 times per week on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, daily on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>, and bi-weekly on YouTube.</w:t>
      </w:r>
    </w:p>
    <w:p w:rsidR="00730097" w:rsidRPr="00730097" w:rsidRDefault="00730097" w:rsidP="00730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Timing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 Post during peak engagement times (e.g., 9 AM, 12 PM, 6 PM local time).</w:t>
      </w:r>
    </w:p>
    <w:p w:rsidR="00730097" w:rsidRPr="00730097" w:rsidRDefault="00730097" w:rsidP="00730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5. Platform-Specific Strategies</w:t>
      </w:r>
    </w:p>
    <w:p w:rsidR="00730097" w:rsidRPr="00730097" w:rsidRDefault="00730097" w:rsidP="00730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Focus on aesthetics, use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Shopping to link directly to products.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Use hashtags and engage with followers through comments and stories.</w:t>
      </w:r>
    </w:p>
    <w:p w:rsidR="00730097" w:rsidRPr="00730097" w:rsidRDefault="00730097" w:rsidP="00730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TikTok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Create trending content using popular sounds and challenges.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Partner with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influencers for product reviews and unboxing videos.</w:t>
      </w:r>
    </w:p>
    <w:p w:rsidR="00730097" w:rsidRPr="00730097" w:rsidRDefault="00730097" w:rsidP="00730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Pinterest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Create visually appealing boards for different collections.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30097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730097">
        <w:rPr>
          <w:rFonts w:ascii="Times New Roman" w:eastAsia="Times New Roman" w:hAnsi="Times New Roman" w:cs="Times New Roman"/>
          <w:sz w:val="24"/>
          <w:szCs w:val="24"/>
        </w:rPr>
        <w:t xml:space="preserve"> ads to drive traffic to the website.</w:t>
      </w:r>
    </w:p>
    <w:p w:rsidR="00730097" w:rsidRPr="00730097" w:rsidRDefault="00730097" w:rsidP="00730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r w:rsidRPr="0073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Use Facebook Ads to target specific demographics.</w:t>
      </w:r>
    </w:p>
    <w:p w:rsidR="00730097" w:rsidRPr="00730097" w:rsidRDefault="00730097" w:rsidP="007300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97">
        <w:rPr>
          <w:rFonts w:ascii="Times New Roman" w:eastAsia="Times New Roman" w:hAnsi="Times New Roman" w:cs="Times New Roman"/>
          <w:sz w:val="24"/>
          <w:szCs w:val="24"/>
        </w:rPr>
        <w:t>Host giveaways and contests to increase engagement.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. Paid Advertising Strategy</w:t>
      </w:r>
    </w:p>
    <w:p w:rsidR="00750FA8" w:rsidRPr="00750FA8" w:rsidRDefault="00750FA8" w:rsidP="00750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 xml:space="preserve">: Allocate a monthly budget for social media ads, with a focus on </w:t>
      </w:r>
      <w:proofErr w:type="spellStart"/>
      <w:r w:rsidRPr="00750FA8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750FA8">
        <w:rPr>
          <w:rFonts w:ascii="Times New Roman" w:eastAsia="Times New Roman" w:hAnsi="Times New Roman" w:cs="Times New Roman"/>
          <w:sz w:val="24"/>
          <w:szCs w:val="24"/>
        </w:rPr>
        <w:t xml:space="preserve"> and Facebook.</w:t>
      </w:r>
    </w:p>
    <w:p w:rsidR="00750FA8" w:rsidRPr="00750FA8" w:rsidRDefault="00750FA8" w:rsidP="00750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Ad Types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FA8" w:rsidRPr="00750FA8" w:rsidRDefault="00750FA8" w:rsidP="00750F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Carousel Ads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Showcase multiple products in a single ad.</w:t>
      </w:r>
    </w:p>
    <w:p w:rsidR="00750FA8" w:rsidRPr="00750FA8" w:rsidRDefault="00750FA8" w:rsidP="00750F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Video Ads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Short videos highlighting the brand's story and products.</w:t>
      </w:r>
    </w:p>
    <w:p w:rsidR="00750FA8" w:rsidRDefault="00750FA8" w:rsidP="00750F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Retargeting Ads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Target users who have visited the website but didn’t purchase.</w:t>
      </w:r>
    </w:p>
    <w:p w:rsidR="00750FA8" w:rsidRPr="00750FA8" w:rsidRDefault="00750FA8" w:rsidP="00750F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30097" w:rsidRPr="0083395E" w:rsidRDefault="00750FA8" w:rsidP="00730097">
      <w:pPr>
        <w:rPr>
          <w:b/>
          <w:sz w:val="24"/>
        </w:rPr>
      </w:pPr>
      <w:r w:rsidRPr="0083395E">
        <w:rPr>
          <w:b/>
          <w:sz w:val="24"/>
        </w:rPr>
        <w:t xml:space="preserve">SWOT ANALYSIS OF BAGS WORLD 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1. Strengths</w:t>
      </w:r>
    </w:p>
    <w:p w:rsidR="00750FA8" w:rsidRPr="00750FA8" w:rsidRDefault="00750FA8" w:rsidP="00750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and Craftsmanship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High-quality materials and meticulous craftsmanship set the brand apart.</w:t>
      </w:r>
    </w:p>
    <w:p w:rsidR="00750FA8" w:rsidRPr="00750FA8" w:rsidRDefault="00750FA8" w:rsidP="00750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Unique Design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Distinctive, stylish designs that appeal to fashion-forward customers.</w:t>
      </w:r>
    </w:p>
    <w:p w:rsidR="00750FA8" w:rsidRDefault="00750FA8" w:rsidP="00750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Sustainability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Use of eco-friendly materials and sustainable production practices resonate with conscious consumers.</w:t>
      </w:r>
    </w:p>
    <w:p w:rsidR="00750FA8" w:rsidRPr="00750FA8" w:rsidRDefault="00750FA8" w:rsidP="00750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sz w:val="24"/>
          <w:szCs w:val="24"/>
        </w:rPr>
        <w:t>WEAKNESSES</w:t>
      </w:r>
    </w:p>
    <w:p w:rsidR="00750FA8" w:rsidRPr="00750FA8" w:rsidRDefault="00750FA8" w:rsidP="00750F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FA8">
        <w:rPr>
          <w:rFonts w:ascii="Times New Roman" w:eastAsia="Times New Roman" w:hAnsi="Symbol" w:cs="Times New Roman"/>
          <w:sz w:val="24"/>
          <w:szCs w:val="24"/>
        </w:rPr>
        <w:t>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Limited</w:t>
      </w:r>
      <w:proofErr w:type="gramEnd"/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Range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A narrow product line may restrict customer choice and brand appeal.</w:t>
      </w:r>
    </w:p>
    <w:p w:rsidR="00750FA8" w:rsidRPr="00750FA8" w:rsidRDefault="00750FA8" w:rsidP="00750F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FA8">
        <w:rPr>
          <w:rFonts w:ascii="Times New Roman" w:eastAsia="Times New Roman" w:hAnsi="Symbol" w:cs="Times New Roman"/>
          <w:sz w:val="24"/>
          <w:szCs w:val="24"/>
        </w:rPr>
        <w:t>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Brand</w:t>
      </w:r>
      <w:proofErr w:type="gramEnd"/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Awareness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As a niche or emerging brand, it may struggle with low brand recognition in a saturated market.</w:t>
      </w:r>
    </w:p>
    <w:p w:rsidR="00750FA8" w:rsidRPr="00750FA8" w:rsidRDefault="00750FA8" w:rsidP="00750FA8">
      <w:pPr>
        <w:pStyle w:val="ListParagraph"/>
        <w:numPr>
          <w:ilvl w:val="0"/>
          <w:numId w:val="8"/>
        </w:numPr>
      </w:pPr>
      <w:proofErr w:type="gramStart"/>
      <w:r w:rsidRPr="00750FA8">
        <w:rPr>
          <w:rFonts w:ascii="Times New Roman" w:eastAsia="Times New Roman" w:hAnsi="Symbol" w:cs="Times New Roman"/>
          <w:sz w:val="24"/>
          <w:szCs w:val="24"/>
        </w:rPr>
        <w:t>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</w:t>
      </w:r>
      <w:proofErr w:type="gramEnd"/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Channels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Limited availability in retail stores could reduce market penetration.</w:t>
      </w:r>
    </w:p>
    <w:p w:rsidR="00750FA8" w:rsidRDefault="00750FA8" w:rsidP="00750FA8">
      <w:pPr>
        <w:pStyle w:val="ListParagraph"/>
      </w:pP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3. Opportunities</w:t>
      </w:r>
    </w:p>
    <w:p w:rsidR="00750FA8" w:rsidRPr="00750FA8" w:rsidRDefault="00750FA8" w:rsidP="00750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Product Line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Introducing new styles, colors, or product categories (like accessories) to attract a wider audience.</w:t>
      </w:r>
    </w:p>
    <w:p w:rsidR="00750FA8" w:rsidRPr="00750FA8" w:rsidRDefault="00750FA8" w:rsidP="00750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Collaborations and Partnerships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Partnering with influencers, designers, or other brands to reach new customer segments.</w:t>
      </w:r>
    </w:p>
    <w:p w:rsidR="00750FA8" w:rsidRPr="00750FA8" w:rsidRDefault="00750FA8" w:rsidP="00750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Growth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Leveraging online shopping trends, particularly through direct-to-consumer (DTC) channels.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4. Threats</w:t>
      </w:r>
    </w:p>
    <w:p w:rsidR="00750FA8" w:rsidRPr="00750FA8" w:rsidRDefault="00750FA8" w:rsidP="00750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Intense Competition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A highly competitive market with many established brands and new entrants.</w:t>
      </w:r>
    </w:p>
    <w:p w:rsidR="00750FA8" w:rsidRPr="00750FA8" w:rsidRDefault="00750FA8" w:rsidP="00750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Downturn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Economic challenges may reduce consumer spending on luxury and non-essential items.</w:t>
      </w:r>
    </w:p>
    <w:p w:rsidR="00750FA8" w:rsidRPr="00750FA8" w:rsidRDefault="00750FA8" w:rsidP="00750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Consumer Preferences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Rapid shifts in fashion trends could lead to inventory challenges.</w:t>
      </w:r>
    </w:p>
    <w:p w:rsidR="00730097" w:rsidRPr="0083395E" w:rsidRDefault="00750FA8">
      <w:pPr>
        <w:rPr>
          <w:b/>
          <w:sz w:val="24"/>
        </w:rPr>
      </w:pPr>
      <w:r w:rsidRPr="0083395E">
        <w:rPr>
          <w:b/>
          <w:sz w:val="24"/>
        </w:rPr>
        <w:t xml:space="preserve">DESCRIPTION </w:t>
      </w:r>
    </w:p>
    <w:p w:rsidR="00750FA8" w:rsidRPr="0083395E" w:rsidRDefault="00750FA8">
      <w:pPr>
        <w:rPr>
          <w:b/>
          <w:sz w:val="24"/>
        </w:rPr>
      </w:pPr>
      <w:r w:rsidRPr="0083395E">
        <w:rPr>
          <w:b/>
          <w:sz w:val="24"/>
        </w:rPr>
        <w:t xml:space="preserve">GOALS AND TARGETED </w:t>
      </w:r>
      <w:proofErr w:type="gramStart"/>
      <w:r w:rsidRPr="0083395E">
        <w:rPr>
          <w:b/>
          <w:sz w:val="24"/>
        </w:rPr>
        <w:t>CUSTOMERS ;</w:t>
      </w:r>
      <w:proofErr w:type="gramEnd"/>
      <w:r w:rsidRPr="0083395E">
        <w:rPr>
          <w:b/>
          <w:sz w:val="24"/>
        </w:rPr>
        <w:t xml:space="preserve"> METRICS FOR SUCCESS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1. Goals</w:t>
      </w:r>
    </w:p>
    <w:p w:rsidR="00750FA8" w:rsidRPr="00750FA8" w:rsidRDefault="00750FA8" w:rsidP="00750F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Brand Awareness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Grow social media presence across key platforms by 25% in the next 6 months.</w:t>
      </w:r>
    </w:p>
    <w:p w:rsidR="00750FA8" w:rsidRPr="00750FA8" w:rsidRDefault="00750FA8" w:rsidP="00750F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Boost Engagement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Achieve an average engagement rate of 5% on all posts.</w:t>
      </w:r>
    </w:p>
    <w:p w:rsidR="00750FA8" w:rsidRPr="00750FA8" w:rsidRDefault="00750FA8" w:rsidP="00750F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Drive Traffic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Increase website traffic from social media channels by 20%.</w:t>
      </w:r>
    </w:p>
    <w:p w:rsidR="00750FA8" w:rsidRPr="00750FA8" w:rsidRDefault="00750FA8" w:rsidP="00750F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Convert Followers to Customers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Achieve a 15% increase in sales through social media efforts.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Audience</w:t>
      </w:r>
    </w:p>
    <w:p w:rsidR="00750FA8" w:rsidRPr="00750FA8" w:rsidRDefault="00750FA8" w:rsidP="00750F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Demographics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FA8" w:rsidRPr="00750FA8" w:rsidRDefault="00750FA8" w:rsidP="00750F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sz w:val="24"/>
          <w:szCs w:val="24"/>
        </w:rPr>
        <w:t>Age: 18-35 years old</w:t>
      </w:r>
    </w:p>
    <w:p w:rsidR="00750FA8" w:rsidRPr="00750FA8" w:rsidRDefault="00750FA8" w:rsidP="00750F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750FA8" w:rsidRPr="00750FA8" w:rsidRDefault="00750FA8" w:rsidP="00750F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sz w:val="24"/>
          <w:szCs w:val="24"/>
        </w:rPr>
        <w:t>Location: Primarily urban areas</w:t>
      </w:r>
    </w:p>
    <w:p w:rsidR="00750FA8" w:rsidRPr="00750FA8" w:rsidRDefault="00750FA8" w:rsidP="00750F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sz w:val="24"/>
          <w:szCs w:val="24"/>
        </w:rPr>
        <w:t>Income: Middle to high income</w:t>
      </w:r>
    </w:p>
    <w:p w:rsidR="00750FA8" w:rsidRPr="00750FA8" w:rsidRDefault="00750FA8" w:rsidP="00750F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Metrics for Success</w:t>
      </w:r>
    </w:p>
    <w:p w:rsidR="00750FA8" w:rsidRPr="00750FA8" w:rsidRDefault="00750FA8" w:rsidP="00750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Track likes, comments, shares, and saves across all platforms.</w:t>
      </w:r>
    </w:p>
    <w:p w:rsidR="00750FA8" w:rsidRPr="00750FA8" w:rsidRDefault="00750FA8" w:rsidP="00750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Growth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Monitor follower growth on each platform.</w:t>
      </w:r>
    </w:p>
    <w:p w:rsidR="00750FA8" w:rsidRPr="00750FA8" w:rsidRDefault="00750FA8" w:rsidP="00750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Traffic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Use Google Analytics and social media insights to track traffic from social platforms to the website.</w:t>
      </w:r>
    </w:p>
    <w:p w:rsidR="00750FA8" w:rsidRPr="00750FA8" w:rsidRDefault="00750FA8" w:rsidP="00750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Sales Conversion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Measure sales attributed to social media referrals and ads.</w:t>
      </w:r>
    </w:p>
    <w:p w:rsidR="00750FA8" w:rsidRPr="00750FA8" w:rsidRDefault="00750FA8" w:rsidP="00750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FA8">
        <w:rPr>
          <w:rFonts w:ascii="Times New Roman" w:eastAsia="Times New Roman" w:hAnsi="Times New Roman" w:cs="Times New Roman"/>
          <w:b/>
          <w:bCs/>
          <w:sz w:val="24"/>
          <w:szCs w:val="24"/>
        </w:rPr>
        <w:t>Brand Sentiment</w:t>
      </w:r>
      <w:r w:rsidRPr="00750FA8">
        <w:rPr>
          <w:rFonts w:ascii="Times New Roman" w:eastAsia="Times New Roman" w:hAnsi="Times New Roman" w:cs="Times New Roman"/>
          <w:sz w:val="24"/>
          <w:szCs w:val="24"/>
        </w:rPr>
        <w:t>: Monitor comments and mentions to gauge brand perception.</w:t>
      </w:r>
    </w:p>
    <w:p w:rsidR="00750FA8" w:rsidRPr="0083395E" w:rsidRDefault="0083395E">
      <w:pPr>
        <w:rPr>
          <w:b/>
          <w:sz w:val="24"/>
        </w:rPr>
      </w:pPr>
      <w:r w:rsidRPr="0083395E">
        <w:rPr>
          <w:b/>
          <w:sz w:val="24"/>
        </w:rPr>
        <w:t>FINANCIAL PROJECTION;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t>1. Marketing Budget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A. Social Media Advertising</w:t>
      </w:r>
    </w:p>
    <w:p w:rsidR="0083395E" w:rsidRPr="0083395E" w:rsidRDefault="0083395E" w:rsidP="00833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Facebook Ads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Monthly Budget: $2,000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 for 6 months: $12,000</w:t>
      </w:r>
    </w:p>
    <w:p w:rsidR="0083395E" w:rsidRPr="0083395E" w:rsidRDefault="0083395E" w:rsidP="00833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TikTok</w:t>
      </w:r>
      <w:proofErr w:type="spellEnd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Monthly Budget: $1,000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 for 6 months: $6,000</w:t>
      </w:r>
    </w:p>
    <w:p w:rsidR="0083395E" w:rsidRPr="0083395E" w:rsidRDefault="0083395E" w:rsidP="00833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Pinterest</w:t>
      </w:r>
      <w:proofErr w:type="spellEnd"/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Monthly Budget: $500</w:t>
      </w:r>
    </w:p>
    <w:p w:rsidR="0083395E" w:rsidRPr="0083395E" w:rsidRDefault="0083395E" w:rsidP="008339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 for 6 months: $3,000</w:t>
      </w:r>
    </w:p>
    <w:p w:rsidR="0083395E" w:rsidRPr="0083395E" w:rsidRDefault="0083395E" w:rsidP="008339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Ad Spend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$21,000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B. Content Creation</w:t>
      </w:r>
    </w:p>
    <w:p w:rsidR="0083395E" w:rsidRPr="0083395E" w:rsidRDefault="0083395E" w:rsidP="008339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Photography &amp; Videography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Professional Shoots: $3,000</w:t>
      </w:r>
    </w:p>
    <w:p w:rsidR="0083395E" w:rsidRPr="0083395E" w:rsidRDefault="0083395E" w:rsidP="008339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Partnerships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Micro-influencers (10-15 influencers): $500 each</w:t>
      </w:r>
    </w:p>
    <w:p w:rsidR="0083395E" w:rsidRPr="0083395E" w:rsidRDefault="0083395E" w:rsidP="008339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Total: $7,500</w:t>
      </w:r>
    </w:p>
    <w:p w:rsidR="0083395E" w:rsidRPr="0083395E" w:rsidRDefault="0083395E" w:rsidP="008339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Creative Costs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Graphic Design, Editing Software, etc.: $1,500</w:t>
      </w:r>
    </w:p>
    <w:p w:rsidR="0083395E" w:rsidRPr="0083395E" w:rsidRDefault="0083395E" w:rsidP="008339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Content Creation Costs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$12,000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C. Tools &amp; Software</w:t>
      </w:r>
    </w:p>
    <w:p w:rsidR="0083395E" w:rsidRPr="0083395E" w:rsidRDefault="0083395E" w:rsidP="008339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Management Tools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 xml:space="preserve">: (e.g., Buffer, </w:t>
      </w:r>
      <w:proofErr w:type="spellStart"/>
      <w:r w:rsidRPr="0083395E">
        <w:rPr>
          <w:rFonts w:ascii="Times New Roman" w:eastAsia="Times New Roman" w:hAnsi="Times New Roman" w:cs="Times New Roman"/>
          <w:sz w:val="24"/>
          <w:szCs w:val="24"/>
        </w:rPr>
        <w:t>Hootsuite</w:t>
      </w:r>
      <w:proofErr w:type="spellEnd"/>
      <w:r w:rsidRPr="008339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395E" w:rsidRPr="0083395E" w:rsidRDefault="0083395E" w:rsidP="008339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lastRenderedPageBreak/>
        <w:t>$100/month</w:t>
      </w:r>
    </w:p>
    <w:p w:rsidR="0083395E" w:rsidRPr="0083395E" w:rsidRDefault="0083395E" w:rsidP="008339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 for 6 months: $600</w:t>
      </w:r>
    </w:p>
    <w:p w:rsidR="0083395E" w:rsidRPr="0083395E" w:rsidRDefault="0083395E" w:rsidP="008339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Tools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(e.g., Google Analytics, Social Listening Tools)</w:t>
      </w:r>
    </w:p>
    <w:p w:rsidR="0083395E" w:rsidRPr="0083395E" w:rsidRDefault="0083395E" w:rsidP="008339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$200/month</w:t>
      </w:r>
    </w:p>
    <w:p w:rsidR="0083395E" w:rsidRPr="0083395E" w:rsidRDefault="0083395E" w:rsidP="008339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Total for 6 months: $1,200</w:t>
      </w:r>
    </w:p>
    <w:p w:rsidR="0083395E" w:rsidRPr="0083395E" w:rsidRDefault="0083395E" w:rsidP="008339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Tools &amp; Software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$1,800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D. Miscellaneous</w:t>
      </w:r>
    </w:p>
    <w:p w:rsidR="0083395E" w:rsidRPr="0083395E" w:rsidRDefault="0083395E" w:rsidP="008339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Giveaways &amp; Promotions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Products for giveaways: $2,000</w:t>
      </w:r>
    </w:p>
    <w:p w:rsidR="0083395E" w:rsidRPr="0083395E" w:rsidRDefault="0083395E" w:rsidP="008339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Miscellaneous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$2,000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Marketing Budget for 6 Months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$36,800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t>2. Revenue Projections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A. Baseline Revenue</w:t>
      </w:r>
    </w:p>
    <w:p w:rsidR="0083395E" w:rsidRPr="0083395E" w:rsidRDefault="0083395E" w:rsidP="008339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Current Monthly Revenue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$50,000</w:t>
      </w:r>
    </w:p>
    <w:p w:rsidR="0083395E" w:rsidRPr="0083395E" w:rsidRDefault="0083395E" w:rsidP="008339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for 6 Months (Baseline)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$300,000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B. Expected Increase in Revenue</w:t>
      </w:r>
    </w:p>
    <w:p w:rsidR="0083395E" w:rsidRPr="0083395E" w:rsidRDefault="0083395E" w:rsidP="008339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in Sales from Social Media Marketing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Expected Sales Growth: 15%</w:t>
      </w:r>
    </w:p>
    <w:p w:rsidR="0083395E" w:rsidRPr="0083395E" w:rsidRDefault="0083395E" w:rsidP="008339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Projected Revenue Increase: $45,000</w:t>
      </w:r>
    </w:p>
    <w:p w:rsidR="0083395E" w:rsidRPr="0083395E" w:rsidRDefault="0083395E" w:rsidP="008339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Projected Revenue for 6 Months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$345,000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t>3. Return on Investment (ROI)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A. Revenue Increase</w:t>
      </w:r>
    </w:p>
    <w:p w:rsidR="0083395E" w:rsidRPr="0083395E" w:rsidRDefault="0083395E" w:rsidP="008339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$45,000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B. Marketing Spend</w:t>
      </w:r>
    </w:p>
    <w:p w:rsidR="0083395E" w:rsidRPr="0083395E" w:rsidRDefault="0083395E" w:rsidP="008339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Marketing Spend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$36,800</w:t>
      </w:r>
    </w:p>
    <w:p w:rsidR="0083395E" w:rsidRPr="0083395E" w:rsidRDefault="0083395E" w:rsidP="0083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C. ROI Calculation</w:t>
      </w:r>
    </w:p>
    <w:p w:rsidR="0083395E" w:rsidRPr="0083395E" w:rsidRDefault="0083395E" w:rsidP="008339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 xml:space="preserve"> = (Revenue Increase - Marketing Spend) / Marketing Spend</w:t>
      </w:r>
    </w:p>
    <w:p w:rsidR="0083395E" w:rsidRPr="0083395E" w:rsidRDefault="0083395E" w:rsidP="008339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 xml:space="preserve"> = ($45,000 - $36,800) / $36,800</w:t>
      </w:r>
    </w:p>
    <w:p w:rsidR="0083395E" w:rsidRPr="0083395E" w:rsidRDefault="0083395E" w:rsidP="008339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 xml:space="preserve"> = $8,200 / $36,800</w:t>
      </w:r>
    </w:p>
    <w:p w:rsidR="0083395E" w:rsidRPr="0083395E" w:rsidRDefault="0083395E" w:rsidP="008339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 xml:space="preserve"> ≈ 0.223 or 22.3%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Breakeven Analysis</w:t>
      </w:r>
    </w:p>
    <w:p w:rsidR="0083395E" w:rsidRPr="0083395E" w:rsidRDefault="0083395E" w:rsidP="008339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Breakeven Sales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395E" w:rsidRPr="0083395E" w:rsidRDefault="0083395E" w:rsidP="0083395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sz w:val="24"/>
          <w:szCs w:val="24"/>
        </w:rPr>
        <w:t>To break even on your marketing spend of $36,800, you would need an increase in revenue equal to this amount.</w:t>
      </w:r>
    </w:p>
    <w:p w:rsidR="0083395E" w:rsidRPr="0083395E" w:rsidRDefault="0083395E" w:rsidP="0083395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Sales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$36,800 / $50 Average Order Value = 736 additional sales.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t>5. Sensitivity Analysis</w:t>
      </w:r>
    </w:p>
    <w:p w:rsidR="0083395E" w:rsidRPr="0083395E" w:rsidRDefault="0083395E" w:rsidP="008339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Optimistic Scenario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If the campaign performs better than expected, achieving a 20% sales increase:</w:t>
      </w:r>
    </w:p>
    <w:p w:rsidR="0083395E" w:rsidRPr="0083395E" w:rsidRDefault="0083395E" w:rsidP="008339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$60,000</w:t>
      </w:r>
    </w:p>
    <w:p w:rsidR="0083395E" w:rsidRPr="0083395E" w:rsidRDefault="0083395E" w:rsidP="008339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62.5%</w:t>
      </w:r>
    </w:p>
    <w:p w:rsidR="0083395E" w:rsidRPr="0083395E" w:rsidRDefault="0083395E" w:rsidP="008339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Pessimistic Scenario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If the campaign underperforms, achieving only a 10% sales increase:</w:t>
      </w:r>
    </w:p>
    <w:p w:rsidR="0083395E" w:rsidRPr="0083395E" w:rsidRDefault="0083395E" w:rsidP="008339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$30,000</w:t>
      </w:r>
    </w:p>
    <w:p w:rsidR="0083395E" w:rsidRPr="0083395E" w:rsidRDefault="0083395E" w:rsidP="008339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-18.5% (loss)</w:t>
      </w:r>
    </w:p>
    <w:p w:rsidR="0083395E" w:rsidRPr="0083395E" w:rsidRDefault="0083395E" w:rsidP="0083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95E">
        <w:rPr>
          <w:rFonts w:ascii="Times New Roman" w:eastAsia="Times New Roman" w:hAnsi="Times New Roman" w:cs="Times New Roman"/>
          <w:b/>
          <w:bCs/>
          <w:sz w:val="27"/>
          <w:szCs w:val="27"/>
        </w:rPr>
        <w:t>6. Summary</w:t>
      </w:r>
    </w:p>
    <w:p w:rsidR="0083395E" w:rsidRPr="0083395E" w:rsidRDefault="0083395E" w:rsidP="008339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Marketing Budget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$36,800</w:t>
      </w:r>
    </w:p>
    <w:p w:rsidR="0083395E" w:rsidRPr="0083395E" w:rsidRDefault="0083395E" w:rsidP="008339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Projected Revenue Increase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$45,000</w:t>
      </w:r>
    </w:p>
    <w:p w:rsidR="0083395E" w:rsidRPr="0083395E" w:rsidRDefault="0083395E" w:rsidP="008339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ROI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22.3%</w:t>
      </w:r>
    </w:p>
    <w:p w:rsidR="0083395E" w:rsidRDefault="0083395E" w:rsidP="008339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95E">
        <w:rPr>
          <w:rFonts w:ascii="Times New Roman" w:eastAsia="Times New Roman" w:hAnsi="Times New Roman" w:cs="Times New Roman"/>
          <w:b/>
          <w:bCs/>
          <w:sz w:val="24"/>
          <w:szCs w:val="24"/>
        </w:rPr>
        <w:t>Breakeven Point</w:t>
      </w:r>
      <w:r w:rsidRPr="0083395E">
        <w:rPr>
          <w:rFonts w:ascii="Times New Roman" w:eastAsia="Times New Roman" w:hAnsi="Times New Roman" w:cs="Times New Roman"/>
          <w:sz w:val="24"/>
          <w:szCs w:val="24"/>
        </w:rPr>
        <w:t>: 736 additional sales required</w:t>
      </w:r>
    </w:p>
    <w:p w:rsidR="0083395E" w:rsidRPr="0083395E" w:rsidRDefault="0083395E" w:rsidP="008339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3395E">
        <w:rPr>
          <w:rFonts w:ascii="Times New Roman" w:eastAsia="Times New Roman" w:hAnsi="Times New Roman" w:cs="Times New Roman"/>
          <w:b/>
          <w:sz w:val="28"/>
          <w:szCs w:val="24"/>
        </w:rPr>
        <w:t>CONCLUSION</w:t>
      </w:r>
    </w:p>
    <w:p w:rsidR="0083395E" w:rsidRPr="0083395E" w:rsidRDefault="0083395E" w:rsidP="008339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In conclusion, this social media marketing plan positions your brand for success, providing a clear roadmap to achieve your business objectives. With consistent execution and continuous improvement, your brand is poised to strengthen its market presence and achieve sustainable growth</w:t>
      </w:r>
    </w:p>
    <w:p w:rsidR="0083395E" w:rsidRDefault="0083395E" w:rsidP="008339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3395E" w:rsidRDefault="0083395E" w:rsidP="008339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3395E" w:rsidRPr="0083395E" w:rsidRDefault="0083395E" w:rsidP="008339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t>.</w:t>
      </w:r>
      <w:r w:rsidRPr="008339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395E" w:rsidRPr="0083395E" w:rsidRDefault="0083395E" w:rsidP="008339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39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3395E" w:rsidRDefault="0083395E"/>
    <w:sectPr w:rsidR="0083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518"/>
    <w:multiLevelType w:val="multilevel"/>
    <w:tmpl w:val="4FF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A4164"/>
    <w:multiLevelType w:val="multilevel"/>
    <w:tmpl w:val="9B2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F1C96"/>
    <w:multiLevelType w:val="multilevel"/>
    <w:tmpl w:val="A52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53CE2"/>
    <w:multiLevelType w:val="multilevel"/>
    <w:tmpl w:val="F14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F02CD"/>
    <w:multiLevelType w:val="multilevel"/>
    <w:tmpl w:val="505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E5D85"/>
    <w:multiLevelType w:val="multilevel"/>
    <w:tmpl w:val="127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224D9"/>
    <w:multiLevelType w:val="multilevel"/>
    <w:tmpl w:val="9D7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87F8B"/>
    <w:multiLevelType w:val="multilevel"/>
    <w:tmpl w:val="AC4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023688"/>
    <w:multiLevelType w:val="multilevel"/>
    <w:tmpl w:val="96F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90EC0"/>
    <w:multiLevelType w:val="multilevel"/>
    <w:tmpl w:val="0A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64BDF"/>
    <w:multiLevelType w:val="multilevel"/>
    <w:tmpl w:val="D70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536EF0"/>
    <w:multiLevelType w:val="multilevel"/>
    <w:tmpl w:val="6E5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4C20CA"/>
    <w:multiLevelType w:val="multilevel"/>
    <w:tmpl w:val="2BA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3F11E0"/>
    <w:multiLevelType w:val="multilevel"/>
    <w:tmpl w:val="CFC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611B2"/>
    <w:multiLevelType w:val="multilevel"/>
    <w:tmpl w:val="253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32E89"/>
    <w:multiLevelType w:val="multilevel"/>
    <w:tmpl w:val="F66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B4AD2"/>
    <w:multiLevelType w:val="multilevel"/>
    <w:tmpl w:val="200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7843B9"/>
    <w:multiLevelType w:val="multilevel"/>
    <w:tmpl w:val="961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7D5519"/>
    <w:multiLevelType w:val="multilevel"/>
    <w:tmpl w:val="B0D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1C0D3F"/>
    <w:multiLevelType w:val="multilevel"/>
    <w:tmpl w:val="B29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C40E52"/>
    <w:multiLevelType w:val="multilevel"/>
    <w:tmpl w:val="09E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5009CE"/>
    <w:multiLevelType w:val="multilevel"/>
    <w:tmpl w:val="BEE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D044EB"/>
    <w:multiLevelType w:val="multilevel"/>
    <w:tmpl w:val="6BA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DC4F0B"/>
    <w:multiLevelType w:val="multilevel"/>
    <w:tmpl w:val="3F5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2C6BF6"/>
    <w:multiLevelType w:val="multilevel"/>
    <w:tmpl w:val="129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11"/>
  </w:num>
  <w:num w:numId="5">
    <w:abstractNumId w:val="18"/>
  </w:num>
  <w:num w:numId="6">
    <w:abstractNumId w:val="3"/>
  </w:num>
  <w:num w:numId="7">
    <w:abstractNumId w:val="2"/>
  </w:num>
  <w:num w:numId="8">
    <w:abstractNumId w:val="13"/>
  </w:num>
  <w:num w:numId="9">
    <w:abstractNumId w:val="23"/>
  </w:num>
  <w:num w:numId="10">
    <w:abstractNumId w:val="8"/>
  </w:num>
  <w:num w:numId="11">
    <w:abstractNumId w:val="9"/>
  </w:num>
  <w:num w:numId="12">
    <w:abstractNumId w:val="7"/>
  </w:num>
  <w:num w:numId="13">
    <w:abstractNumId w:val="24"/>
  </w:num>
  <w:num w:numId="14">
    <w:abstractNumId w:val="16"/>
  </w:num>
  <w:num w:numId="15">
    <w:abstractNumId w:val="14"/>
  </w:num>
  <w:num w:numId="16">
    <w:abstractNumId w:val="22"/>
  </w:num>
  <w:num w:numId="17">
    <w:abstractNumId w:val="1"/>
  </w:num>
  <w:num w:numId="18">
    <w:abstractNumId w:val="20"/>
  </w:num>
  <w:num w:numId="19">
    <w:abstractNumId w:val="15"/>
  </w:num>
  <w:num w:numId="20">
    <w:abstractNumId w:val="12"/>
  </w:num>
  <w:num w:numId="21">
    <w:abstractNumId w:val="19"/>
  </w:num>
  <w:num w:numId="22">
    <w:abstractNumId w:val="10"/>
  </w:num>
  <w:num w:numId="23">
    <w:abstractNumId w:val="0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97"/>
    <w:rsid w:val="001252A5"/>
    <w:rsid w:val="00730097"/>
    <w:rsid w:val="00750FA8"/>
    <w:rsid w:val="0083395E"/>
    <w:rsid w:val="00B5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F880B-CF6B-406D-906F-D71553EE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30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00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300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F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9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9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3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2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5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2024-09-11T18:01:00Z</dcterms:created>
  <dcterms:modified xsi:type="dcterms:W3CDTF">2024-09-11T18:52:00Z</dcterms:modified>
</cp:coreProperties>
</file>