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C3EF" w14:textId="77777777" w:rsidR="00A20953" w:rsidRPr="00A20953" w:rsidRDefault="00A20953" w:rsidP="00A20953">
      <w:r w:rsidRPr="00A20953">
        <w:t>1. Mr. Arvind Mishra</w:t>
      </w:r>
      <w:r w:rsidRPr="00A20953">
        <w:br/>
        <w:t>Scientific Assistant, Space Applications Centre (SAC), ISRO, Ahmedabad</w:t>
      </w:r>
      <w:r w:rsidRPr="00A20953">
        <w:br/>
      </w:r>
      <w:r w:rsidRPr="00A20953">
        <w:br/>
        <w:t>2. Dr. Jonalee Bajpai</w:t>
      </w:r>
      <w:r w:rsidRPr="00A20953">
        <w:br/>
        <w:t>Director, NIFT Raebareli; Professor, NIFT Bengaluru</w:t>
      </w:r>
      <w:r w:rsidRPr="00A20953">
        <w:br/>
      </w:r>
      <w:r w:rsidRPr="00A20953">
        <w:br/>
        <w:t xml:space="preserve">3. Mr. </w:t>
      </w:r>
      <w:proofErr w:type="spellStart"/>
      <w:r w:rsidRPr="00A20953">
        <w:t>Somaditya</w:t>
      </w:r>
      <w:proofErr w:type="spellEnd"/>
      <w:r w:rsidRPr="00A20953">
        <w:t xml:space="preserve"> Banerjee</w:t>
      </w:r>
      <w:r w:rsidRPr="00A20953">
        <w:br/>
        <w:t>Industry Consultant; Former Experience Design Director, McKinsey &amp; Company</w:t>
      </w:r>
      <w:r w:rsidRPr="00A20953">
        <w:br/>
      </w:r>
      <w:r w:rsidRPr="00A20953">
        <w:br/>
        <w:t>4. Ms. Indira Basu</w:t>
      </w:r>
      <w:r w:rsidRPr="00A20953">
        <w:br/>
        <w:t xml:space="preserve">Head, Content, EdTech Business, TCS </w:t>
      </w:r>
      <w:proofErr w:type="spellStart"/>
      <w:r w:rsidRPr="00A20953">
        <w:t>iON</w:t>
      </w:r>
      <w:proofErr w:type="spellEnd"/>
      <w:r w:rsidRPr="00A20953">
        <w:t>, Tata Consultancy Services</w:t>
      </w:r>
      <w:r w:rsidRPr="00A20953">
        <w:br/>
      </w:r>
      <w:r w:rsidRPr="00A20953">
        <w:br/>
        <w:t>5. Mr. Aamir Abdullah</w:t>
      </w:r>
      <w:r w:rsidRPr="00A20953">
        <w:br/>
        <w:t>Head of Department, Film and Media, Amity University Gurgaon</w:t>
      </w:r>
      <w:r w:rsidRPr="00A20953">
        <w:br/>
      </w:r>
      <w:r w:rsidRPr="00A20953">
        <w:br/>
        <w:t>6. Mr. Amitabha Singh</w:t>
      </w:r>
      <w:r w:rsidRPr="00A20953">
        <w:br/>
        <w:t xml:space="preserve">Filmmaker and Cinematographer; Director, Xebec Films Pvt. Ltd. and </w:t>
      </w:r>
      <w:proofErr w:type="spellStart"/>
      <w:r w:rsidRPr="00A20953">
        <w:t>CineVidya</w:t>
      </w:r>
      <w:proofErr w:type="spellEnd"/>
      <w:r w:rsidRPr="00A20953">
        <w:br/>
      </w:r>
      <w:r w:rsidRPr="00A20953">
        <w:br/>
        <w:t xml:space="preserve">7. Mr. </w:t>
      </w:r>
      <w:proofErr w:type="spellStart"/>
      <w:r w:rsidRPr="00A20953">
        <w:t>Mitresh</w:t>
      </w:r>
      <w:proofErr w:type="spellEnd"/>
      <w:r w:rsidRPr="00A20953">
        <w:t xml:space="preserve"> Sharma</w:t>
      </w:r>
      <w:r w:rsidRPr="00A20953">
        <w:br/>
        <w:t>Founder, First Bud Organics</w:t>
      </w:r>
      <w:r w:rsidRPr="00A20953">
        <w:br/>
      </w:r>
      <w:r w:rsidRPr="00A20953">
        <w:br/>
        <w:t>8. Ar. Amrita Madan</w:t>
      </w:r>
      <w:r w:rsidRPr="00A20953">
        <w:br/>
        <w:t>Founding Partner and Principal Architect, Atelier Anonyme Design</w:t>
      </w:r>
      <w:r w:rsidRPr="00A20953">
        <w:br/>
      </w:r>
      <w:r w:rsidRPr="00A20953">
        <w:br/>
        <w:t>9. Mr. Chintan Oza</w:t>
      </w:r>
      <w:r w:rsidRPr="00A20953">
        <w:br/>
        <w:t xml:space="preserve">Head of Sales and Business Development, </w:t>
      </w:r>
      <w:proofErr w:type="spellStart"/>
      <w:r w:rsidRPr="00A20953">
        <w:t>Craftroots</w:t>
      </w:r>
      <w:proofErr w:type="spellEnd"/>
      <w:r w:rsidRPr="00A20953">
        <w:br/>
      </w:r>
      <w:r w:rsidRPr="00A20953">
        <w:br/>
        <w:t>10. Mr. Amit Khamar</w:t>
      </w:r>
      <w:r w:rsidRPr="00A20953">
        <w:br/>
        <w:t xml:space="preserve">People Management Head and EA to CMD, </w:t>
      </w:r>
      <w:proofErr w:type="spellStart"/>
      <w:r w:rsidRPr="00A20953">
        <w:t>Jadeblue</w:t>
      </w:r>
      <w:proofErr w:type="spellEnd"/>
      <w:r w:rsidRPr="00A20953">
        <w:t xml:space="preserve"> Lifestyle India Ltd.</w:t>
      </w:r>
      <w:r w:rsidRPr="00A20953">
        <w:br/>
      </w:r>
      <w:r w:rsidRPr="00A20953">
        <w:br/>
        <w:t>11. Ms. Bela Kothari Rajagopalan</w:t>
      </w:r>
      <w:r w:rsidRPr="00A20953">
        <w:br/>
        <w:t>Graphic Designer and Educator, Pictogram Communication Design</w:t>
      </w:r>
    </w:p>
    <w:p w14:paraId="4FB02EFA" w14:textId="77777777" w:rsidR="000F514D" w:rsidRDefault="000F514D"/>
    <w:sectPr w:rsidR="000F5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53"/>
    <w:rsid w:val="000F514D"/>
    <w:rsid w:val="00165EE5"/>
    <w:rsid w:val="00405607"/>
    <w:rsid w:val="005831CA"/>
    <w:rsid w:val="009011D7"/>
    <w:rsid w:val="00A20953"/>
    <w:rsid w:val="00D6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D328"/>
  <w15:chartTrackingRefBased/>
  <w15:docId w15:val="{679790C9-3619-414C-994D-AEBA2273D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 Parmar</dc:creator>
  <cp:keywords/>
  <dc:description/>
  <cp:lastModifiedBy>Dhara Parmar</cp:lastModifiedBy>
  <cp:revision>1</cp:revision>
  <dcterms:created xsi:type="dcterms:W3CDTF">2026-10-14T08:54:00Z</dcterms:created>
  <dcterms:modified xsi:type="dcterms:W3CDTF">2026-10-14T08:55:00Z</dcterms:modified>
</cp:coreProperties>
</file>