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96"/>
          <w:szCs w:val="96"/>
        </w:rPr>
        <w:t xml:space="preserve">🛡</w:t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olor w:val="1F7A6C"/>
          <w:spacing w:val="20"/>
          <w:sz w:val="30"/>
          <w:szCs w:val="30"/>
        </w:rPr>
        <w:t xml:space="preserve">MAHENDAR DEV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2181A"/>
          <w:sz w:val="56"/>
          <w:szCs w:val="56"/>
        </w:rPr>
        <w:t xml:space="preserve">SECURE HASHING TOOL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B6B6E"/>
          <w:sz w:val="26"/>
          <w:szCs w:val="26"/>
        </w:rPr>
        <w:t xml:space="preserve">Project Report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B6B6E"/>
          <w:sz w:val="22"/>
          <w:szCs w:val="22"/>
        </w:rPr>
        <w:t xml:space="preserve">A Full-Stack Cryptographic Digest Platform with Authentication and Persistent History</w:t>
      </w:r>
    </w:p>
    <w:p>
      <w:pPr>
        <w:pBdr>
          <w:top w:val="single" w:color="1F7A6C" w:sz="6" w:space="1"/>
        </w:pBdr>
        <w:spacing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5B6B6E"/>
          <w:sz w:val="20"/>
          <w:szCs w:val="20"/>
        </w:rPr>
        <w:t xml:space="preserve">Prepared by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2181A"/>
          <w:sz w:val="26"/>
          <w:szCs w:val="26"/>
        </w:rPr>
        <w:t xml:space="preserve">Mahendar Dev</w:t>
      </w:r>
    </w:p>
    <w:p>
      <w:pPr>
        <w:jc w:val="center"/>
      </w:pPr>
      <w:r>
        <w:rPr>
          <w:rFonts w:ascii="Calibri" w:cs="Calibri" w:eastAsia="Calibri" w:hAnsi="Calibri"/>
          <w:color w:val="5B6B6E"/>
          <w:sz w:val="20"/>
          <w:szCs w:val="20"/>
        </w:rPr>
        <w:t xml:space="preserve">August 14,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1. Introduction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Mahendar Dev — Secure Hashing Tool is a full-stack web application that generates cryptographic hash digests (MD5, SHA-1, SHA-256, SHA-384, and SHA-512) directly in the browser, while giving each user a private, authenticated account to store and revisit their hash history over time.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Free browser-based hash generators are common, but nearly all of them are stateless: the result disappears the moment the tab is closed. This project addresses that gap by combining instant, zero-latency client-side hashing with a lightweight backend responsible only for identity and memory — never for the sensitive input itself.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Developers, students, and security-conscious users frequently need to compute and later reference hash digests — for example, to verify file integrity, understand hash function behavior, or keep an audit trail of checksums generated over time. Existing tools fall short in two ways: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No persistence — every result is lost on refresh or tab close.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No account separation — there is no way to keep one's own hash history private and separate from others.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This project solves both problems without compromising privacy: the raw input (text or file) never leaves the browser, and only the final digest is optionally saved to the user's account.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Provide instant, accurate multi-algorithm hash generation for both text and file input.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Support user registration and secure login using industry-standard password hashing.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Persist each saved hash with its algorithm, source label, and exact date/timestamp.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Allow users to review, and selectively or fully delete, their hash history.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Keep the raw input private by performing all hashing client-side.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Avoid native build dependencies so the project installs cleanly on any operating system, including Windows machines without a C++ compiler.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4. 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The application follows a clear separation of concerns between the client and the server. All cryptographic computation happens in the browser using the Web Crypto API (for SHA-family algorithms) and a custom-written MD5 implementation (since MD5 is not part of the Web Crypto API). The backend is intentionally minimal: it only manages accounts and stores digests that the user explicitly chooses to save.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181A"/>
          <w:sz w:val="24"/>
          <w:szCs w:val="24"/>
        </w:rPr>
        <w:t xml:space="preserve">4.1 Architecture Flow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Browser (Client)        Express API Server        SQLite DB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----------------  ---&gt;  ------------------  ---&gt;  ----------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Web Crypto API          JWT auth middleware       users table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Local MD5 engine        bcrypt password hash      hash_history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All hashing done        REST endpoints            node:sqlite</w:t>
      </w:r>
    </w:p>
    <w:p>
      <w:pPr>
        <w:shd w:fill="12181A" w:val="clear"/>
        <w:spacing w:after="0"/>
      </w:pPr>
      <w:r>
        <w:rPr>
          <w:rFonts w:ascii="Consolas" w:cs="Consolas" w:eastAsia="Consolas" w:hAnsi="Consolas"/>
          <w:color w:val="E8EDEE"/>
          <w:sz w:val="19"/>
          <w:szCs w:val="19"/>
        </w:rPr>
        <w:t xml:space="preserve">  in the browser                                    (built-in)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This design means the server is never trusted with — and never receives — the actual message or file being hashed. It only ever sees the resulting digest, which by definition cannot be reversed back into the original input.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5. Technology Stack</w:t>
      </w:r>
    </w:p>
    <w:tbl>
      <w:tblPr>
        <w:tblW w:type="dxa" w:w="9000"/>
        <w:tblBorders>
          <w:top w:val="single" w:color="D9E2E1" w:sz="4"/>
          <w:left w:val="single" w:color="D9E2E1" w:sz="4"/>
          <w:bottom w:val="single" w:color="D9E2E1" w:sz="4"/>
          <w:right w:val="single" w:color="D9E2E1" w:sz="4"/>
          <w:insideH w:val="single" w:color="D9E2E1" w:sz="4"/>
          <w:insideV w:val="single" w:color="D9E2E1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HTML, CSS, JavaScript, Web Crypto API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No build step; hashing runs instantly in-browser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Lightweight REST API for auth and history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node:sqlite (Node built-in)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Zero native compilation; installs cleanly on any OS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JWT + bcryptjs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Stateless sessions, industry-standard password hashing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Legacy hashing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Custom MD5 implementation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MD5 is not available in the Web Crypto API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6. Key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Real user accounts with bcrypt-hashed passwords and JWT-based sessions.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Five supported hash algorithms: MD5, SHA-1, SHA-256, SHA-384, SHA-512.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Both text and file hashing, computed live as the user types or uploads.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Selectable algorithm chips — users choose exactly which digests to display.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 live avalanche-effect visualizer showing how drastically the SHA-256 digest changes per keystroke, illustrating a core property of cryptographic hash functions.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Persistent, per-user history with algorithm, source label, and exact timestamp.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Full history control — delete a single entry or clear all history.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 distinctive, monospace-driven dark UI rather than a generic form-based layout.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Zero native dependencies — built on Node's built-in SQLite module, avoiding the Visual Studio Build Tools requirement that typically affects Windows installs.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7. Implementation Details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181A"/>
          <w:sz w:val="24"/>
          <w:szCs w:val="24"/>
        </w:rPr>
        <w:t xml:space="preserve">7.1 Client-Side Hashing Engine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SHA-family digests (SHA-1, SHA-256, SHA-384, SHA-512) are computed using the browser's native Web Crypto API (crypto.subtle.digest), which is fast, well-tested, and requires no external libraries. MD5 — omitted from Web Crypto due to its cryptographic weaknesses — is implemented from scratch in JavaScript following the standard MD5 specification (RFC 1321), operating directly on raw bytes so it works identically for both text and file input.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181A"/>
          <w:sz w:val="24"/>
          <w:szCs w:val="24"/>
        </w:rPr>
        <w:t xml:space="preserve">7.2 Authentication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Passwords are hashed using bcrypt before storage; plaintext passwords are never persisted. Upon successful login or registration, the server issues a signed JSON Web Token (JWT) with a 7-day expiry. This token is sent as a Bearer token on every subsequent request to protected routes and verified by an Express middleware before any history data is read or written.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181A"/>
          <w:sz w:val="24"/>
          <w:szCs w:val="24"/>
        </w:rPr>
        <w:t xml:space="preserve">7.3 Data Storage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The application uses node:sqlite, Node.js's built-in SQLite module, rather than a third-party native package. This was a deliberate engineering decision: earlier iterations relying on a native SQLite binding failed to install on Windows machines lacking Visual Studio Build Tools. Switching to the built-in module eliminated the native compilation step entirely while keeping an identical query API.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181A"/>
          <w:sz w:val="24"/>
          <w:szCs w:val="24"/>
        </w:rPr>
        <w:t xml:space="preserve">7.4 Privacy Model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The raw text or file a user hashes is processed entirely client-side and is never transmitted over the network. Only when the user explicitly presses "save" is a request sent to the server — and that request contains solely the computed digest, the algorithm used, and a short source label (such as a filename or a text preview), never the original content.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8. Database Schema</w:t>
      </w:r>
    </w:p>
    <w:tbl>
      <w:tblPr>
        <w:tblW w:type="dxa" w:w="9000"/>
        <w:tblBorders>
          <w:top w:val="single" w:color="D9E2E1" w:sz="4"/>
          <w:left w:val="single" w:color="D9E2E1" w:sz="4"/>
          <w:bottom w:val="single" w:color="D9E2E1" w:sz="4"/>
          <w:right w:val="single" w:color="D9E2E1" w:sz="4"/>
          <w:insideH w:val="single" w:color="D9E2E1" w:sz="4"/>
          <w:insideV w:val="single" w:color="D9E2E1" w:sz="4"/>
        </w:tblBorders>
      </w:tblPr>
      <w:tblGrid>
        <w:gridCol w:w="2700"/>
        <w:gridCol w:w="6300"/>
      </w:tblGrid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users.id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Primary key, auto-incremented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users.username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Unique username, 3–20 characters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users.password_hash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Bcrypt hash of the user's password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users.created_at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Primary key, auto-incremented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hash_history.user_id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Foreign key referencing users.id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hash_history.source_type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"text" or "file"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hash_history.source_label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Text preview or file name (max 200 chars)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hash_history.algorithm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One of md5, sha-1, sha-256, sha-384, sha-512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hash_history.digest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The computed hash value</w:t>
            </w:r>
          </w:p>
        </w:tc>
      </w:tr>
      <w:tr>
        <w:tc>
          <w:tcPr>
            <w:tcW w:type="dxa" w:w="2700"/>
            <w:shd w:fill="E4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81A"/>
                <w:sz w:val="20"/>
                <w:szCs w:val="20"/>
              </w:rPr>
              <w:t xml:space="preserve">hash_history.created_at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20"/>
                <w:szCs w:val="20"/>
              </w:rPr>
              <w:t xml:space="preserve">Exact save timestamp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9. API Reference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All protected routes require an Authorization header in the form Bearer &lt;token&gt;.</w:t>
      </w:r>
    </w:p>
    <w:tbl>
      <w:tblPr>
        <w:tblW w:type="dxa" w:w="9000"/>
        <w:tblBorders>
          <w:top w:val="single" w:color="D9E2E1" w:sz="4"/>
          <w:left w:val="single" w:color="D9E2E1" w:sz="4"/>
          <w:bottom w:val="single" w:color="D9E2E1" w:sz="4"/>
          <w:right w:val="single" w:color="D9E2E1" w:sz="4"/>
          <w:insideH w:val="single" w:color="D9E2E1" w:sz="4"/>
          <w:insideV w:val="single" w:color="D9E2E1" w:sz="4"/>
        </w:tblBorders>
      </w:tblPr>
      <w:tblGrid>
        <w:gridCol w:w="1400"/>
        <w:gridCol w:w="2600"/>
        <w:gridCol w:w="1400"/>
        <w:gridCol w:w="3600"/>
      </w:tblGrid>
      <w:tr>
        <w:trPr>
          <w:tblHeader/>
        </w:trPr>
        <w:tc>
          <w:tcPr>
            <w:tcW w:type="dxa" w:w="14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shd w:fill="1F7A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Create an account, returns a JWT token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Log in with existing credentials, returns a JWT token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Save a computed hash entry to the user's history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List the current user's saved hashes, newest first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/api/history/:id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Delete a single history entry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2181A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2181A"/>
                <w:sz w:val="19"/>
                <w:szCs w:val="19"/>
              </w:rPr>
              <w:t xml:space="preserve">Clear all history for the current user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 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Passwords are never stored in plaintext — bcrypt with salted hashing is used throughout.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Sessions rely on signed JWTs with a defined expiry rather than long-lived server-side sessions.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Raw hashed content never touches the server, eliminating an entire class of data-exposure risk.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MD5 and SHA-1 are retained for compatibility and educational purposes but are explicitly labeled "legacy" in the interface; SHA-256 or stronger is recommended for any security-sensitive use case.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 production deployment should replace the default JWT secret with a long, randomly generated value set via environment variable.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11. Deployment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The application is a standard Node.js service and can be deployed to any Node-compatible host (e.g. Render, Railway, Fly.io, or a self-managed VPS). Two considerations apply specifically to this project: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A persistent disk/volume is required, since SQLite writes to a local file; ephemeral filesystem platforms will lose data between deploys unless configured with persistent storage.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Environment variables (JWT_SECRET, PORT) should be set explicitly rather than relying on development defaults.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7A6C"/>
          <w:sz w:val="30"/>
          <w:szCs w:val="30"/>
        </w:rPr>
        <w:t xml:space="preserve">12. Conclusion</w:t>
      </w:r>
    </w:p>
    <w:p>
      <w:pPr>
        <w:spacing w:after="160" w:line="300"/>
      </w:pPr>
      <w:r>
        <w:rPr>
          <w:rFonts w:ascii="Calibri" w:cs="Calibri" w:eastAsia="Calibri" w:hAnsi="Calibri"/>
          <w:color w:val="12181A"/>
          <w:sz w:val="22"/>
          <w:szCs w:val="22"/>
        </w:rPr>
        <w:t xml:space="preserve">Mahendar Dev — Secure Hashing Tool demonstrates a practical, privacy-conscious approach to full-stack application design: keeping computation where it is cheapest and safest (the client) while reserving the server for what only a server can responsibly provide — identity and durable memory. The result is a fast, dependency-light tool that is straightforward to run locally and to extend further, whether with additional algorithms, export options, or team-sharing features.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E"/>
        <w:sz w:val="16"/>
        <w:szCs w:val="16"/>
      </w:rPr>
      <w:t xml:space="preserve">Page </w:t>
    </w:r>
    <w:r>
      <w:rPr>
        <w:rFonts w:ascii="Calibri" w:cs="Calibri" w:eastAsia="Calibri" w:hAnsi="Calibri"/>
        <w:color w:val="5B6B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6"/>
        <w:szCs w:val="16"/>
      </w:rPr>
      <w:t xml:space="preserve"> of </w:t>
    </w:r>
    <w:r>
      <w:rPr>
        <w:rFonts w:ascii="Calibri" w:cs="Calibri" w:eastAsia="Calibri" w:hAnsi="Calibri"/>
        <w:color w:val="5B6B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1" w:sz="4" w:space="4"/>
      </w:pBdr>
      <w:jc w:val="right"/>
    </w:pPr>
    <w:r>
      <w:rPr>
        <w:rFonts w:ascii="Calibri" w:cs="Calibri" w:eastAsia="Calibri" w:hAnsi="Calibri"/>
        <w:color w:val="5B6B6E"/>
        <w:sz w:val="16"/>
        <w:szCs w:val="16"/>
      </w:rPr>
      <w:t xml:space="preserve">Mahendar Dev — Secure Hashing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2026-08-14T07:35:37.684Z</dcterms:created>
  <dcterms:modified xsi:type="dcterms:W3CDTF">2026-08-14T07:35:37.684Z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