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404" w:rsidRDefault="00BF4404" w:rsidP="00BF4404">
      <w:pPr>
        <w:pStyle w:val="Heading1"/>
      </w:pPr>
      <w:r>
        <w:t xml:space="preserve">Customer Journey Map – </w:t>
      </w:r>
      <w:proofErr w:type="spellStart"/>
      <w:r>
        <w:t>OptiCrop</w:t>
      </w:r>
      <w:proofErr w:type="spellEnd"/>
      <w:r>
        <w:t xml:space="preserve"> Smart Agricultural Production Optimization Engine</w:t>
      </w:r>
    </w:p>
    <w:p w:rsidR="00BF4404" w:rsidRDefault="00BF4404" w:rsidP="00BF4404">
      <w:pPr>
        <w:pStyle w:val="Heading2"/>
      </w:pPr>
      <w:r>
        <w:t>User Persona</w:t>
      </w:r>
    </w:p>
    <w:p w:rsidR="00BF4404" w:rsidRDefault="00BF4404" w:rsidP="00BF4404">
      <w:pPr>
        <w:pStyle w:val="NormalWeb"/>
      </w:pPr>
      <w:r>
        <w:rPr>
          <w:rStyle w:val="Strong"/>
          <w:rFonts w:eastAsiaTheme="majorEastAsia"/>
        </w:rPr>
        <w:t>Customer:</w:t>
      </w:r>
      <w:r>
        <w:t xml:space="preserve"> Farmer</w:t>
      </w:r>
      <w:r>
        <w:br/>
      </w:r>
      <w:r>
        <w:rPr>
          <w:rStyle w:val="Strong"/>
          <w:rFonts w:eastAsiaTheme="majorEastAsia"/>
        </w:rPr>
        <w:t>Goal:</w:t>
      </w:r>
      <w:r>
        <w:t xml:space="preserve"> Select the most suitable crop for their land and improve productivity using data-driven recommendations.</w:t>
      </w:r>
    </w:p>
    <w:p w:rsidR="00BF4404" w:rsidRDefault="00BF4404" w:rsidP="00BF4404">
      <w:r>
        <w:pict>
          <v:rect id="_x0000_i1025" style="width:0;height:1.5pt" o:hralign="center" o:hrstd="t" o:hr="t" fillcolor="#a0a0a0" stroked="f"/>
        </w:pict>
      </w:r>
    </w:p>
    <w:p w:rsidR="00BF4404" w:rsidRDefault="00BF4404" w:rsidP="00BF4404">
      <w:pPr>
        <w:pStyle w:val="Heading1"/>
      </w:pPr>
      <w:r>
        <w:t>Customer Journey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88"/>
        <w:gridCol w:w="1597"/>
        <w:gridCol w:w="1597"/>
        <w:gridCol w:w="1132"/>
        <w:gridCol w:w="1738"/>
        <w:gridCol w:w="1698"/>
      </w:tblGrid>
      <w:tr w:rsidR="00BF4404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Journey Stage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Farmer Actions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Thoughts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Feelings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Pain Points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OptiCrop</w:t>
            </w:r>
            <w:proofErr w:type="spellEnd"/>
            <w:r>
              <w:rPr>
                <w:b/>
                <w:bCs/>
              </w:rPr>
              <w:t xml:space="preserve"> Solution</w:t>
            </w:r>
          </w:p>
        </w:tc>
      </w:tr>
      <w:tr w:rsidR="00BF4404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1. Awareness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Learns about smart farming solutions and crop recommendation technologies.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"Can technology help me make better farming decisions?"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Curious but uncertain.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Lack of knowledge about modern agricultural tools.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Introduces a simple AI-based crop recommendation platform.</w:t>
            </w:r>
          </w:p>
        </w:tc>
      </w:tr>
      <w:tr w:rsidR="00BF4404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2. Problem Identification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Experiences low yield, crop failure, or resource wastage.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"Why did my crop not perform well?"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Worried and frustrated.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Wrong crop selection, unpredictable weather, soil issues.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Uses soil and weather parameters to identify suitable crops.</w:t>
            </w:r>
          </w:p>
        </w:tc>
      </w:tr>
      <w:tr w:rsidR="00BF4404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3. Information Search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Looks for farming advice from experts, neighbors, or online resources.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"Which crop is best for my field conditions?"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Confused due to multiple opinions.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Limited access to accurate scientific recommendations.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Provides data-driven recommendations using machine learning.</w:t>
            </w:r>
          </w:p>
        </w:tc>
      </w:tr>
      <w:tr w:rsidR="00BF4404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4. Data Input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 xml:space="preserve">Enters soil and climate information into the </w:t>
            </w:r>
            <w:proofErr w:type="spellStart"/>
            <w:r>
              <w:t>OptiCrop</w:t>
            </w:r>
            <w:proofErr w:type="spellEnd"/>
            <w:r>
              <w:t xml:space="preserve"> system.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"Will these details provide an accurate result?"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Hopeful but cautious.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Difficulty understanding technical agricultural data.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Provides a simple user-friendly interface with clear input fields.</w:t>
            </w:r>
          </w:p>
        </w:tc>
      </w:tr>
      <w:tr w:rsidR="00BF4404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5. Prediction &amp; Recommendation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Receives the recommended crop from the system.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"Is this the right crop for my land?"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More confident in decision-making.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Fear of making incorrect cultivation choices.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ML model analyzes conditions and suggests the most suitable crop.</w:t>
            </w:r>
          </w:p>
        </w:tc>
      </w:tr>
      <w:tr w:rsidR="00BF4404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6. Decision Making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Selects crop and plans cultivation activities.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"How can I maximize my yield?"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Confident and prepared.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Risk of financial loss and resource misuse.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Helps optimize crop selection and resource planning.</w:t>
            </w:r>
          </w:p>
        </w:tc>
      </w:tr>
      <w:tr w:rsidR="00BF4404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7. Cultivation &amp; Evaluation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Grows the selected crop and observes results.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"Did the recommendation improve my farming?"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Satisfied if productivity improves.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Changing climate and environmental conditions.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Supports sustainable farming decisions through data analysis.</w:t>
            </w:r>
          </w:p>
        </w:tc>
      </w:tr>
    </w:tbl>
    <w:p w:rsidR="00BF4404" w:rsidRDefault="00BF4404" w:rsidP="00BF4404">
      <w:r>
        <w:pict>
          <v:rect id="_x0000_i1026" style="width:0;height:1.5pt" o:hralign="center" o:hrstd="t" o:hr="t" fillcolor="#a0a0a0" stroked="f"/>
        </w:pict>
      </w:r>
    </w:p>
    <w:p w:rsidR="00BF4404" w:rsidRDefault="00BF4404" w:rsidP="00BF4404">
      <w:pPr>
        <w:pStyle w:val="Heading1"/>
      </w:pPr>
      <w:r>
        <w:t xml:space="preserve">Customer Journey </w:t>
      </w:r>
      <w:proofErr w:type="spellStart"/>
      <w:r>
        <w:t>Touchpoints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9"/>
        <w:gridCol w:w="4678"/>
      </w:tblGrid>
      <w:tr w:rsidR="00BF4404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Touchpoint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Interaction</w:t>
            </w:r>
          </w:p>
        </w:tc>
      </w:tr>
      <w:tr w:rsidR="00BF4404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Mobile/Desktop Browser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 xml:space="preserve">Farmer accesses the </w:t>
            </w:r>
            <w:proofErr w:type="spellStart"/>
            <w:r>
              <w:t>OptiCrop</w:t>
            </w:r>
            <w:proofErr w:type="spellEnd"/>
            <w:r>
              <w:t xml:space="preserve"> interface.</w:t>
            </w:r>
          </w:p>
        </w:tc>
      </w:tr>
      <w:tr w:rsidR="00BF4404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Input Form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Farmer enters soil and climate parameters.</w:t>
            </w:r>
          </w:p>
        </w:tc>
      </w:tr>
      <w:tr w:rsidR="00BF4404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System analyzes agricultural conditions.</w:t>
            </w:r>
          </w:p>
        </w:tc>
      </w:tr>
      <w:tr w:rsidR="00BF4404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Recommendation Display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Farmer receives suitable crop suggestion.</w:t>
            </w:r>
          </w:p>
        </w:tc>
      </w:tr>
      <w:tr w:rsidR="00BF4404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>Future Updates</w:t>
            </w:r>
          </w:p>
        </w:tc>
        <w:tc>
          <w:tcPr>
            <w:tcW w:w="0" w:type="auto"/>
            <w:vAlign w:val="center"/>
            <w:hideMark/>
          </w:tcPr>
          <w:p w:rsidR="00BF4404" w:rsidRDefault="00BF4404" w:rsidP="00555A3C">
            <w:pPr>
              <w:rPr>
                <w:sz w:val="24"/>
                <w:szCs w:val="24"/>
              </w:rPr>
            </w:pPr>
            <w:r>
              <w:t xml:space="preserve">System can integrate weather APIs and </w:t>
            </w:r>
            <w:proofErr w:type="spellStart"/>
            <w:r>
              <w:t>IoT</w:t>
            </w:r>
            <w:proofErr w:type="spellEnd"/>
            <w:r>
              <w:t xml:space="preserve"> sensors.</w:t>
            </w:r>
          </w:p>
        </w:tc>
      </w:tr>
    </w:tbl>
    <w:p w:rsidR="00BF4404" w:rsidRDefault="00BF4404" w:rsidP="00BF4404">
      <w:r>
        <w:pict>
          <v:rect id="_x0000_i1027" style="width:0;height:1.5pt" o:hralign="center" o:hrstd="t" o:hr="t" fillcolor="#a0a0a0" stroked="f"/>
        </w:pict>
      </w:r>
    </w:p>
    <w:p w:rsidR="00BF4404" w:rsidRDefault="00BF4404" w:rsidP="00BF4404">
      <w:pPr>
        <w:pStyle w:val="Heading1"/>
      </w:pPr>
      <w:r>
        <w:t xml:space="preserve">Customer Emotions </w:t>
      </w:r>
      <w:proofErr w:type="gramStart"/>
      <w:r>
        <w:t>Throughout</w:t>
      </w:r>
      <w:proofErr w:type="gramEnd"/>
      <w:r>
        <w:t xml:space="preserve"> the Journey</w:t>
      </w:r>
    </w:p>
    <w:p w:rsidR="00BF4404" w:rsidRDefault="00BF4404" w:rsidP="00BF4404">
      <w:pPr>
        <w:pStyle w:val="HTMLPreformatted"/>
        <w:rPr>
          <w:rStyle w:val="HTMLCode"/>
        </w:rPr>
      </w:pPr>
      <w:r>
        <w:rPr>
          <w:rStyle w:val="HTMLCode"/>
        </w:rPr>
        <w:t>Confused</w:t>
      </w:r>
    </w:p>
    <w:p w:rsidR="00BF4404" w:rsidRDefault="00BF4404" w:rsidP="00BF440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F4404" w:rsidRDefault="00BF4404" w:rsidP="00BF4404">
      <w:pPr>
        <w:pStyle w:val="HTMLPreformatted"/>
        <w:rPr>
          <w:rStyle w:val="HTMLCode"/>
        </w:rPr>
      </w:pPr>
      <w:r>
        <w:rPr>
          <w:rStyle w:val="HTMLCode"/>
        </w:rPr>
        <w:t>Concerned</w:t>
      </w:r>
    </w:p>
    <w:p w:rsidR="00BF4404" w:rsidRDefault="00BF4404" w:rsidP="00BF440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F4404" w:rsidRDefault="00BF4404" w:rsidP="00BF4404">
      <w:pPr>
        <w:pStyle w:val="HTMLPreformatted"/>
        <w:rPr>
          <w:rStyle w:val="HTMLCode"/>
        </w:rPr>
      </w:pPr>
      <w:r>
        <w:rPr>
          <w:rStyle w:val="HTMLCode"/>
        </w:rPr>
        <w:t>Curious</w:t>
      </w:r>
    </w:p>
    <w:p w:rsidR="00BF4404" w:rsidRDefault="00BF4404" w:rsidP="00BF440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:rsidR="00BF4404" w:rsidRDefault="00BF4404" w:rsidP="00BF4404">
      <w:pPr>
        <w:pStyle w:val="HTMLPreformatted"/>
        <w:rPr>
          <w:rStyle w:val="HTMLCode"/>
        </w:rPr>
      </w:pPr>
      <w:r>
        <w:rPr>
          <w:rStyle w:val="HTMLCode"/>
        </w:rPr>
        <w:t>Hopeful</w:t>
      </w:r>
    </w:p>
    <w:p w:rsidR="00BF4404" w:rsidRDefault="00BF4404" w:rsidP="00BF440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F4404" w:rsidRDefault="00BF4404" w:rsidP="00BF4404">
      <w:pPr>
        <w:pStyle w:val="HTMLPreformatted"/>
        <w:rPr>
          <w:rStyle w:val="HTMLCode"/>
        </w:rPr>
      </w:pPr>
      <w:r>
        <w:rPr>
          <w:rStyle w:val="HTMLCode"/>
        </w:rPr>
        <w:t>Confident</w:t>
      </w:r>
    </w:p>
    <w:p w:rsidR="00BF4404" w:rsidRDefault="00BF4404" w:rsidP="00BF440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F4404" w:rsidRDefault="00BF4404" w:rsidP="00BF4404">
      <w:pPr>
        <w:pStyle w:val="HTMLPreformatted"/>
        <w:rPr>
          <w:rStyle w:val="HTMLCode"/>
        </w:rPr>
      </w:pPr>
      <w:r>
        <w:rPr>
          <w:rStyle w:val="HTMLCode"/>
        </w:rPr>
        <w:t>Satisfied</w:t>
      </w:r>
    </w:p>
    <w:p w:rsidR="00BF4404" w:rsidRDefault="00BF4404" w:rsidP="00BF4404">
      <w:r>
        <w:pict>
          <v:rect id="_x0000_i1028" style="width:0;height:1.5pt" o:hralign="center" o:hrstd="t" o:hr="t" fillcolor="#a0a0a0" stroked="f"/>
        </w:pict>
      </w:r>
    </w:p>
    <w:p w:rsidR="00BF4404" w:rsidRDefault="00BF4404" w:rsidP="00BF4404">
      <w:pPr>
        <w:pStyle w:val="Heading1"/>
      </w:pPr>
      <w:r>
        <w:t>Key Insights</w:t>
      </w:r>
    </w:p>
    <w:p w:rsidR="00BF4404" w:rsidRDefault="00BF4404" w:rsidP="00BF4404">
      <w:pPr>
        <w:pStyle w:val="NormalWeb"/>
        <w:numPr>
          <w:ilvl w:val="0"/>
          <w:numId w:val="1"/>
        </w:numPr>
      </w:pPr>
      <w:r>
        <w:t>Farmers need simple tools rather than complex technical systems.</w:t>
      </w:r>
    </w:p>
    <w:p w:rsidR="00BF4404" w:rsidRDefault="00BF4404" w:rsidP="00BF4404">
      <w:pPr>
        <w:pStyle w:val="NormalWeb"/>
        <w:numPr>
          <w:ilvl w:val="0"/>
          <w:numId w:val="1"/>
        </w:numPr>
      </w:pPr>
      <w:r>
        <w:t>Data-driven recommendations reduce uncertainty in crop selection.</w:t>
      </w:r>
    </w:p>
    <w:p w:rsidR="00BF4404" w:rsidRDefault="00BF4404" w:rsidP="00BF4404">
      <w:pPr>
        <w:pStyle w:val="NormalWeb"/>
        <w:numPr>
          <w:ilvl w:val="0"/>
          <w:numId w:val="1"/>
        </w:numPr>
      </w:pPr>
      <w:r>
        <w:t>A user-friendly interface increases technology adoption.</w:t>
      </w:r>
    </w:p>
    <w:p w:rsidR="00BF4404" w:rsidRDefault="00BF4404" w:rsidP="00BF4404">
      <w:pPr>
        <w:pStyle w:val="NormalWeb"/>
        <w:numPr>
          <w:ilvl w:val="0"/>
          <w:numId w:val="1"/>
        </w:numPr>
      </w:pPr>
      <w:r>
        <w:t>Accurate predictions help improve yield and reduce resource waste.</w:t>
      </w:r>
    </w:p>
    <w:p w:rsidR="00BF4404" w:rsidRDefault="00BF4404" w:rsidP="00BF4404">
      <w:r>
        <w:pict>
          <v:rect id="_x0000_i1029" style="width:0;height:1.5pt" o:hralign="center" o:hrstd="t" o:hr="t" fillcolor="#a0a0a0" stroked="f"/>
        </w:pict>
      </w:r>
    </w:p>
    <w:p w:rsidR="00BF4404" w:rsidRDefault="00BF4404" w:rsidP="00BF4404">
      <w:pPr>
        <w:pStyle w:val="Heading1"/>
      </w:pPr>
      <w:proofErr w:type="spellStart"/>
      <w:r>
        <w:t>OptiCrop</w:t>
      </w:r>
      <w:proofErr w:type="spellEnd"/>
      <w:r>
        <w:t xml:space="preserve"> Value Proposition</w:t>
      </w:r>
    </w:p>
    <w:p w:rsidR="00BF4404" w:rsidRDefault="00BF4404" w:rsidP="00BF4404">
      <w:pPr>
        <w:pStyle w:val="NormalWeb"/>
      </w:pPr>
      <w:r>
        <w:rPr>
          <w:rStyle w:val="Strong"/>
          <w:rFonts w:eastAsiaTheme="majorEastAsia"/>
        </w:rPr>
        <w:t xml:space="preserve">Before </w:t>
      </w:r>
      <w:proofErr w:type="spellStart"/>
      <w:r>
        <w:rPr>
          <w:rStyle w:val="Strong"/>
          <w:rFonts w:eastAsiaTheme="majorEastAsia"/>
        </w:rPr>
        <w:t>OptiCrop</w:t>
      </w:r>
      <w:proofErr w:type="spellEnd"/>
      <w:r>
        <w:rPr>
          <w:rStyle w:val="Strong"/>
          <w:rFonts w:eastAsiaTheme="majorEastAsia"/>
        </w:rPr>
        <w:t>:</w:t>
      </w:r>
    </w:p>
    <w:p w:rsidR="00BF4404" w:rsidRDefault="00BF4404" w:rsidP="00BF4404">
      <w:pPr>
        <w:pStyle w:val="NormalWeb"/>
        <w:numPr>
          <w:ilvl w:val="0"/>
          <w:numId w:val="2"/>
        </w:numPr>
      </w:pPr>
      <w:r>
        <w:t>Crop selection based mainly on experience and assumptions.</w:t>
      </w:r>
    </w:p>
    <w:p w:rsidR="00BF4404" w:rsidRDefault="00BF4404" w:rsidP="00BF4404">
      <w:pPr>
        <w:pStyle w:val="NormalWeb"/>
        <w:numPr>
          <w:ilvl w:val="0"/>
          <w:numId w:val="2"/>
        </w:numPr>
      </w:pPr>
      <w:r>
        <w:t>Higher risk of crop failure.</w:t>
      </w:r>
    </w:p>
    <w:p w:rsidR="00BF4404" w:rsidRDefault="00BF4404" w:rsidP="00BF4404">
      <w:pPr>
        <w:pStyle w:val="NormalWeb"/>
        <w:numPr>
          <w:ilvl w:val="0"/>
          <w:numId w:val="2"/>
        </w:numPr>
      </w:pPr>
      <w:r>
        <w:t>Inefficient resource usage.</w:t>
      </w:r>
    </w:p>
    <w:p w:rsidR="00BF4404" w:rsidRDefault="00BF4404" w:rsidP="00BF4404">
      <w:pPr>
        <w:pStyle w:val="NormalWeb"/>
      </w:pPr>
      <w:r>
        <w:rPr>
          <w:rStyle w:val="Strong"/>
          <w:rFonts w:eastAsiaTheme="majorEastAsia"/>
        </w:rPr>
        <w:t xml:space="preserve">After </w:t>
      </w:r>
      <w:proofErr w:type="spellStart"/>
      <w:r>
        <w:rPr>
          <w:rStyle w:val="Strong"/>
          <w:rFonts w:eastAsiaTheme="majorEastAsia"/>
        </w:rPr>
        <w:t>OptiCrop</w:t>
      </w:r>
      <w:proofErr w:type="spellEnd"/>
      <w:r>
        <w:rPr>
          <w:rStyle w:val="Strong"/>
          <w:rFonts w:eastAsiaTheme="majorEastAsia"/>
        </w:rPr>
        <w:t>:</w:t>
      </w:r>
    </w:p>
    <w:p w:rsidR="00BF4404" w:rsidRDefault="00BF4404" w:rsidP="00BF4404">
      <w:pPr>
        <w:pStyle w:val="NormalWeb"/>
        <w:numPr>
          <w:ilvl w:val="0"/>
          <w:numId w:val="3"/>
        </w:numPr>
      </w:pPr>
      <w:r>
        <w:t>Scientific crop recommendations.</w:t>
      </w:r>
    </w:p>
    <w:p w:rsidR="00BF4404" w:rsidRDefault="00BF4404" w:rsidP="00BF4404">
      <w:pPr>
        <w:pStyle w:val="NormalWeb"/>
        <w:numPr>
          <w:ilvl w:val="0"/>
          <w:numId w:val="3"/>
        </w:numPr>
      </w:pPr>
      <w:r>
        <w:t>Better decision-making.</w:t>
      </w:r>
    </w:p>
    <w:p w:rsidR="00BF4404" w:rsidRDefault="00BF4404" w:rsidP="00BF4404">
      <w:pPr>
        <w:pStyle w:val="NormalWeb"/>
        <w:numPr>
          <w:ilvl w:val="0"/>
          <w:numId w:val="3"/>
        </w:numPr>
      </w:pPr>
      <w:r>
        <w:t>Improved productivity and sustainable farming practices.</w:t>
      </w:r>
    </w:p>
    <w:p w:rsidR="00264A73" w:rsidRPr="00BF4404" w:rsidRDefault="00264A73" w:rsidP="00BF4404"/>
    <w:sectPr w:rsidR="00264A73" w:rsidRPr="00BF4404" w:rsidSect="00264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375F8"/>
    <w:multiLevelType w:val="multilevel"/>
    <w:tmpl w:val="D6EC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9B6EEF"/>
    <w:multiLevelType w:val="multilevel"/>
    <w:tmpl w:val="2D9A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0971EF5"/>
    <w:multiLevelType w:val="multilevel"/>
    <w:tmpl w:val="BF6A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4404"/>
    <w:rsid w:val="00264A73"/>
    <w:rsid w:val="00BF4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4404"/>
  </w:style>
  <w:style w:type="paragraph" w:styleId="Heading1">
    <w:name w:val="heading 1"/>
    <w:basedOn w:val="Normal"/>
    <w:next w:val="Normal"/>
    <w:link w:val="Heading1Char"/>
    <w:uiPriority w:val="9"/>
    <w:qFormat/>
    <w:rsid w:val="00BF44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F44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4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440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F4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44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44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44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44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MACHINE_PC</dc:creator>
  <cp:lastModifiedBy>MACHINE_PC</cp:lastModifiedBy>
  <cp:revision>1</cp:revision>
  <dcterms:created xsi:type="dcterms:W3CDTF">2026-07-10T10:21:00Z</dcterms:created>
  <dcterms:modified xsi:type="dcterms:W3CDTF">2026-07-10T10:21:00Z</dcterms:modified>
</cp:coreProperties>
</file>