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2"/>
        <w:numPr>
          <w:ilvl w:val="0"/>
          <w:numId w:val="0"/>
        </w:numPr>
        <w:jc w:val="left"/>
        <w:spacing w:lineRule="auto" w:line="240" w:before="11" w:after="0"/>
        <w:ind w:right="0" w:firstLine="0"/>
        <w:rPr>
          <w:color w:val="auto"/>
          <w:position w:val="0"/>
          <w:sz w:val="12"/>
          <w:szCs w:val="12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group id="_x0000_s9" style="position:absolute;left:0;margin-left:24pt;mso-position-horizontal:absolute;mso-position-horizontal-relative:page;margin-top:60pt;mso-position-vertical:absolute;mso-position-vertical-relative:page;width:552.0pt;height:664.4pt;z-index:-251624967" coordorigin="472,1190" coordsize="11040,13289"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10" type="#_x0000_t32" style="position:absolute;left:481;top:1195;width:11021;height:0;z-index:251624960" strokecolor="#000000" o:allowoverlap="1" strokeweight="0.45pt" fillcolor="white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11" type="#_x0000_t32" style="position:absolute;left:477;top:1190;width:0;height:13289;z-index:251624961" strokecolor="#000000" o:allowoverlap="1" strokeweight="0.45pt" fillcolor="white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12" type="#_x0000_t32" style="position:absolute;left:481;top:14474;width:11021;height:0;z-index:251624962" strokecolor="#000000" o:allowoverlap="1" strokeweight="0.45pt" fillcolor="white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13" type="#_x0000_t32" style="position:absolute;left:11507;top:1190;width:0;height:13289;z-index:251624963" strokecolor="#000000" o:allowoverlap="1" strokeweight="0.45pt" fillcolor="white" filled="t" o:connectortype="straight"/>
          </v:group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" type="#_x0000_t202" style="position:absolute;left:0;margin-left:71pt;mso-position-horizontal:absolute;mso-position-horizontal-relative:page;margin-top:588pt;mso-position-vertical:absolute;mso-position-vertical-relative:page;width:481.6pt;height:19.8pt;z-index:251624963" strokecolor="#000000" o:allowoverlap="1" strokeweight="0.45pt" fillcolor="#1f3864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9" w:after="0"/>
                    <w:ind w:left="98" w:right="0" w:firstLine="0"/>
                    <w:rPr>
                      <w:color w:val="auto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FFFFFF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t xml:space="preserve">WORKSHOPS/TRAINING PROGRAMS ATTENDED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85" w:after="0"/>
        <w:ind w:left="2914" w:right="0" w:firstLine="0"/>
        <w:rPr>
          <w:color w:val="auto"/>
          <w:position w:val="0"/>
          <w:sz w:val="35"/>
          <w:szCs w:val="35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35"/>
          <w:szCs w:val="35"/>
          <w:rFonts w:ascii="Times New Roman" w:eastAsia="Times New Roman" w:hAnsi="Times New Roman" w:hint="default"/>
        </w:rPr>
        <w:t xml:space="preserve">Mahendra Singh Bhamu</w:t>
      </w:r>
    </w:p>
    <w:p>
      <w:pPr>
        <w:pStyle w:val="PO153"/>
        <w:numPr>
          <w:ilvl w:val="0"/>
          <w:numId w:val="0"/>
        </w:numPr>
        <w:jc w:val="both"/>
        <w:spacing w:lineRule="auto" w:line="242" w:before="6" w:after="0"/>
        <w:ind w:left="3137" w:right="3537" w:firstLine="1"/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outlineLvl w:val="1"/>
        <w:snapToGrid w:val="on"/>
        <w:autoSpaceDE w:val="0"/>
        <w:autoSpaceDN w:val="0"/>
      </w:pP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 xml:space="preserve">       Software Developer &amp;</w:t>
      </w:r>
    </w:p>
    <w:p>
      <w:pPr>
        <w:pStyle w:val="PO153"/>
        <w:numPr>
          <w:ilvl w:val="0"/>
          <w:numId w:val="0"/>
        </w:numPr>
        <w:jc w:val="both"/>
        <w:spacing w:lineRule="auto" w:line="242" w:before="6" w:after="0"/>
        <w:ind w:left="3137" w:right="3537" w:firstLine="1"/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outlineLvl w:val="1"/>
        <w:snapToGrid w:val="on"/>
        <w:autoSpaceDE w:val="0"/>
        <w:autoSpaceDN w:val="0"/>
      </w:pP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 xml:space="preserve">         Digital Markerting</w:t>
      </w:r>
    </w:p>
    <w:p>
      <w:pPr>
        <w:pStyle w:val="PO153"/>
        <w:numPr>
          <w:ilvl w:val="0"/>
          <w:numId w:val="0"/>
        </w:numPr>
        <w:jc w:val="center"/>
        <w:spacing w:lineRule="auto" w:line="242" w:before="6" w:after="0"/>
        <w:ind w:left="3137" w:right="3537" w:firstLine="1"/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outlineLvl w:val="1"/>
        <w:snapToGrid w:val="on"/>
        <w:autoSpaceDE w:val="0"/>
        <w:autoSpaceDN w:val="0"/>
      </w:pPr>
      <w:hyperlink r:id="rId5">
        <w:r>
          <w:rPr>
            <w:color w:val="0563C1"/>
            <w:position w:val="0"/>
            <w:sz w:val="25"/>
            <w:szCs w:val="25"/>
            <w:u w:val="single" w:color="0563C1"/>
            <w:rFonts w:ascii="Times New Roman" w:eastAsia="Times New Roman" w:hAnsi="Times New Roman" w:hint="default"/>
          </w:rPr>
          <w:t>mahendrabhamu08@gmail.com</w:t>
        </w:r>
      </w:hyperlink>
    </w:p>
    <w:p>
      <w:pPr>
        <w:numPr>
          <w:ilvl w:val="0"/>
          <w:numId w:val="0"/>
        </w:numPr>
        <w:jc w:val="center"/>
        <w:spacing w:lineRule="auto" w:line="240" w:before="2" w:after="0"/>
        <w:ind w:left="3848" w:right="4255" w:firstLine="0"/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" type="#_x0000_t202" style="position:absolute;left:0;margin-left:71pt;mso-position-horizontal:absolute;mso-position-horizontal-relative:page;margin-top:52pt;mso-position-vertical:absolute;mso-position-vertical-relative:line;width:478.6pt;height:16.8pt;z-index:251624964" strokecolor="#000000" o:allowoverlap="1" strokeweight="0.35pt" fillcolor="#1f3864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7" w:after="0"/>
                    <w:ind w:left="99" w:right="0" w:firstLine="0"/>
                    <w:rPr>
                      <w:color w:val="auto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FFFFFF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t>OBJECTIVE</w:t>
                  </w:r>
                </w:p>
              </w:txbxContent>
            </v:textbox>
          </v:shape>
        </w:pict>
      </w: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 xml:space="preserve">+ 91-7276681911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1" w:after="0"/>
        <w:ind w:right="0" w:firstLine="0"/>
        <w:rPr>
          <w:color w:val="auto"/>
          <w:position w:val="0"/>
          <w:sz w:val="10"/>
          <w:szCs w:val="1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" type="#_x0000_t202" style="position:absolute;left:0;margin-left:71pt;mso-position-horizontal:absolute;mso-position-horizontal-relative:page;margin-top:3pt;mso-position-vertical:absolute;mso-position-vertical-relative:line;width:478.6pt;height:85.2pt;z-index:-251624965" strokecolor="#000000" o:allowoverlap="1" strokeweight="0.35pt" filled="f">
            <w10:wrap type="topAndBottom"/>
            <v:textbox style="" inset="0pt,0pt,0pt,0pt">
              <w:txbxContent>
                <w:p>
                  <w:pPr>
                    <w:pStyle w:val="PO152"/>
                    <w:numPr>
                      <w:ilvl w:val="0"/>
                      <w:numId w:val="0"/>
                    </w:numPr>
                    <w:jc w:val="both"/>
                    <w:spacing w:lineRule="auto" w:line="326" w:before="19" w:after="0"/>
                    <w:ind w:left="99" w:right="218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To take a challenging and high performance-oriented role in the field of Information Technology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and to be a part of an ambitious team which strives for the better growth of the organization and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which explores my potential and provides me with the opportunity to enhance my talent with an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intention to be an asset to a</w:t>
                  </w:r>
                  <w:r>
                    <w:rPr>
                      <w:spacing w:val="2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company.</w:t>
                  </w:r>
                </w:p>
              </w:txbxContent>
            </v:textbox>
          </v:shape>
        </w:pict>
      </w:r>
    </w:p>
    <w:p>
      <w:pPr>
        <w:pStyle w:val="PO152"/>
        <w:numPr>
          <w:ilvl w:val="0"/>
          <w:numId w:val="0"/>
        </w:numPr>
        <w:jc w:val="left"/>
        <w:spacing w:lineRule="auto" w:line="240" w:before="5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21" w:type="dxa"/>
        <w:tblLook w:val="0001E0" w:firstRow="1" w:lastRow="1" w:firstColumn="1" w:lastColumn="1" w:noHBand="0" w:noVBand="0"/>
        <w:tblLayout w:type="auto"/>
      </w:tblPr>
      <w:tblGrid>
        <w:gridCol w:w="1882"/>
        <w:gridCol w:w="2338"/>
        <w:gridCol w:w="1148"/>
        <w:gridCol w:w="2132"/>
        <w:gridCol w:w="2091"/>
      </w:tblGrid>
      <w:tr>
        <w:trPr>
          <w:trHeight w:hRule="atleast" w:val="333"/>
        </w:trPr>
        <w:tc>
          <w:tcPr>
            <w:tcW w:type="dxa" w:w="9591"/>
            <w:vAlign w:val="top"/>
            <w:gridSpan w:val="5"/>
            <w:shd w:val="clear" w:color="000000" w:fill="1F3864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7" w:before="16" w:after="0"/>
              <w:ind w:left="100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FFFFFF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EDUCATION</w:t>
            </w:r>
          </w:p>
        </w:tc>
      </w:tr>
      <w:tr>
        <w:trPr>
          <w:trHeight w:hRule="atleast" w:val="417"/>
        </w:trPr>
        <w:tc>
          <w:tcPr>
            <w:tcW w:type="dxa" w:w="188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2" w:before="105" w:after="0"/>
              <w:ind w:left="100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Exam/Degree</w:t>
            </w:r>
          </w:p>
        </w:tc>
        <w:tc>
          <w:tcPr>
            <w:tcW w:type="dxa" w:w="233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2" w:before="105" w:after="0"/>
              <w:ind w:left="241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Institution</w:t>
            </w:r>
          </w:p>
        </w:tc>
        <w:tc>
          <w:tcPr>
            <w:tcW w:type="dxa" w:w="114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2" w:before="105" w:after="0"/>
              <w:ind w:left="322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Year</w:t>
            </w:r>
          </w:p>
        </w:tc>
        <w:tc>
          <w:tcPr>
            <w:tcW w:type="dxa" w:w="213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2" w:before="105" w:after="0"/>
              <w:ind w:left="98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University</w:t>
            </w:r>
          </w:p>
        </w:tc>
        <w:tc>
          <w:tcPr>
            <w:tcW w:type="dxa" w:w="2091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2" w:before="105" w:after="0"/>
              <w:ind w:left="258" w:right="0" w:firstLine="0"/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>Percentage</w:t>
            </w:r>
          </w:p>
        </w:tc>
      </w:tr>
      <w:tr>
        <w:trPr>
          <w:trHeight w:hRule="atleast" w:val="683"/>
        </w:trPr>
        <w:tc>
          <w:tcPr>
            <w:tcW w:type="dxa" w:w="188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2" w:after="0"/>
              <w:ind w:right="0" w:firstLine="0"/>
              <w:rPr>
                <w:color w:val="auto"/>
                <w:position w:val="0"/>
                <w:sz w:val="36"/>
                <w:szCs w:val="3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100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BE</w:t>
            </w:r>
          </w:p>
        </w:tc>
        <w:tc>
          <w:tcPr>
            <w:tcW w:type="dxa" w:w="233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tLeast" w:line="270" w:before="142" w:after="0"/>
              <w:ind w:left="234" w:right="0" w:firstLine="2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Dr D Y Patil College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of Engineering, Pune</w:t>
            </w:r>
          </w:p>
        </w:tc>
        <w:tc>
          <w:tcPr>
            <w:tcW w:type="dxa" w:w="114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2" w:after="0"/>
              <w:ind w:right="0" w:firstLine="0"/>
              <w:rPr>
                <w:color w:val="auto"/>
                <w:position w:val="0"/>
                <w:sz w:val="36"/>
                <w:szCs w:val="3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102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2016</w:t>
            </w:r>
          </w:p>
        </w:tc>
        <w:tc>
          <w:tcPr>
            <w:tcW w:type="dxa" w:w="213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tLeast" w:line="270" w:before="142" w:after="0"/>
              <w:ind w:left="99" w:right="105" w:firstLine="0"/>
              <w:tabs>
                <w:tab w:val="left" w:pos="1483"/>
              </w:tabs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Savitribai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ab/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Phule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Pune</w:t>
            </w:r>
            <w:r>
              <w:rPr>
                <w:spacing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University</w:t>
            </w:r>
          </w:p>
        </w:tc>
        <w:tc>
          <w:tcPr>
            <w:tcW w:type="dxa" w:w="2091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tLeast" w:line="270" w:before="142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Final Year:70.60%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Aggregate: 60.51%</w:t>
            </w:r>
          </w:p>
        </w:tc>
      </w:tr>
      <w:tr>
        <w:trPr>
          <w:trHeight w:hRule="atleast" w:val="823"/>
        </w:trPr>
        <w:tc>
          <w:tcPr>
            <w:tcW w:type="dxa" w:w="188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6"/>
                <w:szCs w:val="2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100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HSC</w:t>
            </w:r>
          </w:p>
        </w:tc>
        <w:tc>
          <w:tcPr>
            <w:tcW w:type="dxa" w:w="233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exact" w:line="268" w:before="16" w:after="0"/>
              <w:ind w:left="241" w:right="131" w:firstLine="7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Kendriya Vidyalaya,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Southern Command,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Pune</w:t>
            </w:r>
          </w:p>
        </w:tc>
        <w:tc>
          <w:tcPr>
            <w:tcW w:type="dxa" w:w="114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6"/>
                <w:szCs w:val="2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102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2012</w:t>
            </w:r>
          </w:p>
        </w:tc>
        <w:tc>
          <w:tcPr>
            <w:tcW w:type="dxa" w:w="213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6"/>
                <w:szCs w:val="2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99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CBSE</w:t>
            </w:r>
          </w:p>
        </w:tc>
        <w:tc>
          <w:tcPr>
            <w:tcW w:type="dxa" w:w="2091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6"/>
                <w:szCs w:val="26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79.00%</w:t>
            </w:r>
          </w:p>
        </w:tc>
      </w:tr>
      <w:tr>
        <w:trPr>
          <w:trHeight w:hRule="atleast" w:val="552"/>
        </w:trPr>
        <w:tc>
          <w:tcPr>
            <w:tcW w:type="dxa" w:w="188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100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SSC</w:t>
            </w:r>
          </w:p>
        </w:tc>
        <w:tc>
          <w:tcPr>
            <w:tcW w:type="dxa" w:w="233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tLeast" w:line="270" w:before="11" w:after="0"/>
              <w:ind w:left="105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Kendriya Vidyalaya,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Sikar, Rajasthan</w:t>
            </w:r>
          </w:p>
        </w:tc>
        <w:tc>
          <w:tcPr>
            <w:tcW w:type="dxa" w:w="1148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102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2010</w:t>
            </w:r>
          </w:p>
        </w:tc>
        <w:tc>
          <w:tcPr>
            <w:tcW w:type="dxa" w:w="213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99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CBSE</w:t>
            </w:r>
          </w:p>
        </w:tc>
        <w:tc>
          <w:tcPr>
            <w:tcW w:type="dxa" w:w="2091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47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66.67%</w:t>
            </w:r>
          </w:p>
        </w:tc>
      </w:tr>
    </w:tbl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9" w:after="0"/>
        <w:ind w:right="0" w:firstLine="0"/>
        <w:rPr>
          <w:color w:val="auto"/>
          <w:position w:val="0"/>
          <w:sz w:val="22"/>
          <w:szCs w:val="22"/>
          <w:rFonts w:ascii="Times New Roman" w:eastAsia="Times New Roman" w:hAnsi="Times New Roman" w:hint="default"/>
        </w:rPr>
        <w:snapToGrid w:val="on"/>
        <w:autoSpaceDE w:val="0"/>
        <w:autoSpaceDN w:val="0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21" w:type="dxa"/>
        <w:tblLook w:val="0001E0" w:firstRow="1" w:lastRow="1" w:firstColumn="1" w:lastColumn="1" w:noHBand="0" w:noVBand="0"/>
        <w:tblLayout w:type="auto"/>
      </w:tblPr>
      <w:tblGrid>
        <w:gridCol w:w="4807"/>
        <w:gridCol w:w="4805"/>
      </w:tblGrid>
      <w:tr>
        <w:trPr>
          <w:trHeight w:hRule="atleast" w:val="327"/>
        </w:trPr>
        <w:tc>
          <w:tcPr>
            <w:tcW w:type="dxa" w:w="9612"/>
            <w:vAlign w:val="top"/>
            <w:gridSpan w:val="2"/>
            <w:shd w:val="clear" w:color="000000" w:fill="1F3864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1" w:before="16" w:after="0"/>
              <w:ind w:left="102" w:right="0" w:firstLine="0"/>
              <w:rPr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FFFFFF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 xml:space="preserve">SOFTWARE PROFICIENCY</w:t>
            </w:r>
          </w:p>
        </w:tc>
      </w:tr>
      <w:tr>
        <w:trPr>
          <w:trHeight w:hRule="atleast" w:val="432"/>
        </w:trPr>
        <w:tc>
          <w:tcPr>
            <w:tcW w:type="dxa" w:w="480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9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Programming languages</w:t>
            </w:r>
          </w:p>
        </w:tc>
        <w:tc>
          <w:tcPr>
            <w:tcW w:type="dxa" w:w="4805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9" w:after="0"/>
              <w:ind w:left="105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C, C++, Java, PHP, Android, Python</w:t>
            </w:r>
          </w:p>
        </w:tc>
      </w:tr>
      <w:tr>
        <w:trPr>
          <w:trHeight w:hRule="atleast" w:val="336"/>
        </w:trPr>
        <w:tc>
          <w:tcPr>
            <w:tcW w:type="dxa" w:w="480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8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Database</w:t>
            </w:r>
          </w:p>
        </w:tc>
        <w:tc>
          <w:tcPr>
            <w:tcW w:type="dxa" w:w="4805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8" w:after="0"/>
              <w:ind w:left="105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SQL</w:t>
            </w:r>
          </w:p>
        </w:tc>
      </w:tr>
      <w:tr>
        <w:trPr>
          <w:trHeight w:hRule="atleast" w:val="375"/>
        </w:trPr>
        <w:tc>
          <w:tcPr>
            <w:tcW w:type="dxa" w:w="480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6" w:after="0"/>
              <w:ind w:left="103"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Web technologies</w:t>
            </w:r>
          </w:p>
        </w:tc>
        <w:tc>
          <w:tcPr>
            <w:tcW w:type="dxa" w:w="4805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6" w:after="0"/>
              <w:ind w:left="105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HTML, CSS, Bootstrap, </w:t>
            </w: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JavaScript, Ajax</w:t>
            </w:r>
          </w:p>
        </w:tc>
      </w:tr>
      <w:tr>
        <w:trPr>
          <w:trHeight w:hRule="atleast" w:val="378"/>
        </w:trPr>
        <w:tc>
          <w:tcPr>
            <w:tcW w:type="dxa" w:w="480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5" w:after="0"/>
              <w:ind w:left="103"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Frameworks</w:t>
            </w:r>
          </w:p>
        </w:tc>
        <w:tc>
          <w:tcPr>
            <w:tcW w:type="dxa" w:w="4805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15" w:after="0"/>
              <w:ind w:left="105"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Codeigniter, Yii</w:t>
            </w:r>
          </w:p>
        </w:tc>
      </w:tr>
    </w:tbl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6" w:after="0"/>
        <w:ind w:right="0" w:firstLine="0"/>
        <w:rPr>
          <w:color w:val="auto"/>
          <w:position w:val="0"/>
          <w:sz w:val="13"/>
          <w:szCs w:val="13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9" type="#_x0000_t202" style="position:absolute;left:0;margin-left:71pt;mso-position-horizontal:absolute;mso-position-horizontal-relative:page;margin-top:10pt;mso-position-vertical:absolute;mso-position-vertical-relative:line;width:481.6pt;height:79.0pt;z-index:-251624964" strokecolor="#000000" o:allowoverlap="1" strokeweight="0.45pt" filled="f">
            <w10:wrap type="topAndBottom"/>
            <v:textbox style="" inset="0pt,0pt,0pt,0pt">
              <w:txbxContent>
                <w:p>
                  <w:pPr>
                    <w:pStyle w:val="PO152"/>
                    <w:numPr>
                      <w:ilvl w:val="0"/>
                      <w:numId w:val="1"/>
                    </w:numPr>
                    <w:jc w:val="left"/>
                    <w:spacing w:lineRule="auto" w:line="321" w:before="20" w:after="0"/>
                    <w:ind w:left="232" w:right="120" w:hanging="7"/>
                    <w:tabs>
                      <w:tab w:val="left" w:pos="799"/>
                      <w:tab w:val="left" w:pos="800"/>
                    </w:tabs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Participated in two days’ workshop on Ethical Hacking organized by Network Bulls and Red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map eLearning Solution in partnership with E-Cell, IIT</w:t>
                  </w:r>
                  <w:r>
                    <w:rPr>
                      <w:spacing w:val="10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Kanpur.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5" w:after="0"/>
                    <w:ind w:right="0" w:firstLine="0"/>
                    <w:rPr>
                      <w:color w:val="auto"/>
                      <w:position w:val="0"/>
                      <w:sz w:val="21"/>
                      <w:szCs w:val="21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</w:p>
                <w:p>
                  <w:pPr>
                    <w:pStyle w:val="PO152"/>
                    <w:numPr>
                      <w:ilvl w:val="0"/>
                      <w:numId w:val="1"/>
                    </w:numPr>
                    <w:jc w:val="left"/>
                    <w:spacing w:lineRule="auto" w:line="244" w:before="0" w:after="0"/>
                    <w:ind w:left="232" w:right="874" w:hanging="7"/>
                    <w:tabs>
                      <w:tab w:val="left" w:pos="799"/>
                      <w:tab w:val="left" w:pos="800"/>
                    </w:tabs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Participated in the Employability Enhancement Series workshop organized by SEED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Infotech Ltd.,</w:t>
                  </w:r>
                  <w:r>
                    <w:rPr>
                      <w:spacing w:val="7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Pune.</w:t>
                  </w:r>
                </w:p>
              </w:txbxContent>
            </v:textbox>
          </v:shape>
        </w:pict>
      </w:r>
    </w:p>
    <w:p>
      <w:pPr>
        <w:sectPr>
          <w:type w:val="continuous"/>
          <w:pgSz w:w="11910" w:h="16840"/>
          <w:pgMar w:top="1180" w:left="1300" w:bottom="280" w:right="680" w:gutter="0"/>
          <w:pgNumType w:fmt="decimal"/>
          <w:docGrid w:type="default" w:linePitch="360" w:charSize="0"/>
        </w:sectPr>
        <w:numPr>
          <w:ilvl w:val="0"/>
          <w:numId w:val="0"/>
        </w:numPr>
        <w:jc w:val="left"/>
        <w:spacing w:lineRule="auto" w:line="240" w:before="6" w:after="0"/>
        <w:ind w:right="0" w:firstLine="0"/>
        <w:rPr>
          <w:color w:val="auto"/>
          <w:position w:val="0"/>
          <w:sz w:val="13"/>
          <w:szCs w:val="13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group id="_x0000_s27" style="position:absolute;left:0;margin-left:24pt;mso-position-horizontal:absolute;mso-position-horizontal-relative:page;margin-top:60pt;mso-position-vertical:absolute;mso-position-vertical-relative:page;width:552.0pt;height:703.9pt;z-index:-251624966" coordorigin="472,1190" coordsize="11040,14079"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28" type="#_x0000_t32" style="position:absolute;left:481;top:1195;width:11021;height:0;z-index:251624960" strokecolor="#000000" o:allowoverlap="1" strokeweight="0.45pt" fillcolor="white" filled="t" o:connectortype="straight"/>
            <v:shape id="_x0000_s29" style="position:absolute;left:476;top:1190;width:11026;height:14079;z-index:251624961" coordsize="11026,14079" path="m0,0l0,14079m4,14074l11025,14074e" strokecolor="#000000" o:allowoverlap="1" strokeweight="0.45pt" filled="f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0" type="#_x0000_t32" style="position:absolute;left:11507;top:1190;width:0;height:14079;z-index:251624962" strokecolor="#000000" o:allowoverlap="1" strokeweight="0.45pt" fillcolor="white" filled="t" o:connectortype="straight"/>
          </v:group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1" type="#_x0000_t202" style="position:absolute;left:0;margin-left:71pt;mso-position-horizontal:absolute;mso-position-horizontal-relative:page;margin-top:472pt;mso-position-vertical:absolute;mso-position-vertical-relative:page;width:485.0pt;height:17.0pt;z-index:251624965" strokecolor="#000000" o:allowoverlap="1" strokeweight="0.45pt" fillcolor="#1f3864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9" w:after="0"/>
                    <w:ind w:left="98" w:right="0" w:firstLine="0"/>
                    <w:rPr>
                      <w:color w:val="auto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FFFFFF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t xml:space="preserve">PERSONAL INFORMATION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2" type="#_x0000_t202" style="position:absolute;left:0;margin-left:71pt;mso-position-horizontal:absolute;mso-position-horizontal-relative:page;margin-top:357pt;mso-position-vertical:absolute;mso-position-vertical-relative:page;width:482.3pt;height:16.9pt;z-index:251624966" strokecolor="#000000" o:allowoverlap="1" strokeweight="0.45pt" fillcolor="#1f3864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exact" w:line="310" w:before="19" w:after="0"/>
                    <w:ind w:left="98" w:right="0" w:firstLine="0"/>
                    <w:rPr>
                      <w:color w:val="auto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FFFFFF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t xml:space="preserve">OTHER PROJECTS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3" type="#_x0000_t202" style="position:absolute;left:0;margin-left:71pt;mso-position-horizontal:absolute;mso-position-horizontal-relative:page;margin-top:226pt;mso-position-vertical:absolute;mso-position-vertical-relative:page;width:481.4pt;height:17.0pt;z-index:251624967" strokecolor="#000000" o:allowoverlap="1" strokeweight="0.45pt" fillcolor="#1f3864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5" w:after="0"/>
                    <w:ind w:left="98" w:right="0" w:firstLine="0"/>
                    <w:rPr>
                      <w:color w:val="auto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FFFFFF"/>
                      <w:position w:val="0"/>
                      <w:sz w:val="27"/>
                      <w:szCs w:val="27"/>
                      <w:rFonts w:ascii="Times New Roman" w:eastAsia="Times New Roman" w:hAnsi="Times New Roman" w:hint="default"/>
                    </w:rPr>
                    <w:t xml:space="preserve">PROJECT DETAILS</w:t>
                  </w:r>
                </w:p>
              </w:txbxContent>
            </v:textbox>
          </v:shape>
        </w:pic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17"/>
          <w:szCs w:val="17"/>
          <w:rFonts w:ascii="Times New Roman" w:eastAsia="Times New Roman" w:hAnsi="Times New Roman" w:hint="default"/>
        </w:rPr>
        <w:snapToGrid w:val="on"/>
        <w:autoSpaceDE w:val="0"/>
        <w:autoSpaceDN w:val="0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21" w:type="dxa"/>
        <w:tblLook w:val="0001E0" w:firstRow="1" w:lastRow="1" w:firstColumn="1" w:lastColumn="1" w:noHBand="0" w:noVBand="0"/>
        <w:tblLayout w:type="auto"/>
      </w:tblPr>
      <w:tblGrid>
        <w:gridCol w:w="3187"/>
        <w:gridCol w:w="3192"/>
        <w:gridCol w:w="3192"/>
      </w:tblGrid>
      <w:tr>
        <w:trPr>
          <w:trHeight w:hRule="atleast" w:val="330"/>
        </w:trPr>
        <w:tc>
          <w:tcPr>
            <w:tcW w:type="dxa" w:w="9571"/>
            <w:vAlign w:val="top"/>
            <w:gridSpan w:val="3"/>
            <w:shd w:val="clear" w:color="000000" w:fill="1F3864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95" w:before="16" w:after="0"/>
              <w:ind w:left="102" w:right="0" w:firstLine="0"/>
              <w:rPr>
                <w:color w:val="auto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FFFFFF"/>
                <w:position w:val="0"/>
                <w:sz w:val="27"/>
                <w:szCs w:val="27"/>
                <w:rFonts w:ascii="Times New Roman" w:eastAsia="Times New Roman" w:hAnsi="Times New Roman" w:hint="default"/>
              </w:rPr>
              <w:t xml:space="preserve">WORK EXPERIANCE</w:t>
            </w:r>
          </w:p>
        </w:tc>
      </w:tr>
      <w:tr>
        <w:trPr>
          <w:trHeight w:hRule="atleast" w:val="287"/>
        </w:trPr>
        <w:tc>
          <w:tcPr>
            <w:tcW w:type="dxa" w:w="318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15" w:after="0"/>
              <w:ind w:left="103" w:right="0" w:firstLine="0"/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Company Name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15" w:after="0"/>
              <w:ind w:left="628" w:right="0" w:firstLine="0"/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Position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15" w:after="0"/>
              <w:ind w:left="1682" w:right="0" w:firstLine="0"/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Duration</w:t>
            </w:r>
          </w:p>
        </w:tc>
      </w:tr>
      <w:tr>
        <w:trPr>
          <w:trHeight w:hRule="atleast" w:val="533"/>
        </w:trPr>
        <w:tc>
          <w:tcPr>
            <w:tcW w:type="dxa" w:w="318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Brill Techno Pvt. Ltd.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638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Software Developer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9" w:after="0"/>
              <w:ind w:right="0" w:firstLine="0"/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1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3 Months</w:t>
            </w:r>
          </w:p>
        </w:tc>
      </w:tr>
      <w:tr>
        <w:trPr>
          <w:trHeight w:hRule="atleast" w:val="521"/>
        </w:trPr>
        <w:tc>
          <w:tcPr>
            <w:tcW w:type="dxa" w:w="3187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8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Suma Soft Private Limited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8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0" w:after="0"/>
              <w:ind w:left="638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 xml:space="preserve">Software Engineer</w:t>
            </w:r>
          </w:p>
        </w:tc>
        <w:tc>
          <w:tcPr>
            <w:tcW w:type="dxa" w:w="3192"/>
            <w:vAlign w:val="top"/>
          </w:tcPr>
          <w:p>
            <w:pPr>
              <w:pStyle w:val="PO154"/>
              <w:numPr>
                <w:ilvl w:val="0"/>
                <w:numId w:val="0"/>
              </w:numPr>
              <w:jc w:val="left"/>
              <w:spacing w:lineRule="auto" w:line="240" w:before="8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  <w:p>
            <w:pPr>
              <w:pStyle w:val="PO154"/>
              <w:numPr>
                <w:ilvl w:val="0"/>
                <w:numId w:val="0"/>
              </w:numPr>
              <w:jc w:val="left"/>
              <w:spacing w:lineRule="exact" w:line="252" w:before="0" w:after="0"/>
              <w:ind w:left="103" w:right="0" w:firstLine="0"/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3"/>
                <w:szCs w:val="23"/>
                <w:rFonts w:ascii="Times New Roman" w:eastAsia="Times New Roman" w:hAnsi="Times New Roman" w:hint="default"/>
              </w:rPr>
              <w:t>July-2017-Present</w:t>
            </w:r>
          </w:p>
        </w:tc>
      </w:tr>
    </w:tbl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5" w:after="0"/>
        <w:ind w:right="0" w:firstLine="0"/>
        <w:rPr>
          <w:color w:val="auto"/>
          <w:position w:val="0"/>
          <w:sz w:val="27"/>
          <w:szCs w:val="27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5" type="#_x0000_t202" style="position:absolute;left:0;margin-left:71pt;mso-position-horizontal:absolute;mso-position-horizontal-relative:page;margin-top:18pt;mso-position-vertical:absolute;mso-position-vertical-relative:line;width:481.4pt;height:100.7pt;z-index:-251624963" strokecolor="#000000" o:allowoverlap="1" strokeweight="0.45pt" filled="f">
            <w10:wrap type="topAndBottom"/>
            <v:textbox style="" inset="0pt,0pt,0pt,0pt">
              <w:txbxContent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15" w:after="0"/>
                    <w:ind w:left="98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Project Name: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Enforcing Recommendation in Social Networks by User Interests.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321" w:before="67" w:after="0"/>
                    <w:ind w:left="98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Description: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It is very obvious that all users of online social networking sites always tend to search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new people of their interest. And this interest may keep changing along with the time. So it is very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much required to provide a recommendation based on the current activities. So Proposed system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introduces an idea of providing a recommendation based on the recent taste of the user.</w:t>
                  </w:r>
                </w:p>
              </w:txbxContent>
            </v:textbox>
          </v:shape>
        </w:pic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6" type="#_x0000_t202" style="position:absolute;left:0;margin-left:71pt;mso-position-horizontal:absolute;mso-position-horizontal-relative:page;margin-top:16pt;mso-position-vertical:absolute;mso-position-vertical-relative:line;width:482.3pt;height:85.5pt;z-index:-251624962" strokecolor="#000000" o:allowoverlap="1" strokeweight="0.45pt" filled="f">
            <w10:wrap type="topAndBottom"/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5" w:after="0"/>
                    <w:ind w:left="98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School Website</w:t>
                  </w:r>
                  <w:r>
                    <w:rPr>
                      <w:color w:val="0000FF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(</w:t>
                  </w:r>
                  <w:r>
                    <w:rPr>
                      <w:color w:val="0563C1"/>
                      <w:position w:val="0"/>
                      <w:sz w:val="23"/>
                      <w:szCs w:val="23"/>
                      <w:u w:val="single" w:color="0563C1"/>
                      <w:rFonts w:ascii="Times New Roman" w:eastAsia="Times New Roman" w:hAnsi="Times New Roman" w:hint="default"/>
                    </w:rPr>
                    <w:t>www.sunriseeduhub.in</w:t>
                  </w:r>
                  <w:r>
                    <w:rPr>
                      <w:color w:val="0000FF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)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5" w:after="0"/>
                    <w:ind w:right="0" w:firstLine="0"/>
                    <w:rPr>
                      <w:color w:val="auto"/>
                      <w:position w:val="0"/>
                      <w:sz w:val="24"/>
                      <w:szCs w:val="24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98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Android App-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1. </w:t>
                  </w:r>
                  <w:r>
                    <w:rPr>
                      <w:color w:val="0563C1"/>
                      <w:position w:val="0"/>
                      <w:sz w:val="23"/>
                      <w:szCs w:val="23"/>
                      <w:u w:val="single" w:color="0563C1"/>
                      <w:rFonts w:ascii="Times New Roman" w:eastAsia="Times New Roman" w:hAnsi="Times New Roman" w:hint="default"/>
                    </w:rPr>
                    <w:t xml:space="preserve">Learn Kotlin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4" w:after="0"/>
                    <w:ind w:left="1615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>2.</w:t>
                  </w:r>
                  <w:r>
                    <w:rPr>
                      <w:color w:val="0563C1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 </w:t>
                  </w:r>
                  <w:r>
                    <w:rPr>
                      <w:color w:val="0563C1"/>
                      <w:position w:val="0"/>
                      <w:sz w:val="23"/>
                      <w:szCs w:val="23"/>
                      <w:u w:val="single" w:color="0563C1"/>
                      <w:rFonts w:ascii="Times New Roman" w:eastAsia="Times New Roman" w:hAnsi="Times New Roman" w:hint="default"/>
                    </w:rPr>
                    <w:t>Citipedia</w:t>
                  </w:r>
                </w:p>
              </w:txbxContent>
            </v:textbox>
          </v:shape>
        </w:pic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pStyle w:val="PO152"/>
        <w:numPr>
          <w:ilvl w:val="0"/>
          <w:numId w:val="0"/>
        </w:numPr>
        <w:jc w:val="left"/>
        <w:spacing w:lineRule="auto" w:line="240" w:before="11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7" type="#_x0000_t202" style="position:absolute;left:0;margin-left:71pt;mso-position-horizontal:absolute;mso-position-horizontal-relative:page;margin-top:17pt;mso-position-vertical:absolute;mso-position-vertical-relative:line;width:485.0pt;height:160.3pt;z-index:-251624961" strokecolor="#000000" o:allowoverlap="1" strokeweight="0.45pt" filled="f">
            <w10:wrap type="topAndBottom"/>
            <v:textbox style="" inset="0pt,0pt,0pt,0pt">
              <w:txbxContent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9" w:after="0"/>
                    <w:ind w:right="0" w:firstLine="0"/>
                    <w:rPr>
                      <w:color w:val="auto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1" w:after="0"/>
                    <w:ind w:left="1809" w:right="0" w:firstLine="0"/>
                    <w:rPr>
                      <w:color w:val="auto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Name: </w:t>
                  </w:r>
                  <w:r>
                    <w:rPr>
                      <w:color w:val="auto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Mahendra Singh Bhamu.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4" w:after="0"/>
                    <w:ind w:left="1802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Father’s Name: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Mr.Banwari Lal.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67" w:after="0"/>
                    <w:ind w:left="1790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Mother’s Name: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Mrs. Pramila Devi.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42" w:after="0"/>
                    <w:ind w:left="1790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Permanent Address: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Village: Nani, Post-Office: Sihot Chhoti,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5" w:after="0"/>
                    <w:ind w:left="4092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District: Sikar, Rajasthan (India) -332041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4" w:after="0"/>
                    <w:ind w:left="1802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Date of Birth: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8th May 1995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2" w:after="0"/>
                    <w:ind w:left="1754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Languages Known: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English, Hindi</w:t>
                  </w:r>
                </w:p>
                <w:p>
                  <w:pPr>
                    <w:pStyle w:val="PO152"/>
                    <w:numPr>
                      <w:ilvl w:val="0"/>
                      <w:numId w:val="0"/>
                    </w:numPr>
                    <w:jc w:val="left"/>
                    <w:spacing w:lineRule="auto" w:line="240" w:before="4" w:after="0"/>
                    <w:ind w:left="1732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Sports: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Basketball, Horse Riding, Swimming, Badminton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5" w:after="0"/>
                    <w:ind w:left="1732" w:right="0" w:firstLine="0"/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Hobbies: </w:t>
                  </w:r>
                  <w:r>
                    <w:rPr>
                      <w:color w:val="auto"/>
                      <w:position w:val="0"/>
                      <w:sz w:val="23"/>
                      <w:szCs w:val="23"/>
                      <w:rFonts w:ascii="Times New Roman" w:eastAsia="Times New Roman" w:hAnsi="Times New Roman" w:hint="default"/>
                    </w:rPr>
                    <w:t xml:space="preserve">Reading, Music</w:t>
                  </w:r>
                </w:p>
              </w:txbxContent>
            </v:textbox>
          </v:shape>
        </w:pict>
      </w:r>
    </w:p>
    <w:p>
      <w:pPr>
        <w:pStyle w:val="PO152"/>
        <w:numPr>
          <w:ilvl w:val="0"/>
          <w:numId w:val="0"/>
        </w:numPr>
        <w:jc w:val="left"/>
        <w:spacing w:lineRule="auto" w:line="240" w:before="3" w:after="0"/>
        <w:ind w:right="0" w:firstLine="0"/>
        <w:rPr>
          <w:color w:val="auto"/>
          <w:position w:val="0"/>
          <w:sz w:val="14"/>
          <w:szCs w:val="1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456" w:before="92" w:after="0"/>
        <w:ind w:left="108" w:right="889" w:firstLine="0"/>
        <w:tabs>
          <w:tab w:val="left" w:pos="6653"/>
        </w:tabs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 xml:space="preserve">I hereby to declare that all above-mentioned information is correct up to my knowledge. </w:t>
      </w: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 xml:space="preserve">Place: Pune</w:t>
      </w:r>
      <w:r>
        <w:rPr>
          <w:color w:val="auto"/>
          <w:position w:val="0"/>
          <w:sz w:val="25"/>
          <w:szCs w:val="25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Mahendra Singh</w:t>
      </w:r>
      <w:r>
        <w:rPr>
          <w:spacing w:val="19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Bhamu</w:t>
      </w:r>
    </w:p>
    <w:sectPr>
      <w:pgSz w:w="11910" w:h="16840"/>
      <w:pgMar w:top="1180" w:left="1300" w:bottom="280" w:right="68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6926E8"/>
    <w:lvl w:ilvl="0">
      <w:lvlJc w:val="left"/>
      <w:numFmt w:val="decimal"/>
      <w:start w:val="1"/>
      <w:suff w:val="tab"/>
      <w:pPr>
        <w:ind w:left="232" w:hanging="574"/>
      </w:pPr>
      <w:rPr>
        <w:rFonts w:ascii="Times New Roman" w:eastAsia="Times New Roman" w:hAnsi="Times New Roman"/>
        <w:shd w:val="clear"/>
        <w:sz w:val="23"/>
        <w:szCs w:val="23"/>
        <w:w w:val="101"/>
      </w:rPr>
      <w:lvlText w:val="%1."/>
    </w:lvl>
    <w:lvl w:ilvl="1">
      <w:lvlJc w:val="left"/>
      <w:numFmt w:val="bullet"/>
      <w:suff w:val="tab"/>
      <w:pPr>
        <w:ind w:left="1178" w:hanging="574"/>
      </w:pPr>
      <w:lvlText w:val="•"/>
    </w:lvl>
    <w:lvl w:ilvl="2">
      <w:lvlJc w:val="left"/>
      <w:numFmt w:val="bullet"/>
      <w:suff w:val="tab"/>
      <w:pPr>
        <w:ind w:left="2116" w:hanging="574"/>
      </w:pPr>
      <w:lvlText w:val="•"/>
    </w:lvl>
    <w:lvl w:ilvl="3">
      <w:lvlJc w:val="left"/>
      <w:numFmt w:val="bullet"/>
      <w:suff w:val="tab"/>
      <w:pPr>
        <w:ind w:left="3054" w:hanging="574"/>
      </w:pPr>
      <w:lvlText w:val="•"/>
    </w:lvl>
    <w:lvl w:ilvl="4">
      <w:lvlJc w:val="left"/>
      <w:numFmt w:val="bullet"/>
      <w:suff w:val="tab"/>
      <w:pPr>
        <w:ind w:left="3992" w:hanging="574"/>
      </w:pPr>
      <w:lvlText w:val="•"/>
    </w:lvl>
    <w:lvl w:ilvl="5">
      <w:lvlJc w:val="left"/>
      <w:numFmt w:val="bullet"/>
      <w:suff w:val="tab"/>
      <w:pPr>
        <w:ind w:left="4930" w:hanging="574"/>
      </w:pPr>
      <w:lvlText w:val="•"/>
    </w:lvl>
    <w:lvl w:ilvl="6">
      <w:lvlJc w:val="left"/>
      <w:numFmt w:val="bullet"/>
      <w:suff w:val="tab"/>
      <w:pPr>
        <w:ind w:left="5868" w:hanging="574"/>
      </w:pPr>
      <w:lvlText w:val="•"/>
    </w:lvl>
    <w:lvl w:ilvl="7">
      <w:lvlJc w:val="left"/>
      <w:numFmt w:val="bullet"/>
      <w:suff w:val="tab"/>
      <w:pPr>
        <w:ind w:left="6807" w:hanging="574"/>
      </w:pPr>
      <w:lvlText w:val="•"/>
    </w:lvl>
    <w:lvl w:ilvl="8">
      <w:lvlJc w:val="left"/>
      <w:numFmt w:val="bullet"/>
      <w:suff w:val="tab"/>
      <w:pPr>
        <w:ind w:left="7745" w:hanging="574"/>
      </w:p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0"/>
        <w:autoSpaceDN w:val="0"/>
        <w:ind w:firstLine="0"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151" w:type="table">
    <w:name w:val="Table Normal"/>
    <w:qFormat/>
    <w:uiPriority w:val="151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52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3"/>
      <w:szCs w:val="23"/>
      <w:w w:val="100"/>
    </w:rPr>
  </w:style>
  <w:style w:styleId="PO153" w:type="paragraph">
    <w:name w:val="Heading 1"/>
    <w:basedOn w:val="PO1"/>
    <w:qFormat/>
    <w:uiPriority w:val="153"/>
    <w:pPr>
      <w:autoSpaceDE w:val="1"/>
      <w:autoSpaceDN w:val="1"/>
      <w:ind w:left="108" w:right="889" w:firstLine="0"/>
      <w:jc w:val="center"/>
      <w:widowControl/>
      <w:wordWrap/>
    </w:pPr>
    <w:rPr>
      <w:rFonts w:ascii="Times New Roman" w:eastAsia="Times New Roman" w:hAnsi="Times New Roman"/>
      <w:shd w:val="clear"/>
      <w:sz w:val="25"/>
      <w:szCs w:val="25"/>
      <w:w w:val="100"/>
    </w:rPr>
  </w:style>
  <w:style w:styleId="PO154" w:type="paragraph">
    <w:name w:val="Table Paragraph"/>
    <w:basedOn w:val="PO1"/>
    <w:qFormat/>
    <w:uiPriority w:val="154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mahendrabhamu08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2018-12-31T15:37:49Z</dcterms:modified>
</cp:coreProperties>
</file>