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Analysis Report</w:t>
      </w:r>
    </w:p>
    <w:p>
      <w:pPr>
        <w:pStyle w:val="Heading2"/>
      </w:pPr>
      <w:r>
        <w:t>Numerical Analysis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merica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above plot shows the distribution of numerical features.</w:t>
      </w:r>
    </w:p>
    <w:p>
      <w:pPr>
        <w:pStyle w:val="Heading2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tma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above heatmap shows the correlation between  features.</w:t>
      </w:r>
    </w:p>
    <w:p>
      <w:pPr>
        <w:pStyle w:val="Heading2"/>
      </w:pPr>
      <w:r>
        <w:t>Categorical Analysis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egorica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above plot shows the distribution of categorical features.</w:t>
      </w:r>
    </w:p>
    <w:p>
      <w:pPr>
        <w:pStyle w:val="Heading2"/>
      </w:pPr>
      <w:r>
        <w:t>Descriptive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Stat</w:t>
            </w:r>
          </w:p>
        </w:tc>
        <w:tc>
          <w:tcPr>
            <w:tcW w:type="dxa" w:w="1080"/>
          </w:tcPr>
          <w:p>
            <w:r>
              <w:t>PassengerId</w:t>
            </w:r>
          </w:p>
        </w:tc>
        <w:tc>
          <w:tcPr>
            <w:tcW w:type="dxa" w:w="1080"/>
          </w:tcPr>
          <w:p>
            <w:r>
              <w:t>target</w:t>
            </w:r>
          </w:p>
        </w:tc>
        <w:tc>
          <w:tcPr>
            <w:tcW w:type="dxa" w:w="1080"/>
          </w:tcPr>
          <w:p>
            <w:r>
              <w:t>Pclass</w:t>
            </w:r>
          </w:p>
        </w:tc>
        <w:tc>
          <w:tcPr>
            <w:tcW w:type="dxa" w:w="1080"/>
          </w:tcPr>
          <w:p>
            <w:r>
              <w:t>Age</w:t>
            </w:r>
          </w:p>
        </w:tc>
        <w:tc>
          <w:tcPr>
            <w:tcW w:type="dxa" w:w="1080"/>
          </w:tcPr>
          <w:p>
            <w:r>
              <w:t>SibSp</w:t>
            </w:r>
          </w:p>
        </w:tc>
        <w:tc>
          <w:tcPr>
            <w:tcW w:type="dxa" w:w="1080"/>
          </w:tcPr>
          <w:p>
            <w:r>
              <w:t>Parch</w:t>
            </w:r>
          </w:p>
        </w:tc>
        <w:tc>
          <w:tcPr>
            <w:tcW w:type="dxa" w:w="1080"/>
          </w:tcPr>
          <w:p>
            <w:r>
              <w:t>Fare</w:t>
            </w:r>
          </w:p>
        </w:tc>
      </w:tr>
      <w:tr>
        <w:tc>
          <w:tcPr>
            <w:tcW w:type="dxa" w:w="1080"/>
          </w:tcPr>
          <w:p>
            <w:r>
              <w:t>count</w:t>
            </w:r>
          </w:p>
        </w:tc>
        <w:tc>
          <w:tcPr>
            <w:tcW w:type="dxa" w:w="1080"/>
          </w:tcPr>
          <w:p>
            <w:r>
              <w:t>891.000</w:t>
            </w:r>
          </w:p>
        </w:tc>
        <w:tc>
          <w:tcPr>
            <w:tcW w:type="dxa" w:w="1080"/>
          </w:tcPr>
          <w:p>
            <w:r>
              <w:t>891.000</w:t>
            </w:r>
          </w:p>
        </w:tc>
        <w:tc>
          <w:tcPr>
            <w:tcW w:type="dxa" w:w="1080"/>
          </w:tcPr>
          <w:p>
            <w:r>
              <w:t>891.000</w:t>
            </w:r>
          </w:p>
        </w:tc>
        <w:tc>
          <w:tcPr>
            <w:tcW w:type="dxa" w:w="1080"/>
          </w:tcPr>
          <w:p>
            <w:r>
              <w:t>714.000</w:t>
            </w:r>
          </w:p>
        </w:tc>
        <w:tc>
          <w:tcPr>
            <w:tcW w:type="dxa" w:w="1080"/>
          </w:tcPr>
          <w:p>
            <w:r>
              <w:t>891.000</w:t>
            </w:r>
          </w:p>
        </w:tc>
        <w:tc>
          <w:tcPr>
            <w:tcW w:type="dxa" w:w="1080"/>
          </w:tcPr>
          <w:p>
            <w:r>
              <w:t>891.000</w:t>
            </w:r>
          </w:p>
        </w:tc>
        <w:tc>
          <w:tcPr>
            <w:tcW w:type="dxa" w:w="1080"/>
          </w:tcPr>
          <w:p>
            <w:r>
              <w:t>891.000</w:t>
            </w:r>
          </w:p>
        </w:tc>
      </w:tr>
      <w:tr>
        <w:tc>
          <w:tcPr>
            <w:tcW w:type="dxa" w:w="1080"/>
          </w:tcPr>
          <w:p>
            <w:r>
              <w:t>mean</w:t>
            </w:r>
          </w:p>
        </w:tc>
        <w:tc>
          <w:tcPr>
            <w:tcW w:type="dxa" w:w="1080"/>
          </w:tcPr>
          <w:p>
            <w:r>
              <w:t>446.000</w:t>
            </w:r>
          </w:p>
        </w:tc>
        <w:tc>
          <w:tcPr>
            <w:tcW w:type="dxa" w:w="1080"/>
          </w:tcPr>
          <w:p>
            <w:r>
              <w:t>0.384</w:t>
            </w:r>
          </w:p>
        </w:tc>
        <w:tc>
          <w:tcPr>
            <w:tcW w:type="dxa" w:w="1080"/>
          </w:tcPr>
          <w:p>
            <w:r>
              <w:t>2.309</w:t>
            </w:r>
          </w:p>
        </w:tc>
        <w:tc>
          <w:tcPr>
            <w:tcW w:type="dxa" w:w="1080"/>
          </w:tcPr>
          <w:p>
            <w:r>
              <w:t>29.699</w:t>
            </w:r>
          </w:p>
        </w:tc>
        <w:tc>
          <w:tcPr>
            <w:tcW w:type="dxa" w:w="1080"/>
          </w:tcPr>
          <w:p>
            <w:r>
              <w:t>0.523</w:t>
            </w:r>
          </w:p>
        </w:tc>
        <w:tc>
          <w:tcPr>
            <w:tcW w:type="dxa" w:w="1080"/>
          </w:tcPr>
          <w:p>
            <w:r>
              <w:t>0.382</w:t>
            </w:r>
          </w:p>
        </w:tc>
        <w:tc>
          <w:tcPr>
            <w:tcW w:type="dxa" w:w="1080"/>
          </w:tcPr>
          <w:p>
            <w:r>
              <w:t>32.204</w:t>
            </w:r>
          </w:p>
        </w:tc>
      </w:tr>
      <w:tr>
        <w:tc>
          <w:tcPr>
            <w:tcW w:type="dxa" w:w="1080"/>
          </w:tcPr>
          <w:p>
            <w:r>
              <w:t>std</w:t>
            </w:r>
          </w:p>
        </w:tc>
        <w:tc>
          <w:tcPr>
            <w:tcW w:type="dxa" w:w="1080"/>
          </w:tcPr>
          <w:p>
            <w:r>
              <w:t>257.354</w:t>
            </w:r>
          </w:p>
        </w:tc>
        <w:tc>
          <w:tcPr>
            <w:tcW w:type="dxa" w:w="1080"/>
          </w:tcPr>
          <w:p>
            <w:r>
              <w:t>0.487</w:t>
            </w:r>
          </w:p>
        </w:tc>
        <w:tc>
          <w:tcPr>
            <w:tcW w:type="dxa" w:w="1080"/>
          </w:tcPr>
          <w:p>
            <w:r>
              <w:t>0.836</w:t>
            </w:r>
          </w:p>
        </w:tc>
        <w:tc>
          <w:tcPr>
            <w:tcW w:type="dxa" w:w="1080"/>
          </w:tcPr>
          <w:p>
            <w:r>
              <w:t>14.526</w:t>
            </w:r>
          </w:p>
        </w:tc>
        <w:tc>
          <w:tcPr>
            <w:tcW w:type="dxa" w:w="1080"/>
          </w:tcPr>
          <w:p>
            <w:r>
              <w:t>1.103</w:t>
            </w:r>
          </w:p>
        </w:tc>
        <w:tc>
          <w:tcPr>
            <w:tcW w:type="dxa" w:w="1080"/>
          </w:tcPr>
          <w:p>
            <w:r>
              <w:t>0.806</w:t>
            </w:r>
          </w:p>
        </w:tc>
        <w:tc>
          <w:tcPr>
            <w:tcW w:type="dxa" w:w="1080"/>
          </w:tcPr>
          <w:p>
            <w:r>
              <w:t>49.693</w:t>
            </w:r>
          </w:p>
        </w:tc>
      </w:tr>
      <w:tr>
        <w:tc>
          <w:tcPr>
            <w:tcW w:type="dxa" w:w="1080"/>
          </w:tcPr>
          <w:p>
            <w:r>
              <w:t>min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0.420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25%</w:t>
            </w:r>
          </w:p>
        </w:tc>
        <w:tc>
          <w:tcPr>
            <w:tcW w:type="dxa" w:w="1080"/>
          </w:tcPr>
          <w:p>
            <w:r>
              <w:t>223.500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2.000</w:t>
            </w:r>
          </w:p>
        </w:tc>
        <w:tc>
          <w:tcPr>
            <w:tcW w:type="dxa" w:w="1080"/>
          </w:tcPr>
          <w:p>
            <w:r>
              <w:t>20.125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7.910</w:t>
            </w:r>
          </w:p>
        </w:tc>
      </w:tr>
      <w:tr>
        <w:tc>
          <w:tcPr>
            <w:tcW w:type="dxa" w:w="1080"/>
          </w:tcPr>
          <w:p>
            <w:r>
              <w:t>50%</w:t>
            </w:r>
          </w:p>
        </w:tc>
        <w:tc>
          <w:tcPr>
            <w:tcW w:type="dxa" w:w="1080"/>
          </w:tcPr>
          <w:p>
            <w:r>
              <w:t>446.000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3.000</w:t>
            </w:r>
          </w:p>
        </w:tc>
        <w:tc>
          <w:tcPr>
            <w:tcW w:type="dxa" w:w="1080"/>
          </w:tcPr>
          <w:p>
            <w:r>
              <w:t>28.000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14.454</w:t>
            </w:r>
          </w:p>
        </w:tc>
      </w:tr>
      <w:tr>
        <w:tc>
          <w:tcPr>
            <w:tcW w:type="dxa" w:w="1080"/>
          </w:tcPr>
          <w:p>
            <w:r>
              <w:t>75%</w:t>
            </w:r>
          </w:p>
        </w:tc>
        <w:tc>
          <w:tcPr>
            <w:tcW w:type="dxa" w:w="1080"/>
          </w:tcPr>
          <w:p>
            <w:r>
              <w:t>668.500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3.000</w:t>
            </w:r>
          </w:p>
        </w:tc>
        <w:tc>
          <w:tcPr>
            <w:tcW w:type="dxa" w:w="1080"/>
          </w:tcPr>
          <w:p>
            <w:r>
              <w:t>38.000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31.000</w:t>
            </w:r>
          </w:p>
        </w:tc>
      </w:tr>
      <w:tr>
        <w:tc>
          <w:tcPr>
            <w:tcW w:type="dxa" w:w="1080"/>
          </w:tcPr>
          <w:p>
            <w:r>
              <w:t>max</w:t>
            </w:r>
          </w:p>
        </w:tc>
        <w:tc>
          <w:tcPr>
            <w:tcW w:type="dxa" w:w="1080"/>
          </w:tcPr>
          <w:p>
            <w:r>
              <w:t>891.000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3.000</w:t>
            </w:r>
          </w:p>
        </w:tc>
        <w:tc>
          <w:tcPr>
            <w:tcW w:type="dxa" w:w="1080"/>
          </w:tcPr>
          <w:p>
            <w:r>
              <w:t>80.000</w:t>
            </w:r>
          </w:p>
        </w:tc>
        <w:tc>
          <w:tcPr>
            <w:tcW w:type="dxa" w:w="1080"/>
          </w:tcPr>
          <w:p>
            <w:r>
              <w:t>8.000</w:t>
            </w:r>
          </w:p>
        </w:tc>
        <w:tc>
          <w:tcPr>
            <w:tcW w:type="dxa" w:w="1080"/>
          </w:tcPr>
          <w:p>
            <w:r>
              <w:t>6.000</w:t>
            </w:r>
          </w:p>
        </w:tc>
        <w:tc>
          <w:tcPr>
            <w:tcW w:type="dxa" w:w="1080"/>
          </w:tcPr>
          <w:p>
            <w:r>
              <w:t>512.329</w:t>
            </w:r>
          </w:p>
        </w:tc>
      </w:tr>
    </w:tbl>
    <w:p>
      <w:r>
        <w:t>The above table shows the descriptive statistics for numerical features.</w:t>
      </w:r>
    </w:p>
    <w:p>
      <w:r>
        <w:t>The following information summarizes the DataFrame:</w:t>
      </w:r>
    </w:p>
    <w:p>
      <w:r>
        <w:t>&lt;class 'pandas.core.frame.DataFrame'&gt;</w:t>
        <w:br/>
        <w:t>RangeIndex: 891 entries, 0 to 890</w:t>
        <w:br/>
        <w:t>Data columns (total 12 columns):</w:t>
        <w:br/>
        <w:t xml:space="preserve"> #   Column       Non-Null Count  Dtype  </w:t>
        <w:br/>
        <w:t xml:space="preserve">---  ------       --------------  -----  </w:t>
        <w:br/>
        <w:t xml:space="preserve"> 0   PassengerId  891 non-null    int64  </w:t>
        <w:br/>
        <w:t xml:space="preserve"> 1   target       891 non-null    int64  </w:t>
        <w:br/>
        <w:t xml:space="preserve"> 2   Pclass       891 non-null    int64  </w:t>
        <w:br/>
        <w:t xml:space="preserve"> 3   Name         891 non-null    object </w:t>
        <w:br/>
        <w:t xml:space="preserve"> 4   Sex          891 non-null    object </w:t>
        <w:br/>
        <w:t xml:space="preserve"> 5   Age          714 non-null    float64</w:t>
        <w:br/>
        <w:t xml:space="preserve"> 6   SibSp        891 non-null    int64  </w:t>
        <w:br/>
        <w:t xml:space="preserve"> 7   Parch        891 non-null    int64  </w:t>
        <w:br/>
        <w:t xml:space="preserve"> 8   Ticket       891 non-null    object </w:t>
        <w:br/>
        <w:t xml:space="preserve"> 9   Fare         891 non-null    float64</w:t>
        <w:br/>
        <w:t xml:space="preserve"> 10  Cabin        204 non-null    object </w:t>
        <w:br/>
        <w:t xml:space="preserve"> 11  Embarked     889 non-null    object </w:t>
        <w:br/>
        <w:t>dtypes: float64(2), int64(5), object(5)</w:t>
        <w:br/>
        <w:t>memory usage: 83.7+ KB</w:t>
        <w:br/>
      </w:r>
    </w:p>
    <w:p>
      <w:r>
        <w:t>Best model for provided data is: RandomForestClassifier with accuracy: 0.8507462686567164. This model has been downloaded.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