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EA215" w14:textId="77777777" w:rsidR="00826430" w:rsidRDefault="00000000">
      <w:r>
        <w:rPr>
          <w:b/>
          <w:bCs/>
          <w:color w:val="0F1923"/>
          <w:spacing w:val="10"/>
          <w:sz w:val="40"/>
          <w:szCs w:val="40"/>
        </w:rPr>
        <w:t>MAHER FAYAD</w:t>
      </w:r>
    </w:p>
    <w:p w14:paraId="1F3CE828" w14:textId="77777777" w:rsidR="00826430" w:rsidRPr="00416923" w:rsidRDefault="00000000">
      <w:pPr>
        <w:spacing w:after="60"/>
        <w:rPr>
          <w:color w:val="156082" w:themeColor="accent1"/>
        </w:rPr>
      </w:pPr>
      <w:r w:rsidRPr="00416923">
        <w:rPr>
          <w:color w:val="156082" w:themeColor="accent1"/>
          <w:sz w:val="22"/>
          <w:szCs w:val="22"/>
        </w:rPr>
        <w:t>Senior Product Designer</w:t>
      </w:r>
    </w:p>
    <w:p w14:paraId="7EA308EA" w14:textId="1D38990C" w:rsidR="00826430" w:rsidRDefault="00000000">
      <w:pPr>
        <w:spacing w:after="20"/>
      </w:pPr>
      <w:r>
        <w:rPr>
          <w:color w:val="555555"/>
          <w:sz w:val="17"/>
          <w:szCs w:val="17"/>
        </w:rPr>
        <w:t xml:space="preserve">Riyadh, Saudi </w:t>
      </w:r>
      <w:r w:rsidR="00711658">
        <w:rPr>
          <w:color w:val="555555"/>
          <w:sz w:val="17"/>
          <w:szCs w:val="17"/>
        </w:rPr>
        <w:t>Arabia | +</w:t>
      </w:r>
      <w:r>
        <w:rPr>
          <w:color w:val="555555"/>
          <w:sz w:val="17"/>
          <w:szCs w:val="17"/>
        </w:rPr>
        <w:t xml:space="preserve">966 53 584 </w:t>
      </w:r>
      <w:r w:rsidR="00711658">
        <w:rPr>
          <w:color w:val="555555"/>
          <w:sz w:val="17"/>
          <w:szCs w:val="17"/>
        </w:rPr>
        <w:t>0297 | Contact@maherfayad.com |</w:t>
      </w:r>
      <w:r>
        <w:rPr>
          <w:color w:val="555555"/>
          <w:sz w:val="17"/>
          <w:szCs w:val="17"/>
        </w:rPr>
        <w:t xml:space="preserve">  </w:t>
      </w:r>
      <w:hyperlink r:id="rId5" w:history="1">
        <w:r w:rsidR="00826430" w:rsidRPr="00416923">
          <w:rPr>
            <w:color w:val="156082" w:themeColor="accent1"/>
            <w:sz w:val="17"/>
            <w:szCs w:val="17"/>
            <w:u w:val="single"/>
          </w:rPr>
          <w:t>maherfayad.com</w:t>
        </w:r>
      </w:hyperlink>
      <w:r w:rsidRPr="00416923">
        <w:rPr>
          <w:color w:val="156082" w:themeColor="accent1"/>
          <w:sz w:val="17"/>
          <w:szCs w:val="17"/>
        </w:rPr>
        <w:t xml:space="preserve">  </w:t>
      </w:r>
      <w:r>
        <w:rPr>
          <w:color w:val="555555"/>
          <w:sz w:val="17"/>
          <w:szCs w:val="17"/>
        </w:rPr>
        <w:t xml:space="preserve">|  </w:t>
      </w:r>
      <w:hyperlink r:id="rId6" w:history="1">
        <w:r w:rsidR="00826430" w:rsidRPr="00416923">
          <w:rPr>
            <w:color w:val="156082" w:themeColor="accent1"/>
            <w:sz w:val="17"/>
            <w:szCs w:val="17"/>
            <w:u w:val="single"/>
          </w:rPr>
          <w:t>linkedin.com/in/</w:t>
        </w:r>
        <w:proofErr w:type="spellStart"/>
        <w:r w:rsidR="00826430" w:rsidRPr="00416923">
          <w:rPr>
            <w:color w:val="156082" w:themeColor="accent1"/>
            <w:sz w:val="17"/>
            <w:szCs w:val="17"/>
            <w:u w:val="single"/>
          </w:rPr>
          <w:t>maherfayad</w:t>
        </w:r>
        <w:proofErr w:type="spellEnd"/>
      </w:hyperlink>
    </w:p>
    <w:p w14:paraId="6AEE9751" w14:textId="77777777" w:rsidR="00F41F4F" w:rsidRDefault="00F41F4F">
      <w:pPr>
        <w:spacing w:before="120" w:after="60"/>
        <w:divId w:val="2057193191"/>
      </w:pPr>
      <w:r>
        <w:rPr>
          <w:b/>
          <w:bCs/>
          <w:color w:val="0F1923"/>
          <w:spacing w:val="20"/>
          <w:sz w:val="19"/>
          <w:szCs w:val="19"/>
        </w:rPr>
        <w:t>PROFESSIONAL SUMMARY</w:t>
      </w:r>
    </w:p>
    <w:p w14:paraId="6098A2C2" w14:textId="195A2092" w:rsidR="00826430" w:rsidRDefault="00000000">
      <w:pPr>
        <w:spacing w:after="32" w:line="250" w:lineRule="auto"/>
      </w:pPr>
      <w:r>
        <w:rPr>
          <w:color w:val="222222"/>
        </w:rPr>
        <w:t xml:space="preserve">Senior Product Designer specializing in bilingual (Arabic/English) experiences for the GCC market. Drove a 47% increase in online account openings and 81% growth in e-business transactions across Saudi Arabia’s largest financial institutions. Now designing end-to-end journeys for </w:t>
      </w:r>
      <w:proofErr w:type="spellStart"/>
      <w:r>
        <w:rPr>
          <w:color w:val="222222"/>
        </w:rPr>
        <w:t>Almosafer</w:t>
      </w:r>
      <w:proofErr w:type="spellEnd"/>
      <w:r>
        <w:rPr>
          <w:color w:val="222222"/>
        </w:rPr>
        <w:t>. Deep expertise in design systems, RTL localization, and analytics-informed funnel optimization.</w:t>
      </w:r>
    </w:p>
    <w:p w14:paraId="520F1CBB" w14:textId="77777777" w:rsidR="00F41F4F" w:rsidRDefault="00F41F4F">
      <w:pPr>
        <w:spacing w:before="120" w:after="60"/>
        <w:divId w:val="220144313"/>
      </w:pPr>
      <w:r>
        <w:rPr>
          <w:b/>
          <w:bCs/>
          <w:color w:val="0F1923"/>
          <w:spacing w:val="20"/>
          <w:sz w:val="19"/>
          <w:szCs w:val="19"/>
        </w:rPr>
        <w:t>PROFESSIONAL EXPERIENCE</w:t>
      </w:r>
    </w:p>
    <w:p w14:paraId="1C870CA7" w14:textId="1DC86087" w:rsidR="00826430" w:rsidRDefault="00000000" w:rsidP="00711658">
      <w:pPr>
        <w:tabs>
          <w:tab w:val="right" w:pos="9026"/>
        </w:tabs>
        <w:spacing w:before="120"/>
        <w:ind w:left="8910" w:hanging="8910"/>
      </w:pPr>
      <w:proofErr w:type="spellStart"/>
      <w:r>
        <w:rPr>
          <w:b/>
          <w:bCs/>
          <w:color w:val="0F1923"/>
          <w:sz w:val="20"/>
          <w:szCs w:val="20"/>
        </w:rPr>
        <w:t>Almosafer</w:t>
      </w:r>
      <w:proofErr w:type="spellEnd"/>
      <w:r>
        <w:rPr>
          <w:color w:val="555555"/>
        </w:rPr>
        <w:tab/>
      </w:r>
      <w:r w:rsidR="00D413C0">
        <w:rPr>
          <w:color w:val="555555"/>
        </w:rPr>
        <w:t>Feb</w:t>
      </w:r>
      <w:r>
        <w:rPr>
          <w:color w:val="555555"/>
        </w:rPr>
        <w:t xml:space="preserve"> 2025 – Present</w:t>
      </w:r>
    </w:p>
    <w:p w14:paraId="03FD3372" w14:textId="77777777" w:rsidR="00826430" w:rsidRDefault="00000000" w:rsidP="00711658">
      <w:pPr>
        <w:tabs>
          <w:tab w:val="right" w:pos="9026"/>
        </w:tabs>
        <w:spacing w:after="52"/>
        <w:ind w:left="8910" w:hanging="8910"/>
      </w:pPr>
      <w:r w:rsidRPr="00416923">
        <w:rPr>
          <w:i/>
          <w:iCs/>
          <w:color w:val="156082" w:themeColor="accent1"/>
        </w:rPr>
        <w:t>Senior Product Designer</w:t>
      </w:r>
      <w:r>
        <w:rPr>
          <w:i/>
          <w:iCs/>
          <w:color w:val="555555"/>
          <w:sz w:val="17"/>
          <w:szCs w:val="17"/>
        </w:rPr>
        <w:tab/>
        <w:t>Riyadh, Saudi Arabia</w:t>
      </w:r>
    </w:p>
    <w:p w14:paraId="23AB488D" w14:textId="77777777" w:rsidR="00826430" w:rsidRDefault="00000000">
      <w:pPr>
        <w:pStyle w:val="ListParagraph"/>
        <w:numPr>
          <w:ilvl w:val="0"/>
          <w:numId w:val="2"/>
        </w:numPr>
        <w:spacing w:after="23" w:line="238" w:lineRule="auto"/>
      </w:pPr>
      <w:r>
        <w:rPr>
          <w:color w:val="222222"/>
        </w:rPr>
        <w:t xml:space="preserve">Design end-to-end Arabic/English booking journeys across flights, hotels, and activities for </w:t>
      </w:r>
      <w:proofErr w:type="spellStart"/>
      <w:r>
        <w:rPr>
          <w:b/>
          <w:bCs/>
          <w:color w:val="222222"/>
        </w:rPr>
        <w:t>Almosafer</w:t>
      </w:r>
      <w:proofErr w:type="spellEnd"/>
      <w:r>
        <w:rPr>
          <w:b/>
          <w:bCs/>
          <w:color w:val="222222"/>
        </w:rPr>
        <w:t>, Saudi Arabia’s largest OTA (61% of OTA air bookings) and the Middle East’s largest travel business.</w:t>
      </w:r>
    </w:p>
    <w:p w14:paraId="7D0AFC2C" w14:textId="77777777" w:rsidR="00826430" w:rsidRDefault="00000000">
      <w:pPr>
        <w:pStyle w:val="ListParagraph"/>
        <w:numPr>
          <w:ilvl w:val="0"/>
          <w:numId w:val="2"/>
        </w:numPr>
        <w:spacing w:after="23" w:line="238" w:lineRule="auto"/>
      </w:pPr>
      <w:r>
        <w:rPr>
          <w:color w:val="222222"/>
        </w:rPr>
        <w:t>Lead design-system initiatives unifying components across web and mobile, reducing design-to-dev handoff inconsistency across product surfaces.</w:t>
      </w:r>
    </w:p>
    <w:p w14:paraId="2979119B" w14:textId="77777777" w:rsidR="00826430" w:rsidRDefault="00000000">
      <w:pPr>
        <w:pStyle w:val="ListParagraph"/>
        <w:numPr>
          <w:ilvl w:val="0"/>
          <w:numId w:val="2"/>
        </w:numPr>
        <w:spacing w:after="23" w:line="238" w:lineRule="auto"/>
      </w:pPr>
      <w:r>
        <w:rPr>
          <w:color w:val="222222"/>
        </w:rPr>
        <w:t>Run Amplitude-driven funnel analysis across search, booking, and post-trip flows, shipping data-informed fixes to improve conversion.</w:t>
      </w:r>
    </w:p>
    <w:p w14:paraId="24A53742" w14:textId="77777777" w:rsidR="00826430" w:rsidRPr="00711658" w:rsidRDefault="00000000">
      <w:pPr>
        <w:pStyle w:val="ListParagraph"/>
        <w:numPr>
          <w:ilvl w:val="0"/>
          <w:numId w:val="2"/>
        </w:numPr>
        <w:spacing w:after="23" w:line="238" w:lineRule="auto"/>
      </w:pPr>
      <w:r>
        <w:rPr>
          <w:color w:val="222222"/>
        </w:rPr>
        <w:t>Localize RTL-first Arabic experiences using GCC conventions and PDPL-aware patterns, partnering with PMs and engineers on research-validated flows.</w:t>
      </w:r>
    </w:p>
    <w:p w14:paraId="12D1E565" w14:textId="77777777" w:rsidR="00711658" w:rsidRDefault="00711658" w:rsidP="00711658">
      <w:pPr>
        <w:pStyle w:val="ListParagraph"/>
        <w:spacing w:after="23" w:line="238" w:lineRule="auto"/>
        <w:ind w:left="200"/>
      </w:pPr>
    </w:p>
    <w:p w14:paraId="7145B18B" w14:textId="4FFFD7A5" w:rsidR="00826430" w:rsidRDefault="00000000" w:rsidP="00711658">
      <w:pPr>
        <w:tabs>
          <w:tab w:val="right" w:pos="9026"/>
        </w:tabs>
        <w:spacing w:before="120"/>
        <w:ind w:left="8910" w:hanging="8910"/>
      </w:pPr>
      <w:r>
        <w:rPr>
          <w:b/>
          <w:bCs/>
          <w:color w:val="0F1923"/>
          <w:sz w:val="20"/>
          <w:szCs w:val="20"/>
        </w:rPr>
        <w:t>AZMX (Al Rajhi Bank)</w:t>
      </w:r>
      <w:r>
        <w:rPr>
          <w:color w:val="555555"/>
        </w:rPr>
        <w:tab/>
        <w:t xml:space="preserve">Dec 2023 – </w:t>
      </w:r>
      <w:r w:rsidR="00D413C0">
        <w:rPr>
          <w:color w:val="555555"/>
        </w:rPr>
        <w:t xml:space="preserve">Feb </w:t>
      </w:r>
      <w:r>
        <w:rPr>
          <w:color w:val="555555"/>
        </w:rPr>
        <w:t>2025</w:t>
      </w:r>
    </w:p>
    <w:p w14:paraId="19B92825" w14:textId="77777777" w:rsidR="00826430" w:rsidRDefault="00000000" w:rsidP="00711658">
      <w:pPr>
        <w:tabs>
          <w:tab w:val="right" w:pos="9026"/>
        </w:tabs>
        <w:spacing w:after="52"/>
        <w:ind w:left="8910" w:hanging="8910"/>
      </w:pPr>
      <w:r w:rsidRPr="00416923">
        <w:rPr>
          <w:i/>
          <w:iCs/>
          <w:color w:val="156082" w:themeColor="accent1"/>
        </w:rPr>
        <w:t>Sr. User Experience Designer</w:t>
      </w:r>
      <w:r>
        <w:rPr>
          <w:i/>
          <w:iCs/>
          <w:color w:val="555555"/>
          <w:sz w:val="17"/>
          <w:szCs w:val="17"/>
        </w:rPr>
        <w:tab/>
        <w:t>Riyadh, Saudi Arabia</w:t>
      </w:r>
    </w:p>
    <w:p w14:paraId="6F45D6A6" w14:textId="77777777" w:rsidR="00826430" w:rsidRDefault="00000000">
      <w:pPr>
        <w:pStyle w:val="ListParagraph"/>
        <w:numPr>
          <w:ilvl w:val="0"/>
          <w:numId w:val="2"/>
        </w:numPr>
        <w:spacing w:after="23" w:line="238" w:lineRule="auto"/>
      </w:pPr>
      <w:r>
        <w:rPr>
          <w:color w:val="222222"/>
        </w:rPr>
        <w:t xml:space="preserve">Boosted online account openings by </w:t>
      </w:r>
      <w:r>
        <w:rPr>
          <w:b/>
          <w:bCs/>
          <w:color w:val="222222"/>
        </w:rPr>
        <w:t>47%</w:t>
      </w:r>
      <w:r>
        <w:rPr>
          <w:color w:val="222222"/>
        </w:rPr>
        <w:t xml:space="preserve"> through redesigned onboarding flows, and increased e-business transactions by </w:t>
      </w:r>
      <w:r>
        <w:rPr>
          <w:b/>
          <w:bCs/>
          <w:color w:val="222222"/>
        </w:rPr>
        <w:t>81%</w:t>
      </w:r>
      <w:r>
        <w:rPr>
          <w:color w:val="222222"/>
        </w:rPr>
        <w:t xml:space="preserve"> by streamlining task flows, navigation, and design-system consistency.</w:t>
      </w:r>
    </w:p>
    <w:p w14:paraId="65489BE2" w14:textId="77777777" w:rsidR="00826430" w:rsidRDefault="00000000">
      <w:pPr>
        <w:pStyle w:val="ListParagraph"/>
        <w:numPr>
          <w:ilvl w:val="0"/>
          <w:numId w:val="2"/>
        </w:numPr>
        <w:spacing w:after="23" w:line="238" w:lineRule="auto"/>
      </w:pPr>
      <w:r>
        <w:rPr>
          <w:color w:val="222222"/>
        </w:rPr>
        <w:t xml:space="preserve">Delivered </w:t>
      </w:r>
      <w:r>
        <w:rPr>
          <w:b/>
          <w:bCs/>
          <w:color w:val="222222"/>
        </w:rPr>
        <w:t>41 revamps</w:t>
      </w:r>
      <w:r>
        <w:rPr>
          <w:color w:val="222222"/>
        </w:rPr>
        <w:t xml:space="preserve"> across Al Rajhi e-business platforms, improving usability for enterprise and retail banking customers.</w:t>
      </w:r>
    </w:p>
    <w:p w14:paraId="2D91176D" w14:textId="77777777" w:rsidR="00826430" w:rsidRDefault="00000000">
      <w:pPr>
        <w:pStyle w:val="ListParagraph"/>
        <w:numPr>
          <w:ilvl w:val="0"/>
          <w:numId w:val="2"/>
        </w:numPr>
        <w:spacing w:after="23" w:line="238" w:lineRule="auto"/>
      </w:pPr>
      <w:r>
        <w:rPr>
          <w:color w:val="222222"/>
        </w:rPr>
        <w:t>Redesigned the enterprise payroll system with bilingual RTL interfaces and analytics-informed journeys.</w:t>
      </w:r>
    </w:p>
    <w:p w14:paraId="323C80C6" w14:textId="77777777" w:rsidR="00826430" w:rsidRPr="00711658" w:rsidRDefault="00000000">
      <w:pPr>
        <w:pStyle w:val="ListParagraph"/>
        <w:numPr>
          <w:ilvl w:val="0"/>
          <w:numId w:val="2"/>
        </w:numPr>
        <w:spacing w:after="23" w:line="238" w:lineRule="auto"/>
      </w:pPr>
      <w:r>
        <w:rPr>
          <w:color w:val="222222"/>
        </w:rPr>
        <w:t xml:space="preserve">Designed across Al Rajhi group entities including Al Rajhi Capital, </w:t>
      </w:r>
      <w:proofErr w:type="spellStart"/>
      <w:r>
        <w:rPr>
          <w:color w:val="222222"/>
        </w:rPr>
        <w:t>Emkan</w:t>
      </w:r>
      <w:proofErr w:type="spellEnd"/>
      <w:r>
        <w:rPr>
          <w:color w:val="222222"/>
        </w:rPr>
        <w:t xml:space="preserve"> Finance, and </w:t>
      </w:r>
      <w:proofErr w:type="spellStart"/>
      <w:r>
        <w:rPr>
          <w:color w:val="222222"/>
        </w:rPr>
        <w:t>neoleap</w:t>
      </w:r>
      <w:proofErr w:type="spellEnd"/>
      <w:r>
        <w:rPr>
          <w:color w:val="222222"/>
        </w:rPr>
        <w:t>.</w:t>
      </w:r>
    </w:p>
    <w:p w14:paraId="0ADB808D" w14:textId="77777777" w:rsidR="00711658" w:rsidRDefault="00711658" w:rsidP="00711658">
      <w:pPr>
        <w:pStyle w:val="ListParagraph"/>
        <w:spacing w:after="23" w:line="238" w:lineRule="auto"/>
        <w:ind w:left="200"/>
      </w:pPr>
    </w:p>
    <w:p w14:paraId="5624ED0B" w14:textId="77777777" w:rsidR="00826430" w:rsidRDefault="00000000" w:rsidP="00711658">
      <w:pPr>
        <w:tabs>
          <w:tab w:val="right" w:pos="9026"/>
        </w:tabs>
        <w:spacing w:before="120"/>
        <w:ind w:left="8910" w:hanging="8910"/>
      </w:pPr>
      <w:r>
        <w:rPr>
          <w:b/>
          <w:bCs/>
          <w:color w:val="0F1923"/>
          <w:sz w:val="20"/>
          <w:szCs w:val="20"/>
        </w:rPr>
        <w:t>Contact Financial Holding</w:t>
      </w:r>
      <w:r>
        <w:rPr>
          <w:color w:val="555555"/>
        </w:rPr>
        <w:tab/>
        <w:t>Dec 2022 – Nov 2023</w:t>
      </w:r>
    </w:p>
    <w:p w14:paraId="61A692EA" w14:textId="77777777" w:rsidR="00826430" w:rsidRDefault="00000000" w:rsidP="00711658">
      <w:pPr>
        <w:tabs>
          <w:tab w:val="right" w:pos="9026"/>
        </w:tabs>
        <w:spacing w:after="52"/>
        <w:ind w:left="8910" w:hanging="8910"/>
      </w:pPr>
      <w:r w:rsidRPr="00416923">
        <w:rPr>
          <w:i/>
          <w:iCs/>
          <w:color w:val="156082" w:themeColor="accent1"/>
        </w:rPr>
        <w:t>Product Designer</w:t>
      </w:r>
      <w:r>
        <w:rPr>
          <w:i/>
          <w:iCs/>
          <w:color w:val="555555"/>
          <w:sz w:val="17"/>
          <w:szCs w:val="17"/>
        </w:rPr>
        <w:tab/>
        <w:t>Cairo, Egypt</w:t>
      </w:r>
    </w:p>
    <w:p w14:paraId="4E5F05A1" w14:textId="77777777" w:rsidR="00826430" w:rsidRDefault="00000000">
      <w:pPr>
        <w:pStyle w:val="ListParagraph"/>
        <w:numPr>
          <w:ilvl w:val="0"/>
          <w:numId w:val="2"/>
        </w:numPr>
        <w:spacing w:after="23" w:line="238" w:lineRule="auto"/>
      </w:pPr>
      <w:r>
        <w:rPr>
          <w:color w:val="222222"/>
        </w:rPr>
        <w:t>Owned the full design lifecycle, research to Figma handoff, for 2 fintech products (Contact Now, Contact Brokerage), cutting rework through upfront usability testing.</w:t>
      </w:r>
    </w:p>
    <w:p w14:paraId="2E67DD89" w14:textId="63A6750A" w:rsidR="00826430" w:rsidRPr="00711658" w:rsidRDefault="00000000">
      <w:pPr>
        <w:pStyle w:val="ListParagraph"/>
        <w:numPr>
          <w:ilvl w:val="0"/>
          <w:numId w:val="2"/>
        </w:numPr>
        <w:spacing w:after="23" w:line="238" w:lineRule="auto"/>
      </w:pPr>
      <w:r>
        <w:rPr>
          <w:color w:val="222222"/>
        </w:rPr>
        <w:t>Built and maintained a Figma component library standardizing UI across the suite, accelerating handoff and aligning stakeholders.</w:t>
      </w:r>
    </w:p>
    <w:p w14:paraId="32D43DF9" w14:textId="77777777" w:rsidR="00711658" w:rsidRDefault="00711658" w:rsidP="00711658">
      <w:pPr>
        <w:pStyle w:val="ListParagraph"/>
        <w:spacing w:after="23" w:line="238" w:lineRule="auto"/>
        <w:ind w:left="200"/>
      </w:pPr>
    </w:p>
    <w:p w14:paraId="61AAA7C2" w14:textId="77777777" w:rsidR="00826430" w:rsidRDefault="00000000" w:rsidP="00711658">
      <w:pPr>
        <w:tabs>
          <w:tab w:val="right" w:pos="9026"/>
        </w:tabs>
        <w:spacing w:before="120"/>
        <w:ind w:left="8910" w:hanging="8910"/>
      </w:pPr>
      <w:r>
        <w:rPr>
          <w:b/>
          <w:bCs/>
          <w:color w:val="0F1923"/>
          <w:sz w:val="20"/>
          <w:szCs w:val="20"/>
        </w:rPr>
        <w:t>Freelance Product Designer (via Upwork)</w:t>
      </w:r>
      <w:r>
        <w:rPr>
          <w:color w:val="555555"/>
        </w:rPr>
        <w:tab/>
        <w:t>Aug 2022 – Dec 2023</w:t>
      </w:r>
    </w:p>
    <w:p w14:paraId="6AF2B941" w14:textId="77777777" w:rsidR="00826430" w:rsidRDefault="00000000" w:rsidP="00711658">
      <w:pPr>
        <w:tabs>
          <w:tab w:val="right" w:pos="9026"/>
        </w:tabs>
        <w:spacing w:after="52"/>
        <w:ind w:left="8910" w:hanging="8910"/>
      </w:pPr>
      <w:r w:rsidRPr="00416923">
        <w:rPr>
          <w:i/>
          <w:iCs/>
          <w:color w:val="156082" w:themeColor="accent1"/>
        </w:rPr>
        <w:t xml:space="preserve">Clients: MIT Olin Foundation, Konica Minolta, </w:t>
      </w:r>
      <w:proofErr w:type="spellStart"/>
      <w:r w:rsidRPr="00416923">
        <w:rPr>
          <w:i/>
          <w:iCs/>
          <w:color w:val="156082" w:themeColor="accent1"/>
        </w:rPr>
        <w:t>SuperSight</w:t>
      </w:r>
      <w:proofErr w:type="spellEnd"/>
      <w:r w:rsidRPr="00416923">
        <w:rPr>
          <w:i/>
          <w:iCs/>
          <w:color w:val="156082" w:themeColor="accent1"/>
        </w:rPr>
        <w:t>, Six Clovers, and others</w:t>
      </w:r>
      <w:r>
        <w:rPr>
          <w:i/>
          <w:iCs/>
          <w:color w:val="555555"/>
          <w:sz w:val="17"/>
          <w:szCs w:val="17"/>
        </w:rPr>
        <w:tab/>
        <w:t>Remote</w:t>
      </w:r>
    </w:p>
    <w:p w14:paraId="7CB9F582" w14:textId="77777777" w:rsidR="00826430" w:rsidRDefault="00000000">
      <w:pPr>
        <w:pStyle w:val="ListParagraph"/>
        <w:numPr>
          <w:ilvl w:val="0"/>
          <w:numId w:val="2"/>
        </w:numPr>
        <w:spacing w:after="23" w:line="238" w:lineRule="auto"/>
      </w:pPr>
      <w:r>
        <w:rPr>
          <w:color w:val="222222"/>
        </w:rPr>
        <w:t xml:space="preserve">Shipped </w:t>
      </w:r>
      <w:proofErr w:type="spellStart"/>
      <w:r>
        <w:rPr>
          <w:color w:val="222222"/>
        </w:rPr>
        <w:t>Sanarte</w:t>
      </w:r>
      <w:proofErr w:type="spellEnd"/>
      <w:r>
        <w:rPr>
          <w:color w:val="222222"/>
        </w:rPr>
        <w:t xml:space="preserve"> (mobile soundscape app, </w:t>
      </w:r>
      <w:r>
        <w:rPr>
          <w:b/>
          <w:bCs/>
          <w:color w:val="222222"/>
        </w:rPr>
        <w:t>100% task-completion</w:t>
      </w:r>
      <w:r>
        <w:rPr>
          <w:color w:val="222222"/>
        </w:rPr>
        <w:t xml:space="preserve"> across 5 flows) and LFG (MIT Olin habit-tracker, </w:t>
      </w:r>
      <w:r>
        <w:rPr>
          <w:b/>
          <w:bCs/>
          <w:color w:val="222222"/>
        </w:rPr>
        <w:t>+20% engagement</w:t>
      </w:r>
      <w:r>
        <w:rPr>
          <w:color w:val="222222"/>
        </w:rPr>
        <w:t xml:space="preserve"> via </w:t>
      </w:r>
      <w:proofErr w:type="spellStart"/>
      <w:r>
        <w:rPr>
          <w:color w:val="222222"/>
        </w:rPr>
        <w:t>Octalysis</w:t>
      </w:r>
      <w:proofErr w:type="spellEnd"/>
      <w:r>
        <w:rPr>
          <w:color w:val="222222"/>
        </w:rPr>
        <w:t xml:space="preserve"> gamification).</w:t>
      </w:r>
    </w:p>
    <w:p w14:paraId="050C8905" w14:textId="5A9B1400" w:rsidR="00826430" w:rsidRDefault="00000000">
      <w:pPr>
        <w:pStyle w:val="ListParagraph"/>
        <w:numPr>
          <w:ilvl w:val="0"/>
          <w:numId w:val="2"/>
        </w:numPr>
        <w:spacing w:after="23" w:line="238" w:lineRule="auto"/>
      </w:pPr>
      <w:r>
        <w:rPr>
          <w:color w:val="222222"/>
        </w:rPr>
        <w:t xml:space="preserve">Delivered end-to-end product design (research to tested prototypes) for </w:t>
      </w:r>
      <w:r w:rsidR="00F2224A">
        <w:rPr>
          <w:b/>
          <w:bCs/>
          <w:color w:val="222222"/>
        </w:rPr>
        <w:t>50</w:t>
      </w:r>
      <w:r>
        <w:rPr>
          <w:b/>
          <w:bCs/>
          <w:color w:val="222222"/>
        </w:rPr>
        <w:t>+ clients</w:t>
      </w:r>
      <w:r>
        <w:rPr>
          <w:color w:val="222222"/>
        </w:rPr>
        <w:t xml:space="preserve"> across the US, Europe, and MENA.</w:t>
      </w:r>
    </w:p>
    <w:p w14:paraId="4CF143FB" w14:textId="77777777" w:rsidR="00826430" w:rsidRDefault="00000000">
      <w:pPr>
        <w:pStyle w:val="ListParagraph"/>
        <w:numPr>
          <w:ilvl w:val="0"/>
          <w:numId w:val="2"/>
        </w:numPr>
        <w:spacing w:after="23" w:line="238" w:lineRule="auto"/>
      </w:pPr>
      <w:r>
        <w:rPr>
          <w:color w:val="222222"/>
        </w:rPr>
        <w:t xml:space="preserve">Built Campus51 (LMS for curriculum and student engagement), </w:t>
      </w:r>
      <w:proofErr w:type="spellStart"/>
      <w:r>
        <w:rPr>
          <w:color w:val="222222"/>
        </w:rPr>
        <w:t>Deployo</w:t>
      </w:r>
      <w:proofErr w:type="spellEnd"/>
      <w:r>
        <w:rPr>
          <w:color w:val="222222"/>
        </w:rPr>
        <w:t xml:space="preserve"> (AI model-deployment dashboard for DevOps), and Six Clovers (decentralized payment portal with developer docs).</w:t>
      </w:r>
    </w:p>
    <w:p w14:paraId="5EC9D2BE" w14:textId="77777777" w:rsidR="00826430" w:rsidRDefault="00000000">
      <w:pPr>
        <w:spacing w:before="120" w:after="40"/>
        <w:rPr>
          <w:color w:val="222222"/>
        </w:rPr>
      </w:pPr>
      <w:r>
        <w:rPr>
          <w:b/>
          <w:bCs/>
          <w:color w:val="0F1923"/>
        </w:rPr>
        <w:t xml:space="preserve">Earlier Experience  </w:t>
      </w:r>
      <w:r>
        <w:rPr>
          <w:color w:val="222222"/>
        </w:rPr>
        <w:t xml:space="preserve">UI/UX Designer, </w:t>
      </w:r>
      <w:proofErr w:type="spellStart"/>
      <w:r>
        <w:rPr>
          <w:color w:val="222222"/>
        </w:rPr>
        <w:t>GameIT</w:t>
      </w:r>
      <w:proofErr w:type="spellEnd"/>
      <w:r>
        <w:rPr>
          <w:color w:val="222222"/>
        </w:rPr>
        <w:t xml:space="preserve"> (2022, part-time)  ·  UX Design Intern, </w:t>
      </w:r>
      <w:proofErr w:type="spellStart"/>
      <w:r>
        <w:rPr>
          <w:color w:val="222222"/>
        </w:rPr>
        <w:t>Algoriza</w:t>
      </w:r>
      <w:proofErr w:type="spellEnd"/>
      <w:r>
        <w:rPr>
          <w:color w:val="222222"/>
        </w:rPr>
        <w:t xml:space="preserve"> (2022)</w:t>
      </w:r>
    </w:p>
    <w:p w14:paraId="7B8AFB03" w14:textId="78AA14AF" w:rsidR="00416923" w:rsidRDefault="00416923">
      <w:pPr>
        <w:spacing w:before="120" w:after="40"/>
      </w:pPr>
    </w:p>
    <w:p w14:paraId="4324954D" w14:textId="77777777" w:rsidR="00F41F4F" w:rsidRDefault="00F41F4F">
      <w:pPr>
        <w:spacing w:before="120" w:after="60"/>
        <w:divId w:val="30108298"/>
      </w:pPr>
      <w:r>
        <w:rPr>
          <w:b/>
          <w:bCs/>
          <w:color w:val="0F1923"/>
          <w:spacing w:val="20"/>
          <w:sz w:val="19"/>
          <w:szCs w:val="19"/>
        </w:rPr>
        <w:t>SKILLS</w:t>
      </w:r>
    </w:p>
    <w:p w14:paraId="372FCCB3" w14:textId="77777777" w:rsidR="00826430" w:rsidRDefault="00000000" w:rsidP="004C2ED3">
      <w:pPr>
        <w:spacing w:after="24"/>
        <w:ind w:left="630" w:hanging="630"/>
      </w:pPr>
      <w:r>
        <w:rPr>
          <w:b/>
          <w:bCs/>
          <w:color w:val="0F1923"/>
        </w:rPr>
        <w:t xml:space="preserve">Core:  </w:t>
      </w:r>
      <w:r>
        <w:rPr>
          <w:color w:val="222222"/>
        </w:rPr>
        <w:t>Product Design · Design Systems · Interaction Design · Information Architecture · Bilingual &amp; RTL Design (Arabic/English) · Accessibility (WCAG 2.2)</w:t>
      </w:r>
    </w:p>
    <w:p w14:paraId="3FCCAE7E" w14:textId="77777777" w:rsidR="00826430" w:rsidRDefault="00000000">
      <w:pPr>
        <w:spacing w:after="24"/>
      </w:pPr>
      <w:r>
        <w:rPr>
          <w:b/>
          <w:bCs/>
          <w:color w:val="0F1923"/>
        </w:rPr>
        <w:t xml:space="preserve">Research &amp; Analytics:  </w:t>
      </w:r>
      <w:r>
        <w:rPr>
          <w:color w:val="222222"/>
        </w:rPr>
        <w:t>User Research · Usability Testing · Journey Mapping · A/B Testing · Amplitude · Hotjar</w:t>
      </w:r>
    </w:p>
    <w:p w14:paraId="2A4EEBD8" w14:textId="77777777" w:rsidR="00826430" w:rsidRDefault="00000000">
      <w:pPr>
        <w:spacing w:after="24"/>
      </w:pPr>
      <w:r>
        <w:rPr>
          <w:b/>
          <w:bCs/>
          <w:color w:val="0F1923"/>
        </w:rPr>
        <w:t xml:space="preserve">Tools &amp; Methods:  </w:t>
      </w:r>
      <w:r>
        <w:rPr>
          <w:color w:val="222222"/>
        </w:rPr>
        <w:t xml:space="preserve">Figma · </w:t>
      </w:r>
      <w:proofErr w:type="spellStart"/>
      <w:r>
        <w:rPr>
          <w:color w:val="222222"/>
        </w:rPr>
        <w:t>FigJam</w:t>
      </w:r>
      <w:proofErr w:type="spellEnd"/>
      <w:r>
        <w:rPr>
          <w:color w:val="222222"/>
        </w:rPr>
        <w:t xml:space="preserve"> · Sketch · Adobe XD · Axure · Miro · Design Thinking · Prototyping · Agile/Scrum</w:t>
      </w:r>
    </w:p>
    <w:p w14:paraId="30BA8FAB" w14:textId="77777777" w:rsidR="00826430" w:rsidRDefault="00000000">
      <w:pPr>
        <w:spacing w:after="24"/>
      </w:pPr>
      <w:r>
        <w:rPr>
          <w:b/>
          <w:bCs/>
          <w:color w:val="0F1923"/>
        </w:rPr>
        <w:t xml:space="preserve">Development:  </w:t>
      </w:r>
      <w:r>
        <w:rPr>
          <w:color w:val="222222"/>
        </w:rPr>
        <w:t>HTML · CSS · React (fundamentals)</w:t>
      </w:r>
    </w:p>
    <w:p w14:paraId="00265091" w14:textId="77777777" w:rsidR="00826430" w:rsidRDefault="00000000">
      <w:pPr>
        <w:spacing w:after="24"/>
        <w:rPr>
          <w:color w:val="222222"/>
        </w:rPr>
      </w:pPr>
      <w:r>
        <w:rPr>
          <w:b/>
          <w:bCs/>
          <w:color w:val="0F1923"/>
        </w:rPr>
        <w:t xml:space="preserve">Languages:  </w:t>
      </w:r>
      <w:r>
        <w:rPr>
          <w:color w:val="222222"/>
        </w:rPr>
        <w:t>Arabic (Native) · English (Professional Working Proficiency)</w:t>
      </w:r>
    </w:p>
    <w:p w14:paraId="0550EE81" w14:textId="77777777" w:rsidR="00711658" w:rsidRDefault="00711658">
      <w:pPr>
        <w:spacing w:after="24"/>
      </w:pPr>
    </w:p>
    <w:p w14:paraId="0EA16353" w14:textId="77777777" w:rsidR="00F41F4F" w:rsidRDefault="00F41F4F">
      <w:pPr>
        <w:spacing w:before="120" w:after="60"/>
        <w:divId w:val="1833836413"/>
      </w:pPr>
      <w:r>
        <w:rPr>
          <w:b/>
          <w:bCs/>
          <w:color w:val="0F1923"/>
          <w:spacing w:val="20"/>
          <w:sz w:val="19"/>
          <w:szCs w:val="19"/>
        </w:rPr>
        <w:t>CERTIFICATIONS</w:t>
      </w:r>
    </w:p>
    <w:p w14:paraId="29BCF377" w14:textId="77777777" w:rsidR="00826430" w:rsidRDefault="00000000" w:rsidP="004C2ED3">
      <w:pPr>
        <w:spacing w:after="24"/>
        <w:ind w:left="1350" w:hanging="1350"/>
        <w:rPr>
          <w:color w:val="222222"/>
        </w:rPr>
      </w:pPr>
      <w:r>
        <w:rPr>
          <w:b/>
          <w:bCs/>
          <w:color w:val="0F1923"/>
        </w:rPr>
        <w:t xml:space="preserve">Certifications:  </w:t>
      </w:r>
      <w:r>
        <w:rPr>
          <w:color w:val="222222"/>
        </w:rPr>
        <w:t>Google UX Design · Google Data Analytics · IBM Design Thinking (Practitioner &amp; Co-Creator) · McKinsey Forward · Meta Front-End · Pendo Product Analytics</w:t>
      </w:r>
    </w:p>
    <w:p w14:paraId="37192B2A" w14:textId="77777777" w:rsidR="00711658" w:rsidRDefault="00711658">
      <w:pPr>
        <w:spacing w:after="24"/>
      </w:pPr>
    </w:p>
    <w:p w14:paraId="5AE022DE" w14:textId="77777777" w:rsidR="00F41F4F" w:rsidRDefault="00F41F4F">
      <w:pPr>
        <w:spacing w:before="120" w:after="60"/>
        <w:divId w:val="551648723"/>
      </w:pPr>
      <w:r>
        <w:rPr>
          <w:b/>
          <w:bCs/>
          <w:color w:val="0F1923"/>
          <w:spacing w:val="20"/>
          <w:sz w:val="19"/>
          <w:szCs w:val="19"/>
        </w:rPr>
        <w:t>EDUCATION</w:t>
      </w:r>
    </w:p>
    <w:p w14:paraId="11534BDB" w14:textId="77777777" w:rsidR="00826430" w:rsidRDefault="00000000" w:rsidP="00416923">
      <w:pPr>
        <w:tabs>
          <w:tab w:val="right" w:pos="9026"/>
        </w:tabs>
        <w:ind w:left="8100" w:hanging="8100"/>
      </w:pPr>
      <w:r>
        <w:rPr>
          <w:b/>
          <w:bCs/>
          <w:color w:val="0F1923"/>
        </w:rPr>
        <w:t>B.Sc. Mechatronics Engineering</w:t>
      </w:r>
      <w:r>
        <w:rPr>
          <w:color w:val="222222"/>
        </w:rPr>
        <w:t>, Mansoura University</w:t>
      </w:r>
      <w:r>
        <w:rPr>
          <w:color w:val="555555"/>
          <w:sz w:val="17"/>
          <w:szCs w:val="17"/>
        </w:rPr>
        <w:tab/>
        <w:t>2014 – 2019  ·  Mansoura, Egypt</w:t>
      </w:r>
    </w:p>
    <w:sectPr w:rsidR="00826430">
      <w:pgSz w:w="12240" w:h="15840"/>
      <w:pgMar w:top="576" w:right="720" w:bottom="50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95A90"/>
    <w:multiLevelType w:val="hybridMultilevel"/>
    <w:tmpl w:val="A866CC18"/>
    <w:lvl w:ilvl="0" w:tplc="5976955A">
      <w:start w:val="1"/>
      <w:numFmt w:val="bullet"/>
      <w:lvlText w:val="●"/>
      <w:lvlJc w:val="left"/>
      <w:pPr>
        <w:ind w:left="720" w:hanging="360"/>
      </w:pPr>
    </w:lvl>
    <w:lvl w:ilvl="1" w:tplc="17CE78D0">
      <w:start w:val="1"/>
      <w:numFmt w:val="bullet"/>
      <w:lvlText w:val="○"/>
      <w:lvlJc w:val="left"/>
      <w:pPr>
        <w:ind w:left="1440" w:hanging="360"/>
      </w:pPr>
    </w:lvl>
    <w:lvl w:ilvl="2" w:tplc="597AF7FE">
      <w:start w:val="1"/>
      <w:numFmt w:val="bullet"/>
      <w:lvlText w:val="■"/>
      <w:lvlJc w:val="left"/>
      <w:pPr>
        <w:ind w:left="2160" w:hanging="360"/>
      </w:pPr>
    </w:lvl>
    <w:lvl w:ilvl="3" w:tplc="78F01502">
      <w:start w:val="1"/>
      <w:numFmt w:val="bullet"/>
      <w:lvlText w:val="●"/>
      <w:lvlJc w:val="left"/>
      <w:pPr>
        <w:ind w:left="2880" w:hanging="360"/>
      </w:pPr>
    </w:lvl>
    <w:lvl w:ilvl="4" w:tplc="3BD26B66">
      <w:start w:val="1"/>
      <w:numFmt w:val="bullet"/>
      <w:lvlText w:val="○"/>
      <w:lvlJc w:val="left"/>
      <w:pPr>
        <w:ind w:left="3600" w:hanging="360"/>
      </w:pPr>
    </w:lvl>
    <w:lvl w:ilvl="5" w:tplc="A72478A4">
      <w:start w:val="1"/>
      <w:numFmt w:val="bullet"/>
      <w:lvlText w:val="■"/>
      <w:lvlJc w:val="left"/>
      <w:pPr>
        <w:ind w:left="4320" w:hanging="360"/>
      </w:pPr>
    </w:lvl>
    <w:lvl w:ilvl="6" w:tplc="900C94E4">
      <w:start w:val="1"/>
      <w:numFmt w:val="bullet"/>
      <w:lvlText w:val="●"/>
      <w:lvlJc w:val="left"/>
      <w:pPr>
        <w:ind w:left="5040" w:hanging="360"/>
      </w:pPr>
    </w:lvl>
    <w:lvl w:ilvl="7" w:tplc="95069992">
      <w:start w:val="1"/>
      <w:numFmt w:val="bullet"/>
      <w:lvlText w:val="●"/>
      <w:lvlJc w:val="left"/>
      <w:pPr>
        <w:ind w:left="5760" w:hanging="360"/>
      </w:pPr>
    </w:lvl>
    <w:lvl w:ilvl="8" w:tplc="EBE2BF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211CD2"/>
    <w:multiLevelType w:val="hybridMultilevel"/>
    <w:tmpl w:val="AF446542"/>
    <w:lvl w:ilvl="0" w:tplc="0324BCB2">
      <w:start w:val="1"/>
      <w:numFmt w:val="bullet"/>
      <w:lvlText w:val="•"/>
      <w:lvlJc w:val="left"/>
      <w:pPr>
        <w:ind w:left="200" w:hanging="160"/>
      </w:pPr>
      <w:rPr>
        <w:color w:val="1A6B5A"/>
      </w:rPr>
    </w:lvl>
    <w:lvl w:ilvl="1" w:tplc="7292BC6C">
      <w:numFmt w:val="decimal"/>
      <w:lvlText w:val=""/>
      <w:lvlJc w:val="left"/>
    </w:lvl>
    <w:lvl w:ilvl="2" w:tplc="1D8E460C">
      <w:numFmt w:val="decimal"/>
      <w:lvlText w:val=""/>
      <w:lvlJc w:val="left"/>
    </w:lvl>
    <w:lvl w:ilvl="3" w:tplc="AFC6F10A">
      <w:numFmt w:val="decimal"/>
      <w:lvlText w:val=""/>
      <w:lvlJc w:val="left"/>
    </w:lvl>
    <w:lvl w:ilvl="4" w:tplc="A142D198">
      <w:numFmt w:val="decimal"/>
      <w:lvlText w:val=""/>
      <w:lvlJc w:val="left"/>
    </w:lvl>
    <w:lvl w:ilvl="5" w:tplc="3F12F21A">
      <w:numFmt w:val="decimal"/>
      <w:lvlText w:val=""/>
      <w:lvlJc w:val="left"/>
    </w:lvl>
    <w:lvl w:ilvl="6" w:tplc="6764CA72">
      <w:numFmt w:val="decimal"/>
      <w:lvlText w:val=""/>
      <w:lvlJc w:val="left"/>
    </w:lvl>
    <w:lvl w:ilvl="7" w:tplc="02A84474">
      <w:numFmt w:val="decimal"/>
      <w:lvlText w:val=""/>
      <w:lvlJc w:val="left"/>
    </w:lvl>
    <w:lvl w:ilvl="8" w:tplc="6F405184">
      <w:numFmt w:val="decimal"/>
      <w:lvlText w:val=""/>
      <w:lvlJc w:val="left"/>
    </w:lvl>
  </w:abstractNum>
  <w:num w:numId="1" w16cid:durableId="1459910412">
    <w:abstractNumId w:val="0"/>
    <w:lvlOverride w:ilvl="0">
      <w:startOverride w:val="1"/>
    </w:lvlOverride>
  </w:num>
  <w:num w:numId="2" w16cid:durableId="8725703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430"/>
    <w:rsid w:val="003062E8"/>
    <w:rsid w:val="00416923"/>
    <w:rsid w:val="00447981"/>
    <w:rsid w:val="004C2ED3"/>
    <w:rsid w:val="00711658"/>
    <w:rsid w:val="00826430"/>
    <w:rsid w:val="00D413C0"/>
    <w:rsid w:val="00D944AF"/>
    <w:rsid w:val="00F2224A"/>
    <w:rsid w:val="00F4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4D3CB"/>
  <w15:docId w15:val="{4FCC2769-C79B-4B5A-B3C6-A6E1B9257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08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2" w:color="0F1923"/>
        <w:right w:val="none" w:sz="0" w:space="0" w:color="auto"/>
      </w:divBdr>
    </w:div>
    <w:div w:id="220144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2" w:color="0F1923"/>
        <w:right w:val="none" w:sz="0" w:space="0" w:color="auto"/>
      </w:divBdr>
    </w:div>
    <w:div w:id="551648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2" w:color="0F1923"/>
        <w:right w:val="none" w:sz="0" w:space="0" w:color="auto"/>
      </w:divBdr>
    </w:div>
    <w:div w:id="1833836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2" w:color="0F1923"/>
        <w:right w:val="none" w:sz="0" w:space="0" w:color="auto"/>
      </w:divBdr>
    </w:div>
    <w:div w:id="2057193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2" w:color="0F1923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herfayad" TargetMode="External"/><Relationship Id="rId5" Type="http://schemas.openxmlformats.org/officeDocument/2006/relationships/hyperlink" Target="https://www.maherfayad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515</Words>
  <Characters>3342</Characters>
  <Application>Microsoft Office Word</Application>
  <DocSecurity>0</DocSecurity>
  <Lines>58</Lines>
  <Paragraphs>44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Maher Fayad</cp:lastModifiedBy>
  <cp:revision>5</cp:revision>
  <cp:lastPrinted>2026-06-20T13:58:00Z</cp:lastPrinted>
  <dcterms:created xsi:type="dcterms:W3CDTF">2026-06-19T21:26:00Z</dcterms:created>
  <dcterms:modified xsi:type="dcterms:W3CDTF">2026-06-20T14:01:00Z</dcterms:modified>
</cp:coreProperties>
</file>