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</w:rPr>
      </w:pPr>
      <w:bookmarkStart w:colFirst="0" w:colLast="0" w:name="_e1pkpuszs4hm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  <w:rtl w:val="0"/>
        </w:rPr>
        <w:t xml:space="preserve">QCM - Réception des marchandises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i1i58yjzlkap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Formation: Bac Pro logistique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Nom et prénom de l’apprenant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{{Nom et Prénom stagiaire}}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Session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du {{date début}} au {{date de fin}}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{{date de fin}}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Formateur(ce)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{{nom du formateur}}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Question 1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 Quelle est la première étape lors de la réception d’une livraison ?</w:t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A. Ranger les produits</w:t>
      </w:r>
    </w:p>
    <w:p w:rsidR="00000000" w:rsidDel="00000000" w:rsidP="00000000" w:rsidRDefault="00000000" w:rsidRPr="00000000" w14:paraId="0000000A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B. Accueillir le transporteur</w:t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C. Vendre les produits</w:t>
      </w:r>
    </w:p>
    <w:p w:rsidR="00000000" w:rsidDel="00000000" w:rsidP="00000000" w:rsidRDefault="00000000" w:rsidRPr="00000000" w14:paraId="0000000C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D. Jeter les colis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du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{{reponse_q1}}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Bonne réponse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B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{{note_q1}} / 1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Question 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 Quel document est utilisé pour vérifier une livraison ?</w:t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A. Bon de commande</w:t>
      </w:r>
    </w:p>
    <w:p w:rsidR="00000000" w:rsidDel="00000000" w:rsidP="00000000" w:rsidRDefault="00000000" w:rsidRPr="00000000" w14:paraId="00000011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B. Bon de livraison</w:t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C. Contrat de travail</w:t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D. Facture d’électricité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du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{{reponse_q2}}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Bonne réponse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B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{{note_q2}} /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Question 3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 Que doit-on vérifier lors du contrôle physique ?</w:t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A. Le prix du produit</w:t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B. La quantité et l’état des marchandises</w:t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C. Le nom du client</w:t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D. La publicité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du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{{reponse_q3}}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Bonne réponse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{{note_q3}} /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Question 4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Que faut-il faire en cas de marchandise abîmée ?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A. Rien dire</w:t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B. Refuser de travailler</w:t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C. Faire des réserves sur le bon de livraison</w:t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D. Vendre quand même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du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{{reponse_q4}}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Bonne réponse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{{note_q4}} /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Question 5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 Pourquoi la traçabilité est-elle importante ?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A. Pour décorer les produits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B. Pour suivre les marchandises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C. Pour faire de la publicité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D. Pour ralentir le travail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du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{{reponse_q5}}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Bonne réponse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: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{{note_q5}} /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9iuiqa2v9e3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RÉSULTAT FINAL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Formateur: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{{nom du formateur}}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Score total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{{score_total}} / 5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finale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{{note_finale}} / 20</w:t>
      </w:r>
    </w:p>
    <w:p w:rsidR="00000000" w:rsidDel="00000000" w:rsidP="00000000" w:rsidRDefault="00000000" w:rsidRPr="00000000" w14:paraId="0000002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rqxrrdx2w6qv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APPRÉCIATION DU FORMATEUR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{{appreciation_formateur}}</w:t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sjvfp7x1tsec" w:id="5"/>
    <w:bookmarkEnd w:id="5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35">
    <w:pPr>
      <w:spacing w:line="276" w:lineRule="auto"/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jc w:val="center"/>
      <w:rPr/>
    </w:pPr>
    <w:bookmarkStart w:colFirst="0" w:colLast="0" w:name="_jw8k3a82e2zr" w:id="4"/>
    <w:bookmarkEnd w:id="4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